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26" w:rsidRPr="00AF7D26" w:rsidRDefault="00AF7D2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ДУМА НЫТВЕНСКОГО ГОРОДСКОГО ПОСЕЛЕНИЯ</w:t>
      </w:r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РЕШЕНИЕ</w:t>
      </w:r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от 29 марта 2006 г. N 17</w:t>
      </w:r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</w:t>
      </w:r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СОБРАНИЙ, КОНФЕРЕНЦИЙ ГРАЖДАН В НЫТВЕНСКОМ </w:t>
      </w:r>
      <w:proofErr w:type="gramStart"/>
      <w:r w:rsidRPr="00AF7D26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7D2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AF7D26" w:rsidRPr="00AF7D26" w:rsidRDefault="00AF7D2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F7D26" w:rsidRPr="00AF7D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D26" w:rsidRPr="00AF7D26" w:rsidRDefault="00AF7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F7D26" w:rsidRPr="00AF7D26" w:rsidRDefault="00AF7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 w:rsidRPr="00AF7D2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решения</w:t>
              </w:r>
            </w:hyperlink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Думы </w:t>
            </w:r>
            <w:proofErr w:type="spellStart"/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Нытвенского</w:t>
            </w:r>
            <w:proofErr w:type="spellEnd"/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городского поселения</w:t>
            </w:r>
            <w:proofErr w:type="gramEnd"/>
          </w:p>
          <w:p w:rsidR="00AF7D26" w:rsidRPr="00AF7D26" w:rsidRDefault="00AF7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28.04.2010 N 165)</w:t>
            </w:r>
          </w:p>
        </w:tc>
      </w:tr>
    </w:tbl>
    <w:p w:rsidR="00AF7D26" w:rsidRPr="00AF7D26" w:rsidRDefault="00AF7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AF7D2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F7D2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AF7D26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F7D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AF7D26">
        <w:rPr>
          <w:rFonts w:ascii="Times New Roman" w:hAnsi="Times New Roman" w:cs="Times New Roman"/>
          <w:sz w:val="28"/>
          <w:szCs w:val="28"/>
        </w:rPr>
        <w:t xml:space="preserve"> городского поселения Пермского края, Дума 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AF7D26">
        <w:rPr>
          <w:rFonts w:ascii="Times New Roman" w:hAnsi="Times New Roman" w:cs="Times New Roman"/>
          <w:sz w:val="28"/>
          <w:szCs w:val="28"/>
        </w:rPr>
        <w:t xml:space="preserve"> городского поселения решает: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history="1">
        <w:r w:rsidRPr="00AF7D2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F7D26">
        <w:rPr>
          <w:rFonts w:ascii="Times New Roman" w:hAnsi="Times New Roman" w:cs="Times New Roman"/>
          <w:sz w:val="28"/>
          <w:szCs w:val="28"/>
        </w:rPr>
        <w:t xml:space="preserve"> о порядке назначения и проведения собраний, конференций граждан.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2. Опубликовать решение в газете "Прокатчик".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3. Обнародовать Положение о порядке назначения и проведения собраний, конференций граждан путем размещения в администрации и библиотеках поселения.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7D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7D26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AF7D26">
        <w:rPr>
          <w:rFonts w:ascii="Times New Roman" w:hAnsi="Times New Roman" w:cs="Times New Roman"/>
          <w:sz w:val="28"/>
          <w:szCs w:val="28"/>
        </w:rPr>
        <w:t xml:space="preserve"> городского поселения Ф.М.Обухова.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AF7D2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AF7D26" w:rsidRPr="00AF7D26" w:rsidRDefault="00AF7D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Ф.М.ОБУХОВ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Default="00AF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D26" w:rsidRDefault="00AF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D26" w:rsidRDefault="00AF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D26" w:rsidRDefault="00AF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D26" w:rsidRDefault="00AF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D26" w:rsidRDefault="00AF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D26" w:rsidRDefault="00AF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F7D26" w:rsidRPr="00AF7D26" w:rsidRDefault="00AF7D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решением</w:t>
      </w:r>
    </w:p>
    <w:p w:rsidR="00AF7D26" w:rsidRPr="00AF7D26" w:rsidRDefault="00AF7D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</w:p>
    <w:p w:rsidR="00AF7D26" w:rsidRPr="00AF7D26" w:rsidRDefault="00AF7D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F7D26" w:rsidRPr="00AF7D26" w:rsidRDefault="00AF7D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от 29.03.2006 N 17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AF7D26">
        <w:rPr>
          <w:rFonts w:ascii="Times New Roman" w:hAnsi="Times New Roman" w:cs="Times New Roman"/>
          <w:sz w:val="28"/>
          <w:szCs w:val="28"/>
        </w:rPr>
        <w:t>ПОЛОЖЕНИЕ</w:t>
      </w:r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О ПОРЯДКЕ НАЗНАЧЕНИЯ И ПРОВЕДЕНИЯ СОБРАНИЙ, КОНФЕРЕНЦИЙ</w:t>
      </w:r>
    </w:p>
    <w:p w:rsidR="00AF7D26" w:rsidRPr="00AF7D26" w:rsidRDefault="00AF7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ГРАЖДАН</w:t>
      </w:r>
    </w:p>
    <w:p w:rsidR="00AF7D26" w:rsidRPr="00AF7D26" w:rsidRDefault="00AF7D2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F7D26" w:rsidRPr="00AF7D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D26" w:rsidRPr="00AF7D26" w:rsidRDefault="00AF7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AF7D26" w:rsidRPr="00AF7D26" w:rsidRDefault="00AF7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8" w:history="1">
              <w:r w:rsidRPr="00AF7D2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решения</w:t>
              </w:r>
            </w:hyperlink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Думы </w:t>
            </w:r>
            <w:proofErr w:type="spellStart"/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Нытвенского</w:t>
            </w:r>
            <w:proofErr w:type="spellEnd"/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городского поселения</w:t>
            </w:r>
            <w:proofErr w:type="gramEnd"/>
          </w:p>
          <w:p w:rsidR="00AF7D26" w:rsidRPr="00AF7D26" w:rsidRDefault="00AF7D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D2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28.04.2010 N 165)</w:t>
            </w:r>
          </w:p>
        </w:tc>
      </w:tr>
    </w:tbl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7D26">
        <w:rPr>
          <w:rFonts w:ascii="Times New Roman" w:hAnsi="Times New Roman" w:cs="Times New Roman"/>
          <w:b/>
          <w:sz w:val="28"/>
          <w:szCs w:val="28"/>
        </w:rPr>
        <w:t>Статья 1. Собрания граждан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9" w:history="1">
        <w:proofErr w:type="gramStart"/>
        <w:r w:rsidRPr="00AF7D26">
          <w:rPr>
            <w:rFonts w:ascii="Times New Roman" w:hAnsi="Times New Roman" w:cs="Times New Roman"/>
            <w:b/>
            <w:color w:val="0000FF"/>
            <w:sz w:val="28"/>
            <w:szCs w:val="28"/>
          </w:rPr>
          <w:t>Собрания</w:t>
        </w:r>
      </w:hyperlink>
      <w:r w:rsidRPr="00AF7D26">
        <w:rPr>
          <w:rFonts w:ascii="Times New Roman" w:hAnsi="Times New Roman" w:cs="Times New Roman"/>
          <w:b/>
          <w:sz w:val="28"/>
          <w:szCs w:val="28"/>
        </w:rPr>
        <w:t xml:space="preserve"> граждан проводятся на части территории (многоквартирный дом, квартал, улица, микрорайон, населенный пункт, не являющийся поселением)</w:t>
      </w:r>
      <w:r w:rsidRPr="00AF7D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Нытвенское</w:t>
      </w:r>
      <w:proofErr w:type="spellEnd"/>
      <w:r w:rsidRPr="00AF7D26">
        <w:rPr>
          <w:rFonts w:ascii="Times New Roman" w:hAnsi="Times New Roman" w:cs="Times New Roman"/>
          <w:sz w:val="28"/>
          <w:szCs w:val="28"/>
        </w:rPr>
        <w:t xml:space="preserve"> городское поселение Пермского края" (далее - Поселение) </w:t>
      </w:r>
      <w:r w:rsidRPr="00AF7D26">
        <w:rPr>
          <w:rFonts w:ascii="Times New Roman" w:hAnsi="Times New Roman" w:cs="Times New Roman"/>
          <w:b/>
          <w:sz w:val="28"/>
          <w:szCs w:val="28"/>
        </w:rPr>
        <w:t>для обсуждения вопросов местного значения, информирования населения</w:t>
      </w:r>
      <w:r w:rsidRPr="00AF7D26">
        <w:rPr>
          <w:rFonts w:ascii="Times New Roman" w:hAnsi="Times New Roman" w:cs="Times New Roman"/>
          <w:sz w:val="28"/>
          <w:szCs w:val="28"/>
        </w:rPr>
        <w:t xml:space="preserve"> о деятельности Думы поселения, администрации поселения, ее органов и должностных лиц.</w:t>
      </w:r>
      <w:proofErr w:type="gramEnd"/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43"/>
      <w:bookmarkEnd w:id="1"/>
      <w:r w:rsidRPr="00AF7D26">
        <w:rPr>
          <w:rFonts w:ascii="Times New Roman" w:hAnsi="Times New Roman" w:cs="Times New Roman"/>
          <w:sz w:val="28"/>
          <w:szCs w:val="28"/>
        </w:rPr>
        <w:t xml:space="preserve">1.2. </w:t>
      </w:r>
      <w:r w:rsidRPr="00AF7D26">
        <w:rPr>
          <w:rFonts w:ascii="Times New Roman" w:hAnsi="Times New Roman" w:cs="Times New Roman"/>
          <w:b/>
          <w:sz w:val="28"/>
          <w:szCs w:val="28"/>
        </w:rPr>
        <w:t>Собрание граждан, проводимое по инициативе населения или Думы Поселения, назначается Думой Поселения. Собрание граждан, проводимое по инициативе главы Поселения, назначается главой Поселения.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7D26">
        <w:rPr>
          <w:rFonts w:ascii="Times New Roman" w:hAnsi="Times New Roman" w:cs="Times New Roman"/>
          <w:b/>
          <w:sz w:val="28"/>
          <w:szCs w:val="28"/>
        </w:rPr>
        <w:t>Статья 2. Конференция граждан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2461BB" w:rsidRDefault="00AF7D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47"/>
      <w:bookmarkEnd w:id="2"/>
      <w:r w:rsidRPr="00AF7D26">
        <w:rPr>
          <w:rFonts w:ascii="Times New Roman" w:hAnsi="Times New Roman" w:cs="Times New Roman"/>
          <w:sz w:val="28"/>
          <w:szCs w:val="28"/>
        </w:rPr>
        <w:t xml:space="preserve">2.1. </w:t>
      </w:r>
      <w:r w:rsidRPr="002461BB">
        <w:rPr>
          <w:rFonts w:ascii="Times New Roman" w:hAnsi="Times New Roman" w:cs="Times New Roman"/>
          <w:b/>
          <w:sz w:val="28"/>
          <w:szCs w:val="28"/>
        </w:rPr>
        <w:t>Конференции граждан проводятся в случае, если на соответствующей территории поселения (многоквартирный дом, квартал, улица, микрорайон, населенный пункт, не являющийся поселением) проживает свыше 500 человек, обладающих избирательным правом.</w:t>
      </w:r>
    </w:p>
    <w:p w:rsidR="00AF7D26" w:rsidRPr="00AF7D26" w:rsidRDefault="00AF7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(п. 2.1 в ред. </w:t>
      </w:r>
      <w:hyperlink r:id="rId10" w:history="1">
        <w:r w:rsidRPr="00AF7D26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AF7D26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AF7D26">
        <w:rPr>
          <w:rFonts w:ascii="Times New Roman" w:hAnsi="Times New Roman" w:cs="Times New Roman"/>
          <w:sz w:val="28"/>
          <w:szCs w:val="28"/>
        </w:rPr>
        <w:t xml:space="preserve"> городского поселения от 28.04.2010 N 165)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2.2. Избрание делегатов для участия в конференции осуществляется в соответствии с настоящим Положением.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2461BB" w:rsidRDefault="00AF7D2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Статья 3. Проведение собрания, конференции граждан по инициативе населения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1BB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AF7D2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2461BB">
        <w:rPr>
          <w:rFonts w:ascii="Times New Roman" w:hAnsi="Times New Roman" w:cs="Times New Roman"/>
          <w:b/>
          <w:sz w:val="28"/>
          <w:szCs w:val="28"/>
        </w:rPr>
        <w:t>Инициативная группа, не менее трех человек</w:t>
      </w:r>
      <w:r w:rsidRPr="00AF7D26">
        <w:rPr>
          <w:rFonts w:ascii="Times New Roman" w:hAnsi="Times New Roman" w:cs="Times New Roman"/>
          <w:sz w:val="28"/>
          <w:szCs w:val="28"/>
        </w:rPr>
        <w:t xml:space="preserve">, заинтересованная в проведении собрания, конференции граждан, для обсуждения вопросов местного значения </w:t>
      </w:r>
      <w:r w:rsidRPr="002461BB">
        <w:rPr>
          <w:rFonts w:ascii="Times New Roman" w:hAnsi="Times New Roman" w:cs="Times New Roman"/>
          <w:b/>
          <w:sz w:val="28"/>
          <w:szCs w:val="28"/>
        </w:rPr>
        <w:t>в письменном виде направляет в Думу Поселения заявление с требованием о созыве собрания, конференции граждан с указанием вопросов, которые предлагается обсудить.</w:t>
      </w:r>
      <w:r w:rsidRPr="00AF7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26" w:rsidRPr="002461BB" w:rsidRDefault="00AF7D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Инициативная группа при этом представляет собранные подписи граждан (не менее 20% жителей соответствующей территории, обладающих избирательным правом).</w:t>
      </w:r>
    </w:p>
    <w:p w:rsidR="00AF7D26" w:rsidRP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3.2. </w:t>
      </w:r>
      <w:r w:rsidRPr="002461BB">
        <w:rPr>
          <w:rFonts w:ascii="Times New Roman" w:hAnsi="Times New Roman" w:cs="Times New Roman"/>
          <w:b/>
          <w:sz w:val="28"/>
          <w:szCs w:val="28"/>
        </w:rPr>
        <w:t>Указанное заявление регистрируется и главой Поселения выносится на ближайшее заседание Думы для его обсуждения и принятия решения о проведении (отказе в проведении) собрания, конференции граждан.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3.3. </w:t>
      </w:r>
      <w:r w:rsidRPr="002461BB">
        <w:rPr>
          <w:rFonts w:ascii="Times New Roman" w:hAnsi="Times New Roman" w:cs="Times New Roman"/>
          <w:b/>
          <w:sz w:val="28"/>
          <w:szCs w:val="28"/>
        </w:rPr>
        <w:t>Решение об отказе</w:t>
      </w:r>
      <w:r w:rsidRPr="00AF7D26">
        <w:rPr>
          <w:rFonts w:ascii="Times New Roman" w:hAnsi="Times New Roman" w:cs="Times New Roman"/>
          <w:sz w:val="28"/>
          <w:szCs w:val="28"/>
        </w:rPr>
        <w:t xml:space="preserve"> в проведении собрания (конференции) граждан принимается, если: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- вопросы, предлагаемые к обсуждению, не являются вопросами местного значения либо не связаны с деятельностью (информированием о деятельности) Думы поселения, администрации поселения, ее органов и должностных лиц;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- не соблюдены требования, указанные в </w:t>
      </w:r>
      <w:hyperlink w:anchor="P53" w:history="1">
        <w:r w:rsidRPr="00AF7D26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Pr="00AF7D26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проведения собрания (конференции) граждан по инициативе населения.</w:t>
      </w:r>
    </w:p>
    <w:p w:rsidR="00AF7D26" w:rsidRP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Указанное решение сопроводительным письмом направляется инициативной группе в трехдневный срок с момента его принятия.</w:t>
      </w:r>
    </w:p>
    <w:p w:rsidR="00AF7D26" w:rsidRPr="00AF7D26" w:rsidRDefault="00AF7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(п. 3.3 в ред. </w:t>
      </w:r>
      <w:hyperlink r:id="rId11" w:history="1">
        <w:r w:rsidRPr="00AF7D26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AF7D26">
        <w:rPr>
          <w:rFonts w:ascii="Times New Roman" w:hAnsi="Times New Roman" w:cs="Times New Roman"/>
          <w:sz w:val="28"/>
          <w:szCs w:val="28"/>
        </w:rPr>
        <w:t xml:space="preserve"> Думы </w:t>
      </w:r>
      <w:proofErr w:type="spellStart"/>
      <w:r w:rsidRPr="00AF7D26">
        <w:rPr>
          <w:rFonts w:ascii="Times New Roman" w:hAnsi="Times New Roman" w:cs="Times New Roman"/>
          <w:sz w:val="28"/>
          <w:szCs w:val="28"/>
        </w:rPr>
        <w:t>Нытвенского</w:t>
      </w:r>
      <w:proofErr w:type="spellEnd"/>
      <w:r w:rsidRPr="00AF7D26">
        <w:rPr>
          <w:rFonts w:ascii="Times New Roman" w:hAnsi="Times New Roman" w:cs="Times New Roman"/>
          <w:sz w:val="28"/>
          <w:szCs w:val="28"/>
        </w:rPr>
        <w:t xml:space="preserve"> городского поселения от 28.04.2010 N 165)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2461BB" w:rsidRDefault="00AF7D2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Статья 4. Решение о проведении собрания, конференции граждан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2461BB" w:rsidRDefault="00AF7D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4.1. </w:t>
      </w:r>
      <w:r w:rsidRPr="002461BB">
        <w:rPr>
          <w:rFonts w:ascii="Times New Roman" w:hAnsi="Times New Roman" w:cs="Times New Roman"/>
          <w:b/>
          <w:sz w:val="28"/>
          <w:szCs w:val="28"/>
        </w:rPr>
        <w:t>Думой Поселения или главой Поселения</w:t>
      </w:r>
      <w:r w:rsidRPr="00AF7D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3" w:history="1">
        <w:r w:rsidRPr="00AF7D26">
          <w:rPr>
            <w:rFonts w:ascii="Times New Roman" w:hAnsi="Times New Roman" w:cs="Times New Roman"/>
            <w:color w:val="0000FF"/>
            <w:sz w:val="28"/>
            <w:szCs w:val="28"/>
          </w:rPr>
          <w:t>п. 1.2 статьи 1</w:t>
        </w:r>
      </w:hyperlink>
      <w:r w:rsidRPr="00AF7D26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Pr="002461BB">
        <w:rPr>
          <w:rFonts w:ascii="Times New Roman" w:hAnsi="Times New Roman" w:cs="Times New Roman"/>
          <w:b/>
          <w:sz w:val="28"/>
          <w:szCs w:val="28"/>
        </w:rPr>
        <w:t>принимается решение о проведении собрания (конференции) граждан с указанием места; времени проведения; выносимых на обсуждение вопросов; лиц, ответственных за подготовку.</w:t>
      </w:r>
    </w:p>
    <w:p w:rsidR="00AF7D26" w:rsidRP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64"/>
      <w:bookmarkEnd w:id="4"/>
      <w:r w:rsidRPr="00AF7D26">
        <w:rPr>
          <w:rFonts w:ascii="Times New Roman" w:hAnsi="Times New Roman" w:cs="Times New Roman"/>
          <w:sz w:val="28"/>
          <w:szCs w:val="28"/>
        </w:rPr>
        <w:t xml:space="preserve">4.2. </w:t>
      </w:r>
      <w:r w:rsidRPr="002461BB">
        <w:rPr>
          <w:rFonts w:ascii="Times New Roman" w:hAnsi="Times New Roman" w:cs="Times New Roman"/>
          <w:b/>
          <w:sz w:val="28"/>
          <w:szCs w:val="28"/>
        </w:rPr>
        <w:t>Решение о проведении собрания</w:t>
      </w:r>
      <w:r w:rsidRPr="00AF7D26">
        <w:rPr>
          <w:rFonts w:ascii="Times New Roman" w:hAnsi="Times New Roman" w:cs="Times New Roman"/>
          <w:sz w:val="28"/>
          <w:szCs w:val="28"/>
        </w:rPr>
        <w:t xml:space="preserve"> (конференции) граждан, </w:t>
      </w:r>
      <w:r w:rsidRPr="002461BB">
        <w:rPr>
          <w:rFonts w:ascii="Times New Roman" w:hAnsi="Times New Roman" w:cs="Times New Roman"/>
          <w:b/>
          <w:sz w:val="28"/>
          <w:szCs w:val="28"/>
        </w:rPr>
        <w:t xml:space="preserve">выносимые на него документы и материалы не </w:t>
      </w:r>
      <w:proofErr w:type="gramStart"/>
      <w:r w:rsidRPr="002461BB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2461BB">
        <w:rPr>
          <w:rFonts w:ascii="Times New Roman" w:hAnsi="Times New Roman" w:cs="Times New Roman"/>
          <w:b/>
          <w:sz w:val="28"/>
          <w:szCs w:val="28"/>
        </w:rPr>
        <w:t xml:space="preserve"> чем за десять дней до проведения собрания (конференции) доводятся до граждан через средства массовой информации, путем размещения на специально оборудованных стендах и иными способами.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4.3. </w:t>
      </w:r>
      <w:r w:rsidRPr="002461BB">
        <w:rPr>
          <w:rFonts w:ascii="Times New Roman" w:hAnsi="Times New Roman" w:cs="Times New Roman"/>
          <w:b/>
          <w:sz w:val="28"/>
          <w:szCs w:val="28"/>
        </w:rPr>
        <w:t>Глава Поселения утверждает планы организационных мероприятий по созыву собрания (конференции) граждан</w:t>
      </w:r>
      <w:r w:rsidRPr="00AF7D26">
        <w:rPr>
          <w:rFonts w:ascii="Times New Roman" w:hAnsi="Times New Roman" w:cs="Times New Roman"/>
          <w:sz w:val="28"/>
          <w:szCs w:val="28"/>
        </w:rPr>
        <w:t xml:space="preserve">, подготавливает необходимые для их проведения документы и материалы, в </w:t>
      </w:r>
      <w:r w:rsidRPr="00AF7D26">
        <w:rPr>
          <w:rFonts w:ascii="Times New Roman" w:hAnsi="Times New Roman" w:cs="Times New Roman"/>
          <w:sz w:val="28"/>
          <w:szCs w:val="28"/>
        </w:rPr>
        <w:lastRenderedPageBreak/>
        <w:t>пределах собственных полномочий оказывает содействие в предоставлении помещений для проведения собрания (конференции).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2461BB" w:rsidRDefault="00AF7D2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Статья 5. Избрание делегатов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5.1. В случаях, указанных в </w:t>
      </w:r>
      <w:hyperlink w:anchor="P47" w:history="1">
        <w:r w:rsidRPr="00AF7D26">
          <w:rPr>
            <w:rFonts w:ascii="Times New Roman" w:hAnsi="Times New Roman" w:cs="Times New Roman"/>
            <w:color w:val="0000FF"/>
            <w:sz w:val="28"/>
            <w:szCs w:val="28"/>
          </w:rPr>
          <w:t>п. 2.1 статьи 2</w:t>
        </w:r>
      </w:hyperlink>
      <w:r w:rsidRPr="00AF7D26">
        <w:rPr>
          <w:rFonts w:ascii="Times New Roman" w:hAnsi="Times New Roman" w:cs="Times New Roman"/>
          <w:sz w:val="28"/>
          <w:szCs w:val="28"/>
        </w:rPr>
        <w:t xml:space="preserve"> настоящего Положения, полномочия собрания осуществляет конференция граждан.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5.2. При выборах делегатов на собрании устанавливается норма представительства по принципу пропорционального представительства от общего числа жителей.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5.3. Выборы делегатов считаются состоявшимися, если в голосовании приняло участие более половины обладающих избирательным правом жителей.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5.4. Делегат на конференцию считается избранным, если за него подано больше голосов, чем за любого другого кандидата.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2461BB" w:rsidRDefault="00AF7D2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Статья 6. Порядок проведения собрания, конференции граждан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1BB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6.1. Собрание, конференцию граждан открывает лицо, ответственное за подготовку собрания, конференции граждан. 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Для ведения собрания, конференции избирается президиум, состоящий из председателя, секретаря и членов президиума</w:t>
      </w:r>
      <w:r w:rsidRPr="00AF7D26">
        <w:rPr>
          <w:rFonts w:ascii="Times New Roman" w:hAnsi="Times New Roman" w:cs="Times New Roman"/>
          <w:sz w:val="28"/>
          <w:szCs w:val="28"/>
        </w:rPr>
        <w:t xml:space="preserve"> (члены президиума избираются по желанию участников собрания, конференции).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6.2. Секретарь и члены президиума (в случае их избрания) проводят регистрацию участников собрания, конференции граждан.</w:t>
      </w:r>
    </w:p>
    <w:p w:rsid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6.3. </w:t>
      </w:r>
      <w:r w:rsidRPr="002461BB">
        <w:rPr>
          <w:rFonts w:ascii="Times New Roman" w:hAnsi="Times New Roman" w:cs="Times New Roman"/>
          <w:b/>
          <w:sz w:val="28"/>
          <w:szCs w:val="28"/>
        </w:rPr>
        <w:t>В собрании, конференции граждан обязаны участвовать: глава Поселения, должностные лица администрации Поселения, в чьей компетенции находится принятие решения по выносимому на обсуждение вопросу, а также депутаты Думы Поселения от соответствующей территории.</w:t>
      </w:r>
      <w:r w:rsidRPr="00AF7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В собрании, конференции граждан могут принимать участие представители государственных органов, общественных организаций, юридических лиц. Указанные в настоящем пункте лица участвуют в собрании, конференции граждан с правом совещательного голоса.</w:t>
      </w:r>
    </w:p>
    <w:p w:rsidR="00AF7D26" w:rsidRP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6.4. Собрание граждан считается правомочным, если в нем принимает участие не менее половины жителей соответствующей территории, обладающих избирательным правом.</w:t>
      </w:r>
    </w:p>
    <w:p w:rsidR="00AF7D26" w:rsidRP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Конференция граждан считается правомочной, если в ней принимает участие не менее двух третей избранных делегатов, представляющих не менее половины жителей соответствующей территории, обладающих избирательным правом.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lastRenderedPageBreak/>
        <w:t>При отсутствии кворума</w:t>
      </w:r>
      <w:r w:rsidRPr="00AF7D26">
        <w:rPr>
          <w:rFonts w:ascii="Times New Roman" w:hAnsi="Times New Roman" w:cs="Times New Roman"/>
          <w:sz w:val="28"/>
          <w:szCs w:val="28"/>
        </w:rPr>
        <w:t xml:space="preserve"> </w:t>
      </w:r>
      <w:r w:rsidRPr="002461BB">
        <w:rPr>
          <w:rFonts w:ascii="Times New Roman" w:hAnsi="Times New Roman" w:cs="Times New Roman"/>
          <w:b/>
          <w:sz w:val="28"/>
          <w:szCs w:val="28"/>
        </w:rPr>
        <w:t>глава Поселения вправе перенести сроки</w:t>
      </w:r>
      <w:r w:rsidRPr="00AF7D26">
        <w:rPr>
          <w:rFonts w:ascii="Times New Roman" w:hAnsi="Times New Roman" w:cs="Times New Roman"/>
          <w:sz w:val="28"/>
          <w:szCs w:val="28"/>
        </w:rPr>
        <w:t xml:space="preserve"> проведения собрания, конференции граждан. Перенесение сроков оформляется решением главы Поселения </w:t>
      </w:r>
      <w:r w:rsidRPr="002461BB">
        <w:rPr>
          <w:rFonts w:ascii="Times New Roman" w:hAnsi="Times New Roman" w:cs="Times New Roman"/>
          <w:b/>
          <w:sz w:val="28"/>
          <w:szCs w:val="28"/>
        </w:rPr>
        <w:t xml:space="preserve">в трехдневный срок </w:t>
      </w:r>
      <w:r w:rsidRPr="00AF7D26">
        <w:rPr>
          <w:rFonts w:ascii="Times New Roman" w:hAnsi="Times New Roman" w:cs="Times New Roman"/>
          <w:sz w:val="28"/>
          <w:szCs w:val="28"/>
        </w:rPr>
        <w:t xml:space="preserve">и доводится до жителей соответствующей территории в порядке, предусмотренном </w:t>
      </w:r>
      <w:hyperlink w:anchor="P64" w:history="1">
        <w:r w:rsidRPr="00AF7D26">
          <w:rPr>
            <w:rFonts w:ascii="Times New Roman" w:hAnsi="Times New Roman" w:cs="Times New Roman"/>
            <w:color w:val="0000FF"/>
            <w:sz w:val="28"/>
            <w:szCs w:val="28"/>
          </w:rPr>
          <w:t>п. 4.2 статьи 4</w:t>
        </w:r>
      </w:hyperlink>
      <w:r w:rsidRPr="00AF7D2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F7D26" w:rsidRP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6.5. Решения собрания, конференции граждан принимаются открытым голосованием простым большинством голосов присутствующих.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6.6. Собрание, конференция граждан вправе принять решение о направлении обращения в Думу Поселения или администрацию Поселения, которое подлежит обязательному рассмотрению должностными лицами указанных органов, к компетенции которых отнесено решение вопросов, содержащихся в обращении, с направлением письменного ответа.</w:t>
      </w:r>
    </w:p>
    <w:p w:rsidR="00AF7D26" w:rsidRP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6.7. Секретарь президиума ведет протокол, содержащий следующие данные:</w:t>
      </w:r>
    </w:p>
    <w:p w:rsid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количество жителей (делегатов), имеющих право участвовать в собрании (конференции), </w:t>
      </w:r>
    </w:p>
    <w:p w:rsid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D26">
        <w:rPr>
          <w:rFonts w:ascii="Times New Roman" w:hAnsi="Times New Roman" w:cs="Times New Roman"/>
          <w:sz w:val="28"/>
          <w:szCs w:val="28"/>
        </w:rPr>
        <w:t xml:space="preserve">количество жителей (делегатов), зарегистрированных в качестве участников собрания (конференции), их адреса, указание на инициатора (инициаторов) собрания (конференции), дата, время и место проведения, </w:t>
      </w:r>
      <w:proofErr w:type="gramEnd"/>
    </w:p>
    <w:p w:rsid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состав президиума, </w:t>
      </w:r>
    </w:p>
    <w:p w:rsid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формулировку рассматриваемого вопроса (вопросов), фамилии выступивших, </w:t>
      </w:r>
    </w:p>
    <w:p w:rsid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 xml:space="preserve">краткое содержание выступлений, принятое решение, список участвующих лиц с правом совещательного голоса. </w:t>
      </w:r>
    </w:p>
    <w:p w:rsidR="00AF7D26" w:rsidRPr="00AF7D26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D26"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президиума и хранится в органе, принявшем решение о проведении собрания.</w:t>
      </w:r>
    </w:p>
    <w:p w:rsidR="00AF7D26" w:rsidRPr="002461BB" w:rsidRDefault="00AF7D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BB">
        <w:rPr>
          <w:rFonts w:ascii="Times New Roman" w:hAnsi="Times New Roman" w:cs="Times New Roman"/>
          <w:b/>
          <w:sz w:val="28"/>
          <w:szCs w:val="28"/>
        </w:rPr>
        <w:t>Итоги проведения собрания, конференции граждан подлежат официальному опубликованию в течение десяти дней после проведения собрания, конференции.</w:t>
      </w: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D26" w:rsidRPr="00AF7D26" w:rsidRDefault="00AF7D2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37D0A" w:rsidRPr="00AF7D26" w:rsidRDefault="00737D0A">
      <w:pPr>
        <w:rPr>
          <w:rFonts w:ascii="Times New Roman" w:hAnsi="Times New Roman" w:cs="Times New Roman"/>
          <w:sz w:val="28"/>
          <w:szCs w:val="28"/>
        </w:rPr>
      </w:pPr>
    </w:p>
    <w:sectPr w:rsidR="00737D0A" w:rsidRPr="00AF7D26" w:rsidSect="00AF7D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D26"/>
    <w:rsid w:val="00114071"/>
    <w:rsid w:val="002461BB"/>
    <w:rsid w:val="005F02D6"/>
    <w:rsid w:val="006A7E0E"/>
    <w:rsid w:val="00737D0A"/>
    <w:rsid w:val="007E4DF3"/>
    <w:rsid w:val="00A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D2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D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7D2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6859EBCB771FE65D8E77306F347BF283ACA42A5D9DFEF1D60F12714CBEADFA058DFFCDB7751D89DDDFF3c06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6859EBCB771FE65D8E77306F347BF283ACA42A549FFDF5D0034F7B44E7A1F80282A0DAB03C1188DDDFF000cC6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6859EBCB771FE65D8E693D79582CFF88A7FB205598F5A38950492C1BB7A7AD42C2A68FF3781F8DcD65F" TargetMode="External"/><Relationship Id="rId11" Type="http://schemas.openxmlformats.org/officeDocument/2006/relationships/hyperlink" Target="consultantplus://offline/ref=3A6859EBCB771FE65D8E77306F347BF283ACA42A5D9DFEF1D60F12714CBEADFA058DFFCDB7751D89DDDFF3c068F" TargetMode="External"/><Relationship Id="rId5" Type="http://schemas.openxmlformats.org/officeDocument/2006/relationships/hyperlink" Target="consultantplus://offline/ref=3A6859EBCB771FE65D8E77306F347BF283ACA42A5D9DFEF1D60F12714CBEADFA058DFFCDB7751D89DDDFF3c065F" TargetMode="External"/><Relationship Id="rId10" Type="http://schemas.openxmlformats.org/officeDocument/2006/relationships/hyperlink" Target="consultantplus://offline/ref=3A6859EBCB771FE65D8E77306F347BF283ACA42A5D9DFEF1D60F12714CBEADFA058DFFCDB7751D89DDDFF3c06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6859EBCB771FE65D8E693D79582CFF88A7FB205598F5A38950492C1BB7A7AD42C2A68FF3781F8DcD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A104-D132-4549-81D7-DBE34E61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Каменских Наталья</dc:creator>
  <cp:lastModifiedBy>Каменских Наталья</cp:lastModifiedBy>
  <cp:revision>1</cp:revision>
  <dcterms:created xsi:type="dcterms:W3CDTF">2018-07-31T05:58:00Z</dcterms:created>
  <dcterms:modified xsi:type="dcterms:W3CDTF">2018-07-31T06:15:00Z</dcterms:modified>
</cp:coreProperties>
</file>