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14" w:rsidRDefault="00B76C14" w:rsidP="00B76C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НКО «Фонд развития моногородов»</w:t>
      </w:r>
      <w:r>
        <w:rPr>
          <w:color w:val="000000"/>
          <w:shd w:val="clear" w:color="auto" w:fill="FFFFFF"/>
        </w:rPr>
        <w:t xml:space="preserve"> приступает к работе по предоставлению займов под 0% (10-250 млн</w:t>
      </w:r>
      <w:r w:rsidR="00C25E5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руб.)</w:t>
      </w:r>
    </w:p>
    <w:p w:rsidR="00B76C14" w:rsidRDefault="00B76C14" w:rsidP="00B76C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6C14" w:rsidRDefault="00B76C14" w:rsidP="00B76C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Подробная информация размещена на сайте Фонда:</w:t>
      </w:r>
    </w:p>
    <w:p w:rsidR="00B76C14" w:rsidRDefault="00D448F9" w:rsidP="00B76C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4" w:tgtFrame="_blank" w:history="1">
        <w:r w:rsidR="00B76C14">
          <w:rPr>
            <w:rStyle w:val="a4"/>
            <w:color w:val="990099"/>
          </w:rPr>
          <w:t>http://www.frmrus.ru/work/products/invest-projects/</w:t>
        </w:r>
      </w:hyperlink>
    </w:p>
    <w:p w:rsidR="00D448F9" w:rsidRDefault="00D448F9"/>
    <w:sectPr w:rsidR="00D448F9" w:rsidSect="00D4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C14"/>
    <w:rsid w:val="00B76C14"/>
    <w:rsid w:val="00C25E5F"/>
    <w:rsid w:val="00D4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mrus.ru/work/products/invest-pro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2019-01-10T11:53:00Z</dcterms:created>
  <dcterms:modified xsi:type="dcterms:W3CDTF">2019-01-11T04:43:00Z</dcterms:modified>
</cp:coreProperties>
</file>