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92" w:rsidRDefault="0062369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3692" w:rsidRDefault="0062369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36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692" w:rsidRDefault="00623692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692" w:rsidRDefault="00623692">
            <w:pPr>
              <w:pStyle w:val="ConsPlusNormal"/>
              <w:jc w:val="right"/>
            </w:pPr>
            <w:r>
              <w:t>N 654-ПК</w:t>
            </w:r>
          </w:p>
        </w:tc>
      </w:tr>
    </w:tbl>
    <w:p w:rsidR="00623692" w:rsidRDefault="0062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Title"/>
        <w:jc w:val="center"/>
      </w:pPr>
      <w:r>
        <w:t>ПЕРМСКИЙ КРАЙ</w:t>
      </w:r>
    </w:p>
    <w:p w:rsidR="00623692" w:rsidRDefault="00623692">
      <w:pPr>
        <w:pStyle w:val="ConsPlusTitle"/>
        <w:jc w:val="center"/>
      </w:pPr>
    </w:p>
    <w:p w:rsidR="00623692" w:rsidRDefault="00623692">
      <w:pPr>
        <w:pStyle w:val="ConsPlusTitle"/>
        <w:jc w:val="center"/>
      </w:pPr>
      <w:r>
        <w:t>ЗАКОН</w:t>
      </w:r>
    </w:p>
    <w:p w:rsidR="00623692" w:rsidRDefault="00623692">
      <w:pPr>
        <w:pStyle w:val="ConsPlusTitle"/>
        <w:jc w:val="center"/>
      </w:pPr>
    </w:p>
    <w:p w:rsidR="00623692" w:rsidRDefault="00623692">
      <w:pPr>
        <w:pStyle w:val="ConsPlusTitle"/>
        <w:jc w:val="center"/>
      </w:pPr>
      <w:r>
        <w:t xml:space="preserve">О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623692" w:rsidRDefault="00623692">
      <w:pPr>
        <w:pStyle w:val="ConsPlusTitle"/>
        <w:jc w:val="center"/>
      </w:pPr>
      <w:r>
        <w:t>В ПЕРМСКОМ КРАЕ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jc w:val="right"/>
      </w:pPr>
      <w:proofErr w:type="gramStart"/>
      <w:r>
        <w:t>Принят</w:t>
      </w:r>
      <w:proofErr w:type="gramEnd"/>
    </w:p>
    <w:p w:rsidR="00623692" w:rsidRDefault="00623692">
      <w:pPr>
        <w:pStyle w:val="ConsPlusNormal"/>
        <w:jc w:val="right"/>
      </w:pPr>
      <w:r>
        <w:t>Законодательным Собранием</w:t>
      </w:r>
    </w:p>
    <w:p w:rsidR="00623692" w:rsidRDefault="00623692">
      <w:pPr>
        <w:pStyle w:val="ConsPlusNormal"/>
        <w:jc w:val="right"/>
      </w:pPr>
      <w:r>
        <w:t>Пермского края</w:t>
      </w:r>
    </w:p>
    <w:p w:rsidR="00623692" w:rsidRDefault="00623692">
      <w:pPr>
        <w:pStyle w:val="ConsPlusNormal"/>
        <w:jc w:val="right"/>
      </w:pPr>
      <w:r>
        <w:t>19 мая 2016 года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1. Основные понятия, используемые в настоящем Законе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623692" w:rsidRDefault="00623692">
      <w:pPr>
        <w:pStyle w:val="ConsPlusNormal"/>
        <w:ind w:firstLine="540"/>
        <w:jc w:val="both"/>
      </w:pPr>
      <w:proofErr w:type="gramStart"/>
      <w:r>
        <w:t>инициативное</w:t>
      </w:r>
      <w:proofErr w:type="gramEnd"/>
      <w:r>
        <w:t xml:space="preserve"> </w:t>
      </w:r>
      <w:proofErr w:type="spellStart"/>
      <w:r>
        <w:t>бюджетирование</w:t>
      </w:r>
      <w:proofErr w:type="spellEnd"/>
      <w:r>
        <w:t xml:space="preserve">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623692" w:rsidRDefault="00623692">
      <w:pPr>
        <w:pStyle w:val="ConsPlusNormal"/>
        <w:ind w:firstLine="540"/>
        <w:jc w:val="both"/>
      </w:pPr>
      <w:r>
        <w:t xml:space="preserve">участники проектов инициативного </w:t>
      </w:r>
      <w:proofErr w:type="spellStart"/>
      <w:r>
        <w:t>бюджетирования</w:t>
      </w:r>
      <w:proofErr w:type="spellEnd"/>
      <w:r>
        <w:t xml:space="preserve">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623692" w:rsidRDefault="00623692">
      <w:pPr>
        <w:pStyle w:val="ConsPlusNormal"/>
        <w:ind w:firstLine="540"/>
        <w:jc w:val="both"/>
      </w:pPr>
      <w:r>
        <w:t xml:space="preserve">инициативная группа - группа жителей, </w:t>
      </w:r>
      <w:proofErr w:type="spellStart"/>
      <w:r>
        <w:t>самоорганизованная</w:t>
      </w:r>
      <w:proofErr w:type="spellEnd"/>
      <w:r>
        <w:t xml:space="preserve"> на основе общности интересов с целью решения вопросов местного значения;</w:t>
      </w:r>
    </w:p>
    <w:p w:rsidR="00623692" w:rsidRDefault="00623692">
      <w:pPr>
        <w:pStyle w:val="ConsPlusNormal"/>
        <w:ind w:firstLine="540"/>
        <w:jc w:val="both"/>
      </w:pPr>
      <w:r>
        <w:t xml:space="preserve">проект инициативного </w:t>
      </w:r>
      <w:proofErr w:type="spellStart"/>
      <w:r>
        <w:t>бюджетирования</w:t>
      </w:r>
      <w:proofErr w:type="spellEnd"/>
      <w:r>
        <w:t xml:space="preserve">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края;</w:t>
      </w:r>
    </w:p>
    <w:p w:rsidR="00623692" w:rsidRDefault="00623692">
      <w:pPr>
        <w:pStyle w:val="ConsPlusNormal"/>
        <w:ind w:firstLine="540"/>
        <w:jc w:val="both"/>
      </w:pPr>
      <w:r>
        <w:t xml:space="preserve">муниципальная конкурсная комиссия инициативного </w:t>
      </w:r>
      <w:proofErr w:type="spellStart"/>
      <w:r>
        <w:t>бюджетирования</w:t>
      </w:r>
      <w:proofErr w:type="spellEnd"/>
      <w:r>
        <w:t xml:space="preserve"> (далее - муниципальная комиссия) - коллегиальный совещательный орган, созданный для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на муниципальном уровне;</w:t>
      </w:r>
    </w:p>
    <w:p w:rsidR="00623692" w:rsidRDefault="00623692">
      <w:pPr>
        <w:pStyle w:val="ConsPlusNormal"/>
        <w:ind w:firstLine="540"/>
        <w:jc w:val="both"/>
      </w:pPr>
      <w:r>
        <w:t xml:space="preserve">краевая конкурсная комиссия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(далее - краевая комиссия) - коллегиальный орган, созданный для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на краевом уровне.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Статья 2. Цель, задачи и принципы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1. Целью инициативного </w:t>
      </w:r>
      <w:proofErr w:type="spellStart"/>
      <w:r>
        <w:t>бюджетирования</w:t>
      </w:r>
      <w:proofErr w:type="spellEnd"/>
      <w:r>
        <w:t xml:space="preserve">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623692" w:rsidRDefault="00623692">
      <w:pPr>
        <w:pStyle w:val="ConsPlusNormal"/>
        <w:ind w:firstLine="540"/>
        <w:jc w:val="both"/>
      </w:pPr>
      <w:r>
        <w:t xml:space="preserve">2. Задачами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являются:</w:t>
      </w:r>
    </w:p>
    <w:p w:rsidR="00623692" w:rsidRDefault="00623692">
      <w:pPr>
        <w:pStyle w:val="ConsPlusNormal"/>
        <w:ind w:firstLine="540"/>
        <w:jc w:val="both"/>
      </w:pPr>
      <w: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в ходе реализации проектов инициативного </w:t>
      </w:r>
      <w:proofErr w:type="spellStart"/>
      <w:r>
        <w:t>бюджетирования</w:t>
      </w:r>
      <w:proofErr w:type="spellEnd"/>
      <w:r>
        <w:t>;</w:t>
      </w:r>
    </w:p>
    <w:p w:rsidR="00623692" w:rsidRDefault="00623692">
      <w:pPr>
        <w:pStyle w:val="ConsPlusNormal"/>
        <w:ind w:firstLine="540"/>
        <w:jc w:val="both"/>
      </w:pPr>
      <w:r>
        <w:t>повышение открытости деятельности органов местного самоуправления;</w:t>
      </w:r>
    </w:p>
    <w:p w:rsidR="00623692" w:rsidRDefault="00623692">
      <w:pPr>
        <w:pStyle w:val="ConsPlusNormal"/>
        <w:ind w:firstLine="540"/>
        <w:jc w:val="both"/>
      </w:pPr>
      <w:r>
        <w:t xml:space="preserve">развитие взаимодействия органов местного самоуправления и населения муниципальных </w:t>
      </w:r>
      <w:r>
        <w:lastRenderedPageBreak/>
        <w:t>образований Пермского края.</w:t>
      </w:r>
    </w:p>
    <w:p w:rsidR="00623692" w:rsidRDefault="00623692">
      <w:pPr>
        <w:pStyle w:val="ConsPlusNormal"/>
        <w:ind w:firstLine="540"/>
        <w:jc w:val="both"/>
      </w:pPr>
      <w:r>
        <w:t xml:space="preserve">3. Принципами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являются:</w:t>
      </w:r>
    </w:p>
    <w:p w:rsidR="00623692" w:rsidRDefault="00623692">
      <w:pPr>
        <w:pStyle w:val="ConsPlusNormal"/>
        <w:ind w:firstLine="540"/>
        <w:jc w:val="both"/>
      </w:pPr>
      <w:proofErr w:type="spellStart"/>
      <w:r>
        <w:t>конкурсность</w:t>
      </w:r>
      <w:proofErr w:type="spellEnd"/>
      <w:r>
        <w:t xml:space="preserve"> отбора проектов инициативного </w:t>
      </w:r>
      <w:proofErr w:type="spellStart"/>
      <w:r>
        <w:t>бюджетирования</w:t>
      </w:r>
      <w:proofErr w:type="spellEnd"/>
      <w:r>
        <w:t>;</w:t>
      </w:r>
    </w:p>
    <w:p w:rsidR="00623692" w:rsidRDefault="00623692">
      <w:pPr>
        <w:pStyle w:val="ConsPlusNormal"/>
        <w:ind w:firstLine="540"/>
        <w:jc w:val="both"/>
      </w:pPr>
      <w:r>
        <w:t xml:space="preserve">равная доступность для всех жителей муниципального образования в выдвижении проектов инициативного </w:t>
      </w:r>
      <w:proofErr w:type="spellStart"/>
      <w:r>
        <w:t>бюджетирования</w:t>
      </w:r>
      <w:proofErr w:type="spellEnd"/>
      <w:r>
        <w:t xml:space="preserve"> для участия в конкурсном отборе;</w:t>
      </w:r>
    </w:p>
    <w:p w:rsidR="00623692" w:rsidRDefault="00623692">
      <w:pPr>
        <w:pStyle w:val="ConsPlusNormal"/>
        <w:ind w:firstLine="540"/>
        <w:jc w:val="both"/>
      </w:pPr>
      <w:r>
        <w:t>открытость и гласность процедур проведения конкурсного отбора.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Статья 3. Порядок выбора жителями проектов инициативного </w:t>
      </w:r>
      <w:proofErr w:type="spellStart"/>
      <w:r>
        <w:t>бюджетирования</w:t>
      </w:r>
      <w:proofErr w:type="spellEnd"/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Отбор проектов инициативного </w:t>
      </w:r>
      <w:proofErr w:type="spellStart"/>
      <w:r>
        <w:t>бюджетирования</w:t>
      </w:r>
      <w:proofErr w:type="spellEnd"/>
      <w:r>
        <w:t xml:space="preserve">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  <w:proofErr w:type="gramEnd"/>
    </w:p>
    <w:p w:rsidR="00623692" w:rsidRDefault="00623692">
      <w:pPr>
        <w:pStyle w:val="ConsPlusNormal"/>
        <w:ind w:firstLine="540"/>
        <w:jc w:val="both"/>
      </w:pPr>
      <w:r>
        <w:t xml:space="preserve">Собрание жителей может выбрать как один, так и несколько проектов инициативного </w:t>
      </w:r>
      <w:proofErr w:type="spellStart"/>
      <w:r>
        <w:t>бюджетирования</w:t>
      </w:r>
      <w:proofErr w:type="spellEnd"/>
      <w:r>
        <w:t>, одного или несколько представителей инициативных групп. По итогам проведения собрания оформляется протокол.</w:t>
      </w:r>
    </w:p>
    <w:p w:rsidR="00623692" w:rsidRDefault="00623692">
      <w:pPr>
        <w:pStyle w:val="ConsPlusNormal"/>
        <w:ind w:firstLine="540"/>
        <w:jc w:val="both"/>
      </w:pPr>
      <w:r>
        <w:t xml:space="preserve">Инициативная группа может собирать подписи в поддержку проекта инициативного </w:t>
      </w:r>
      <w:proofErr w:type="spellStart"/>
      <w:r>
        <w:t>бюджетирования</w:t>
      </w:r>
      <w:proofErr w:type="spellEnd"/>
      <w:r>
        <w:t>.</w:t>
      </w:r>
    </w:p>
    <w:p w:rsidR="00623692" w:rsidRDefault="00623692">
      <w:pPr>
        <w:pStyle w:val="ConsPlusNormal"/>
        <w:ind w:firstLine="540"/>
        <w:jc w:val="both"/>
      </w:pPr>
      <w:r>
        <w:t>Форма подписного листа и протокола собрания жителей, а также порядок сбора подписей утверждается Правительством Пермского края.</w:t>
      </w:r>
    </w:p>
    <w:p w:rsidR="00623692" w:rsidRDefault="006236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Проекты инициативного </w:t>
      </w:r>
      <w:proofErr w:type="spellStart"/>
      <w:r>
        <w:t>бюджетирования</w:t>
      </w:r>
      <w:proofErr w:type="spellEnd"/>
      <w:r>
        <w:t>, выбранные по итогам собрания жителей, направляются на рассмотрение в муниципальную комиссию.</w:t>
      </w:r>
      <w:proofErr w:type="gramEnd"/>
    </w:p>
    <w:p w:rsidR="00623692" w:rsidRDefault="00623692">
      <w:pPr>
        <w:pStyle w:val="ConsPlusNormal"/>
        <w:ind w:firstLine="540"/>
        <w:jc w:val="both"/>
      </w:pPr>
      <w: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Статья 4. Порядок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муниципальной комиссией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организаций, эксперты. Состав и полномочия муниципальной комиссии утверждаются муниципальным правовым актом.</w:t>
      </w:r>
    </w:p>
    <w:p w:rsidR="00623692" w:rsidRDefault="00623692">
      <w:pPr>
        <w:pStyle w:val="ConsPlusNormal"/>
        <w:ind w:firstLine="540"/>
        <w:jc w:val="both"/>
      </w:pPr>
      <w:r>
        <w:t xml:space="preserve">2. Муниципальная комиссия осуществляет конкурсный отбор проектов инициативного </w:t>
      </w:r>
      <w:proofErr w:type="spellStart"/>
      <w:r>
        <w:t>бюджетирования</w:t>
      </w:r>
      <w:proofErr w:type="spellEnd"/>
      <w:r>
        <w:t xml:space="preserve">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623692" w:rsidRDefault="00623692">
      <w:pPr>
        <w:pStyle w:val="ConsPlusNormal"/>
        <w:ind w:firstLine="540"/>
        <w:jc w:val="both"/>
      </w:pPr>
      <w:r>
        <w:t>3. Муниципальная комиссия выполняет следующие основные функции:</w:t>
      </w:r>
    </w:p>
    <w:p w:rsidR="00623692" w:rsidRDefault="00623692">
      <w:pPr>
        <w:pStyle w:val="ConsPlusNormal"/>
        <w:ind w:firstLine="540"/>
        <w:jc w:val="both"/>
      </w:pPr>
      <w:r>
        <w:t xml:space="preserve">рассматривает и оценивает проекты инициативного </w:t>
      </w:r>
      <w:proofErr w:type="spellStart"/>
      <w:r>
        <w:t>бюджетирования</w:t>
      </w:r>
      <w:proofErr w:type="spellEnd"/>
      <w:r>
        <w:t xml:space="preserve"> в соответствии с критериями и методикой оценки проектов, утвержденными постановлением Правительства Пермского края;</w:t>
      </w:r>
    </w:p>
    <w:p w:rsidR="00623692" w:rsidRDefault="00623692">
      <w:pPr>
        <w:pStyle w:val="ConsPlusNormal"/>
        <w:ind w:firstLine="540"/>
        <w:jc w:val="both"/>
      </w:pPr>
      <w:r>
        <w:t xml:space="preserve">принимает решения о результатах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на муниципальном уровне;</w:t>
      </w:r>
    </w:p>
    <w:p w:rsidR="00623692" w:rsidRDefault="00623692">
      <w:pPr>
        <w:pStyle w:val="ConsPlusNormal"/>
        <w:ind w:firstLine="540"/>
        <w:jc w:val="both"/>
      </w:pPr>
      <w:r>
        <w:t xml:space="preserve">формирует совместно с администрацией муниципального образования заявки для участия в конкурсном отборе проектов инициативного </w:t>
      </w:r>
      <w:proofErr w:type="spellStart"/>
      <w:r>
        <w:t>бюджетирования</w:t>
      </w:r>
      <w:proofErr w:type="spellEnd"/>
      <w:r>
        <w:t xml:space="preserve"> краевой комиссией.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Статья 5. Порядок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краевой комиссией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623692" w:rsidRDefault="00623692">
      <w:pPr>
        <w:pStyle w:val="ConsPlusNormal"/>
        <w:ind w:firstLine="540"/>
        <w:jc w:val="both"/>
      </w:pPr>
      <w:r>
        <w:t xml:space="preserve">2. Краевая комиссия осуществляет конкурсный отбор проектов инициативного </w:t>
      </w:r>
      <w:proofErr w:type="spellStart"/>
      <w:r>
        <w:t>бюджетирования</w:t>
      </w:r>
      <w:proofErr w:type="spellEnd"/>
      <w:r>
        <w:t xml:space="preserve"> в соответствии с порядком, установленным постановлением Правительства Пермского края с учетом следующих условий:</w:t>
      </w:r>
    </w:p>
    <w:p w:rsidR="00623692" w:rsidRDefault="00623692">
      <w:pPr>
        <w:pStyle w:val="ConsPlusNormal"/>
        <w:ind w:firstLine="540"/>
        <w:jc w:val="both"/>
      </w:pPr>
      <w:r>
        <w:lastRenderedPageBreak/>
        <w:t xml:space="preserve">имущество (в том числе земельные участки), предназначенное для реализации проекта инициативного </w:t>
      </w:r>
      <w:proofErr w:type="spellStart"/>
      <w:r>
        <w:t>бюджетирования</w:t>
      </w:r>
      <w:proofErr w:type="spellEnd"/>
      <w:r>
        <w:t>, находится и (или) будет оформлено в муниципальную собственность;</w:t>
      </w:r>
    </w:p>
    <w:p w:rsidR="00623692" w:rsidRDefault="00623692">
      <w:pPr>
        <w:pStyle w:val="ConsPlusNormal"/>
        <w:ind w:firstLine="540"/>
        <w:jc w:val="both"/>
      </w:pPr>
      <w:r>
        <w:t xml:space="preserve">финансирование проекта инициативного </w:t>
      </w:r>
      <w:proofErr w:type="spellStart"/>
      <w:r>
        <w:t>бюджетирования</w:t>
      </w:r>
      <w:proofErr w:type="spellEnd"/>
      <w:r>
        <w:t xml:space="preserve"> не предусмотрено за счет других направлений расходов краевого и (или) местного бюджетов;</w:t>
      </w:r>
    </w:p>
    <w:p w:rsidR="00623692" w:rsidRDefault="00623692">
      <w:pPr>
        <w:pStyle w:val="ConsPlusNormal"/>
        <w:ind w:firstLine="540"/>
        <w:jc w:val="both"/>
      </w:pPr>
      <w:r>
        <w:t xml:space="preserve">участие жителей, индивидуальных предпринимателей, юридических лиц в реализации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в денежной форме.</w:t>
      </w:r>
    </w:p>
    <w:p w:rsidR="00623692" w:rsidRDefault="00623692">
      <w:pPr>
        <w:pStyle w:val="ConsPlusNormal"/>
        <w:ind w:firstLine="540"/>
        <w:jc w:val="both"/>
      </w:pPr>
      <w:r>
        <w:t>3. Краевая комиссия выполняет следующие основные функции:</w:t>
      </w:r>
    </w:p>
    <w:p w:rsidR="00623692" w:rsidRDefault="00623692">
      <w:pPr>
        <w:pStyle w:val="ConsPlusNormal"/>
        <w:ind w:firstLine="540"/>
        <w:jc w:val="both"/>
      </w:pPr>
      <w:r>
        <w:t xml:space="preserve">организует и проводит краевой этап конкурсного отбора проектов инициативного </w:t>
      </w:r>
      <w:proofErr w:type="spellStart"/>
      <w:r>
        <w:t>бюджетирования</w:t>
      </w:r>
      <w:proofErr w:type="spellEnd"/>
      <w:r>
        <w:t>;</w:t>
      </w:r>
    </w:p>
    <w:p w:rsidR="00623692" w:rsidRDefault="00623692">
      <w:pPr>
        <w:pStyle w:val="ConsPlusNormal"/>
        <w:ind w:firstLine="540"/>
        <w:jc w:val="both"/>
      </w:pPr>
      <w:r>
        <w:t xml:space="preserve">вносит предложения по максимальному количеству проектов инициативного </w:t>
      </w:r>
      <w:proofErr w:type="spellStart"/>
      <w:r>
        <w:t>бюджетирования</w:t>
      </w:r>
      <w:proofErr w:type="spellEnd"/>
      <w:r>
        <w:t xml:space="preserve"> от одного муниципального образования и общей предельной сумме финансирования проектов инициативного </w:t>
      </w:r>
      <w:proofErr w:type="spellStart"/>
      <w:r>
        <w:t>бюджетирования</w:t>
      </w:r>
      <w:proofErr w:type="spellEnd"/>
      <w:r>
        <w:t xml:space="preserve"> на соответствующий финансовый год;</w:t>
      </w:r>
    </w:p>
    <w:p w:rsidR="00623692" w:rsidRDefault="00623692">
      <w:pPr>
        <w:pStyle w:val="ConsPlusNormal"/>
        <w:ind w:firstLine="540"/>
        <w:jc w:val="both"/>
      </w:pPr>
      <w:r>
        <w:t xml:space="preserve">вносит предложения по совершенствованию нормативных правовых актов инициативного </w:t>
      </w:r>
      <w:proofErr w:type="spellStart"/>
      <w:r>
        <w:t>бюджетирования</w:t>
      </w:r>
      <w:proofErr w:type="spellEnd"/>
      <w:r>
        <w:t xml:space="preserve"> в Пермском крае.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Статья 6. Порядок финансирования проектов инициативного </w:t>
      </w:r>
      <w:proofErr w:type="spellStart"/>
      <w:r>
        <w:t>бюджетирования</w:t>
      </w:r>
      <w:proofErr w:type="spellEnd"/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1. Финансирование проектов инициативного </w:t>
      </w:r>
      <w:proofErr w:type="spellStart"/>
      <w:r>
        <w:t>бюджетирования</w:t>
      </w:r>
      <w:proofErr w:type="spellEnd"/>
      <w:r>
        <w:t xml:space="preserve">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Пермского края.</w:t>
      </w:r>
    </w:p>
    <w:p w:rsidR="00623692" w:rsidRDefault="00623692">
      <w:pPr>
        <w:pStyle w:val="ConsPlusNormal"/>
        <w:ind w:firstLine="540"/>
        <w:jc w:val="both"/>
      </w:pPr>
      <w:r>
        <w:t xml:space="preserve">2. Порядок и объем финансирования проектов инициативного </w:t>
      </w:r>
      <w:proofErr w:type="spellStart"/>
      <w:r>
        <w:t>бюджетирования</w:t>
      </w:r>
      <w:proofErr w:type="spellEnd"/>
      <w:r>
        <w:t xml:space="preserve"> устанавливаются в соответствии с постановлением Правительства Пермского края.</w:t>
      </w:r>
    </w:p>
    <w:p w:rsidR="00623692" w:rsidRDefault="0062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692" w:rsidRDefault="00623692">
      <w:pPr>
        <w:pStyle w:val="ConsPlusNormal"/>
        <w:ind w:firstLine="540"/>
        <w:jc w:val="both"/>
      </w:pPr>
      <w:r>
        <w:t>Положения части 3 статьи 6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 (</w:t>
      </w:r>
      <w:hyperlink w:anchor="P101" w:history="1">
        <w:r>
          <w:rPr>
            <w:color w:val="0000FF"/>
          </w:rPr>
          <w:t>часть 2 статьи 10</w:t>
        </w:r>
      </w:hyperlink>
      <w:r>
        <w:t xml:space="preserve"> данного документа).</w:t>
      </w:r>
    </w:p>
    <w:p w:rsidR="00623692" w:rsidRDefault="0062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692" w:rsidRDefault="00623692">
      <w:pPr>
        <w:pStyle w:val="ConsPlusNormal"/>
        <w:ind w:firstLine="540"/>
        <w:jc w:val="both"/>
      </w:pPr>
      <w:bookmarkStart w:id="1" w:name="P77"/>
      <w:bookmarkEnd w:id="1"/>
      <w:r>
        <w:t xml:space="preserve">3. В составе бюджета Пермского края ежегодно предусматривается объем субсидий муниципальным образованиям на реализацию проектов инициативного </w:t>
      </w:r>
      <w:proofErr w:type="spellStart"/>
      <w:r>
        <w:t>бюджетирования</w:t>
      </w:r>
      <w:proofErr w:type="spellEnd"/>
      <w:r>
        <w:t xml:space="preserve">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623692" w:rsidRDefault="00623692">
      <w:pPr>
        <w:pStyle w:val="ConsPlusNormal"/>
        <w:ind w:firstLine="540"/>
        <w:jc w:val="both"/>
      </w:pPr>
      <w:r>
        <w:t xml:space="preserve">4. Максимальное количество проектов инициативного </w:t>
      </w:r>
      <w:proofErr w:type="spellStart"/>
      <w:r>
        <w:t>бюджетирования</w:t>
      </w:r>
      <w:proofErr w:type="spellEnd"/>
      <w:r>
        <w:t xml:space="preserve"> от одного муниципального образования и общая предельная сумма финансирования проектов инициативного </w:t>
      </w:r>
      <w:proofErr w:type="spellStart"/>
      <w:r>
        <w:t>бюджетирования</w:t>
      </w:r>
      <w:proofErr w:type="spellEnd"/>
      <w:r>
        <w:t xml:space="preserve"> устанавливаются ежегодно Правительством Пермского края исходя из общей суммы средств, предусмотренных законом о бюджете Пермского края для финансирования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Статья 7. Распределение субсидий на проекты инициативного </w:t>
      </w:r>
      <w:proofErr w:type="spellStart"/>
      <w:r>
        <w:t>бюджетирования</w:t>
      </w:r>
      <w:proofErr w:type="spellEnd"/>
      <w:r>
        <w:t xml:space="preserve"> местным бюджетам из бюджета Пермского края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1. Средства бюджета Пермского края на реализацию проектов инициативного </w:t>
      </w:r>
      <w:proofErr w:type="spellStart"/>
      <w:r>
        <w:t>бюджетирования</w:t>
      </w:r>
      <w:proofErr w:type="spellEnd"/>
      <w:r>
        <w:t xml:space="preserve">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623692" w:rsidRDefault="00623692">
      <w:pPr>
        <w:pStyle w:val="ConsPlusNormal"/>
        <w:ind w:firstLine="540"/>
        <w:jc w:val="both"/>
      </w:pPr>
      <w:r>
        <w:t>2. Средства, предоставленные в виде субсидий, носят целевой характер и не могут быть использованы на другие цели.</w:t>
      </w:r>
    </w:p>
    <w:p w:rsidR="00623692" w:rsidRDefault="00623692">
      <w:pPr>
        <w:pStyle w:val="ConsPlusNormal"/>
        <w:ind w:firstLine="540"/>
        <w:jc w:val="both"/>
      </w:pPr>
      <w:r>
        <w:t xml:space="preserve">3. Субсидии бюджетам муниципальных образований Пермского края предоставляются на реализацию проектов инициативного </w:t>
      </w:r>
      <w:proofErr w:type="spellStart"/>
      <w:r>
        <w:t>бюджетирования</w:t>
      </w:r>
      <w:proofErr w:type="spellEnd"/>
      <w:r>
        <w:t xml:space="preserve">, отобранных по результатам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на краевом уровне, на основании постановления Правительства Пермского края.</w:t>
      </w:r>
    </w:p>
    <w:p w:rsidR="00623692" w:rsidRDefault="00623692">
      <w:pPr>
        <w:pStyle w:val="ConsPlusNormal"/>
        <w:ind w:firstLine="540"/>
        <w:jc w:val="both"/>
      </w:pPr>
      <w:r>
        <w:t xml:space="preserve">4. Субсидии на проекты инициативного </w:t>
      </w:r>
      <w:proofErr w:type="spellStart"/>
      <w:r>
        <w:t>бюджетирования</w:t>
      </w:r>
      <w:proofErr w:type="spellEnd"/>
      <w:r>
        <w:t xml:space="preserve"> местным бюджетам из бюджета Пермского края предоставляются в размере не более 90% от стоимости проекта инициативного </w:t>
      </w:r>
      <w:proofErr w:type="spellStart"/>
      <w:r>
        <w:t>бюджетирования</w:t>
      </w:r>
      <w:proofErr w:type="spellEnd"/>
      <w:r>
        <w:t xml:space="preserve">. Не менее 10% стоимости проекта обеспечивается за счет софинансирования из </w:t>
      </w:r>
      <w:r>
        <w:lastRenderedPageBreak/>
        <w:t>местного бюджета.</w:t>
      </w:r>
    </w:p>
    <w:p w:rsidR="00623692" w:rsidRDefault="00623692">
      <w:pPr>
        <w:pStyle w:val="ConsPlusNormal"/>
        <w:ind w:firstLine="540"/>
        <w:jc w:val="both"/>
      </w:pPr>
      <w:proofErr w:type="gramStart"/>
      <w:r>
        <w:t xml:space="preserve"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субсидии на проекты инициативного </w:t>
      </w:r>
      <w:proofErr w:type="spellStart"/>
      <w:r>
        <w:t>бюджетирования</w:t>
      </w:r>
      <w:proofErr w:type="spellEnd"/>
      <w:r>
        <w:t xml:space="preserve"> предоставляются в размере не более 50% от стоимости проекта инициативного </w:t>
      </w:r>
      <w:proofErr w:type="spellStart"/>
      <w:r>
        <w:t>бюджетирования</w:t>
      </w:r>
      <w:proofErr w:type="spellEnd"/>
      <w:r>
        <w:t>, не менее 50% стоимости проекта обеспечивается за счет софинансирования из местного бюджета.</w:t>
      </w:r>
      <w:proofErr w:type="gramEnd"/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использованием выделенных субсидий на проекты инициативного </w:t>
      </w:r>
      <w:proofErr w:type="spellStart"/>
      <w:r>
        <w:t>бюджетирования</w:t>
      </w:r>
      <w:proofErr w:type="spellEnd"/>
      <w:r>
        <w:t xml:space="preserve"> местным бюджетам из бюджета Пермского края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623692" w:rsidRDefault="00623692">
      <w:pPr>
        <w:pStyle w:val="ConsPlusNormal"/>
        <w:ind w:firstLine="540"/>
        <w:jc w:val="both"/>
      </w:pPr>
      <w:r>
        <w:t xml:space="preserve">2. Муниципальные образования Пермского края представляют отчетность об использовании субсидий на реализацию проектов инициативного </w:t>
      </w:r>
      <w:proofErr w:type="spellStart"/>
      <w:r>
        <w:t>бюджетирования</w:t>
      </w:r>
      <w:proofErr w:type="spellEnd"/>
      <w:r>
        <w:t xml:space="preserve"> в порядке, устанавливаемом Правительством Пермского края.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Статья 9. Орган государственной власти по реализации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в Пермском крае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 xml:space="preserve">1. Уполномоченный исполнительный орган государственной власти Пермского края по реализации инициативного </w:t>
      </w:r>
      <w:proofErr w:type="spellStart"/>
      <w:r>
        <w:t>бюджетирования</w:t>
      </w:r>
      <w:proofErr w:type="spellEnd"/>
      <w:r>
        <w:t xml:space="preserve"> в Пермском крае (далее - уполномоченный орган) определяется Правительством Пермского края.</w:t>
      </w:r>
    </w:p>
    <w:p w:rsidR="00623692" w:rsidRDefault="00623692">
      <w:pPr>
        <w:pStyle w:val="ConsPlusNormal"/>
        <w:ind w:firstLine="540"/>
        <w:jc w:val="both"/>
      </w:pPr>
      <w:r>
        <w:t xml:space="preserve">2. Уполномоченный орган для реализации инициативного </w:t>
      </w:r>
      <w:proofErr w:type="spellStart"/>
      <w:r>
        <w:t>бюджетирования</w:t>
      </w:r>
      <w:proofErr w:type="spellEnd"/>
      <w:r>
        <w:t xml:space="preserve"> в Пермском крае вправе на конкурсной основе привлекать экспертов и консультантов за счет средств, предусмотренных в бюджете Пермского края.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Статья 10. Вступление настоящего Закона в силу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623692" w:rsidRDefault="00623692">
      <w:pPr>
        <w:pStyle w:val="ConsPlusNormal"/>
        <w:ind w:firstLine="540"/>
        <w:jc w:val="both"/>
      </w:pPr>
      <w:bookmarkStart w:id="2" w:name="P101"/>
      <w:bookmarkEnd w:id="2"/>
      <w:r>
        <w:t xml:space="preserve">2. Положения </w:t>
      </w:r>
      <w:hyperlink w:anchor="P77" w:history="1">
        <w:r>
          <w:rPr>
            <w:color w:val="0000FF"/>
          </w:rPr>
          <w:t>части 3 статьи 6</w:t>
        </w:r>
      </w:hyperlink>
      <w: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jc w:val="right"/>
      </w:pPr>
      <w:r>
        <w:t>Губернатор</w:t>
      </w:r>
    </w:p>
    <w:p w:rsidR="00623692" w:rsidRDefault="00623692">
      <w:pPr>
        <w:pStyle w:val="ConsPlusNormal"/>
        <w:jc w:val="right"/>
      </w:pPr>
      <w:r>
        <w:t>Пермского края</w:t>
      </w:r>
    </w:p>
    <w:p w:rsidR="00623692" w:rsidRDefault="00623692">
      <w:pPr>
        <w:pStyle w:val="ConsPlusNormal"/>
        <w:jc w:val="right"/>
      </w:pPr>
      <w:r>
        <w:t>В.Ф.БАСАРГИН</w:t>
      </w:r>
    </w:p>
    <w:p w:rsidR="00623692" w:rsidRDefault="00623692">
      <w:pPr>
        <w:pStyle w:val="ConsPlusNormal"/>
      </w:pPr>
      <w:r>
        <w:t>02.06.2016 N 654-ПК</w:t>
      </w: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jc w:val="both"/>
      </w:pPr>
    </w:p>
    <w:p w:rsidR="00623692" w:rsidRDefault="0062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13D" w:rsidRDefault="00B6613D"/>
    <w:sectPr w:rsidR="00B6613D" w:rsidSect="004A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92"/>
    <w:rsid w:val="004A37A9"/>
    <w:rsid w:val="00504386"/>
    <w:rsid w:val="00623692"/>
    <w:rsid w:val="007109B8"/>
    <w:rsid w:val="00A44E30"/>
    <w:rsid w:val="00B6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B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62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6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62369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6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Элина Александровна</dc:creator>
  <cp:lastModifiedBy>ARM</cp:lastModifiedBy>
  <cp:revision>2</cp:revision>
  <dcterms:created xsi:type="dcterms:W3CDTF">2017-02-09T06:29:00Z</dcterms:created>
  <dcterms:modified xsi:type="dcterms:W3CDTF">2017-02-09T06:29:00Z</dcterms:modified>
</cp:coreProperties>
</file>