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FB" w:rsidRDefault="007C0FFB" w:rsidP="008B29C9">
      <w:pPr>
        <w:autoSpaceDE w:val="0"/>
        <w:autoSpaceDN w:val="0"/>
        <w:adjustRightInd w:val="0"/>
        <w:jc w:val="center"/>
        <w:rPr>
          <w:b/>
          <w:bCs/>
          <w:sz w:val="32"/>
          <w:szCs w:val="32"/>
        </w:rPr>
      </w:pPr>
      <w:bookmarkStart w:id="0" w:name="_top"/>
      <w:bookmarkStart w:id="1" w:name="_GoBack"/>
      <w:bookmarkEnd w:id="0"/>
      <w:bookmarkEnd w:id="1"/>
      <w:r>
        <w:rPr>
          <w:b/>
          <w:bCs/>
          <w:sz w:val="32"/>
          <w:szCs w:val="32"/>
        </w:rPr>
        <w:t>А</w:t>
      </w:r>
      <w:r w:rsidR="0081144C">
        <w:rPr>
          <w:b/>
          <w:bCs/>
          <w:sz w:val="32"/>
          <w:szCs w:val="32"/>
        </w:rPr>
        <w:t xml:space="preserve">нализ </w:t>
      </w:r>
    </w:p>
    <w:p w:rsidR="007C0FFB" w:rsidRDefault="0081144C" w:rsidP="008B29C9">
      <w:pPr>
        <w:autoSpaceDE w:val="0"/>
        <w:autoSpaceDN w:val="0"/>
        <w:adjustRightInd w:val="0"/>
        <w:jc w:val="center"/>
        <w:rPr>
          <w:b/>
          <w:bCs/>
          <w:sz w:val="32"/>
          <w:szCs w:val="32"/>
        </w:rPr>
      </w:pPr>
      <w:r>
        <w:rPr>
          <w:b/>
          <w:bCs/>
          <w:sz w:val="32"/>
          <w:szCs w:val="32"/>
        </w:rPr>
        <w:t xml:space="preserve">оперативной обстановки </w:t>
      </w:r>
      <w:r w:rsidR="007C0FFB">
        <w:rPr>
          <w:b/>
          <w:bCs/>
          <w:sz w:val="32"/>
          <w:szCs w:val="32"/>
        </w:rPr>
        <w:t>с пожарами на территории</w:t>
      </w:r>
      <w:r w:rsidR="008B29C9">
        <w:rPr>
          <w:b/>
          <w:bCs/>
          <w:sz w:val="32"/>
          <w:szCs w:val="32"/>
        </w:rPr>
        <w:t xml:space="preserve"> </w:t>
      </w:r>
      <w:proofErr w:type="spellStart"/>
      <w:r w:rsidR="008B29C9">
        <w:rPr>
          <w:b/>
          <w:bCs/>
          <w:sz w:val="32"/>
          <w:szCs w:val="32"/>
        </w:rPr>
        <w:t>Нытвенского</w:t>
      </w:r>
      <w:proofErr w:type="spellEnd"/>
      <w:r w:rsidR="008B29C9">
        <w:rPr>
          <w:b/>
          <w:bCs/>
          <w:sz w:val="32"/>
          <w:szCs w:val="32"/>
        </w:rPr>
        <w:t xml:space="preserve"> муниципального района </w:t>
      </w:r>
    </w:p>
    <w:p w:rsidR="0081144C" w:rsidRPr="00F63128" w:rsidRDefault="00A34EF0" w:rsidP="008B29C9">
      <w:pPr>
        <w:autoSpaceDE w:val="0"/>
        <w:autoSpaceDN w:val="0"/>
        <w:adjustRightInd w:val="0"/>
        <w:jc w:val="center"/>
        <w:rPr>
          <w:b/>
          <w:bCs/>
          <w:sz w:val="32"/>
          <w:szCs w:val="32"/>
        </w:rPr>
      </w:pPr>
      <w:r>
        <w:rPr>
          <w:b/>
          <w:bCs/>
          <w:sz w:val="32"/>
          <w:szCs w:val="32"/>
        </w:rPr>
        <w:t xml:space="preserve">по состоянию на </w:t>
      </w:r>
      <w:r w:rsidR="00F566DF">
        <w:rPr>
          <w:b/>
          <w:bCs/>
          <w:sz w:val="32"/>
          <w:szCs w:val="32"/>
        </w:rPr>
        <w:t>2</w:t>
      </w:r>
      <w:r w:rsidR="00FC61A5">
        <w:rPr>
          <w:b/>
          <w:bCs/>
          <w:sz w:val="32"/>
          <w:szCs w:val="32"/>
        </w:rPr>
        <w:t>8</w:t>
      </w:r>
      <w:r w:rsidR="00A95ACE">
        <w:rPr>
          <w:b/>
          <w:bCs/>
          <w:sz w:val="32"/>
          <w:szCs w:val="32"/>
        </w:rPr>
        <w:t>.</w:t>
      </w:r>
      <w:r w:rsidR="004C4A2F">
        <w:rPr>
          <w:b/>
          <w:bCs/>
          <w:sz w:val="32"/>
          <w:szCs w:val="32"/>
        </w:rPr>
        <w:t>02</w:t>
      </w:r>
      <w:r w:rsidR="00087592">
        <w:rPr>
          <w:b/>
          <w:bCs/>
          <w:sz w:val="32"/>
          <w:szCs w:val="32"/>
        </w:rPr>
        <w:t>.2015</w:t>
      </w:r>
      <w:r>
        <w:rPr>
          <w:b/>
          <w:bCs/>
          <w:sz w:val="32"/>
          <w:szCs w:val="32"/>
        </w:rPr>
        <w:t xml:space="preserve"> года</w:t>
      </w:r>
    </w:p>
    <w:p w:rsidR="00FC7698" w:rsidRDefault="00FC7698" w:rsidP="007C0FFB">
      <w:pPr>
        <w:autoSpaceDE w:val="0"/>
        <w:autoSpaceDN w:val="0"/>
        <w:adjustRightInd w:val="0"/>
        <w:rPr>
          <w:sz w:val="28"/>
        </w:rPr>
      </w:pPr>
    </w:p>
    <w:p w:rsidR="00662465" w:rsidRDefault="00FC7698" w:rsidP="00FC7698">
      <w:pPr>
        <w:numPr>
          <w:ilvl w:val="0"/>
          <w:numId w:val="12"/>
        </w:numPr>
        <w:autoSpaceDE w:val="0"/>
        <w:autoSpaceDN w:val="0"/>
        <w:adjustRightInd w:val="0"/>
        <w:rPr>
          <w:sz w:val="28"/>
          <w:u w:val="single"/>
        </w:rPr>
      </w:pPr>
      <w:r w:rsidRPr="00FC7698">
        <w:rPr>
          <w:sz w:val="28"/>
          <w:u w:val="single"/>
        </w:rPr>
        <w:t>Оперативная обстановка с пожарами и последствия от них</w:t>
      </w:r>
    </w:p>
    <w:p w:rsidR="00DE38CD" w:rsidRPr="00FC7698" w:rsidRDefault="00DE38CD" w:rsidP="007C0FFB">
      <w:pPr>
        <w:autoSpaceDE w:val="0"/>
        <w:autoSpaceDN w:val="0"/>
        <w:adjustRightInd w:val="0"/>
        <w:rPr>
          <w:bCs/>
          <w:sz w:val="32"/>
          <w:szCs w:val="32"/>
          <w:u w:val="single"/>
        </w:rPr>
      </w:pPr>
    </w:p>
    <w:p w:rsidR="00A34EF0" w:rsidRPr="00343DE2" w:rsidRDefault="004C4A2F" w:rsidP="00225147">
      <w:pPr>
        <w:pStyle w:val="aa"/>
        <w:spacing w:before="0" w:beforeAutospacing="0" w:after="0" w:afterAutospacing="0"/>
        <w:ind w:firstLine="708"/>
        <w:rPr>
          <w:rFonts w:ascii="Times New Roman" w:hAnsi="Times New Roman" w:cs="Times New Roman"/>
          <w:sz w:val="24"/>
          <w:szCs w:val="24"/>
        </w:rPr>
      </w:pPr>
      <w:r w:rsidRPr="00343DE2">
        <w:rPr>
          <w:rFonts w:ascii="Times New Roman" w:hAnsi="Times New Roman" w:cs="Times New Roman"/>
          <w:sz w:val="24"/>
          <w:szCs w:val="24"/>
        </w:rPr>
        <w:t xml:space="preserve">За февраль на </w:t>
      </w:r>
      <w:r w:rsidR="00F566DF" w:rsidRPr="00343DE2">
        <w:rPr>
          <w:rFonts w:ascii="Times New Roman" w:hAnsi="Times New Roman" w:cs="Times New Roman"/>
          <w:sz w:val="24"/>
          <w:szCs w:val="24"/>
        </w:rPr>
        <w:t>2</w:t>
      </w:r>
      <w:r w:rsidR="00FC61A5">
        <w:rPr>
          <w:rFonts w:ascii="Times New Roman" w:hAnsi="Times New Roman" w:cs="Times New Roman"/>
          <w:sz w:val="24"/>
          <w:szCs w:val="24"/>
        </w:rPr>
        <w:t>8</w:t>
      </w:r>
      <w:r w:rsidRPr="00343DE2">
        <w:rPr>
          <w:rFonts w:ascii="Times New Roman" w:hAnsi="Times New Roman" w:cs="Times New Roman"/>
          <w:sz w:val="24"/>
          <w:szCs w:val="24"/>
        </w:rPr>
        <w:t>.02.</w:t>
      </w:r>
      <w:r w:rsidR="00CD29E4" w:rsidRPr="00343DE2">
        <w:rPr>
          <w:rFonts w:ascii="Times New Roman" w:hAnsi="Times New Roman" w:cs="Times New Roman"/>
          <w:sz w:val="24"/>
          <w:szCs w:val="24"/>
        </w:rPr>
        <w:t>201</w:t>
      </w:r>
      <w:r w:rsidR="00A30A07" w:rsidRPr="00343DE2">
        <w:rPr>
          <w:rFonts w:ascii="Times New Roman" w:hAnsi="Times New Roman" w:cs="Times New Roman"/>
          <w:sz w:val="24"/>
          <w:szCs w:val="24"/>
        </w:rPr>
        <w:t>5</w:t>
      </w:r>
      <w:r w:rsidR="009D45F2" w:rsidRPr="00343DE2">
        <w:rPr>
          <w:rFonts w:ascii="Times New Roman" w:hAnsi="Times New Roman" w:cs="Times New Roman"/>
          <w:sz w:val="24"/>
          <w:szCs w:val="24"/>
        </w:rPr>
        <w:t xml:space="preserve"> </w:t>
      </w:r>
      <w:r w:rsidR="00A34EF0" w:rsidRPr="00343DE2">
        <w:rPr>
          <w:rFonts w:ascii="Times New Roman" w:hAnsi="Times New Roman" w:cs="Times New Roman"/>
          <w:sz w:val="24"/>
          <w:szCs w:val="24"/>
        </w:rPr>
        <w:t>года</w:t>
      </w:r>
      <w:r w:rsidR="00FB5B8F" w:rsidRPr="00343DE2">
        <w:rPr>
          <w:rFonts w:ascii="Times New Roman" w:hAnsi="Times New Roman" w:cs="Times New Roman"/>
          <w:sz w:val="24"/>
          <w:szCs w:val="24"/>
        </w:rPr>
        <w:t xml:space="preserve"> </w:t>
      </w:r>
      <w:r w:rsidR="000D41BB" w:rsidRPr="00343DE2">
        <w:rPr>
          <w:rFonts w:ascii="Times New Roman" w:hAnsi="Times New Roman" w:cs="Times New Roman"/>
          <w:sz w:val="24"/>
          <w:szCs w:val="24"/>
        </w:rPr>
        <w:t xml:space="preserve">в </w:t>
      </w:r>
      <w:proofErr w:type="spellStart"/>
      <w:r w:rsidR="000D41BB" w:rsidRPr="00343DE2">
        <w:rPr>
          <w:rFonts w:ascii="Times New Roman" w:hAnsi="Times New Roman" w:cs="Times New Roman"/>
          <w:sz w:val="24"/>
          <w:szCs w:val="24"/>
        </w:rPr>
        <w:t>Нытвенском</w:t>
      </w:r>
      <w:proofErr w:type="spellEnd"/>
      <w:r w:rsidR="000D41BB" w:rsidRPr="00343DE2">
        <w:rPr>
          <w:rFonts w:ascii="Times New Roman" w:hAnsi="Times New Roman" w:cs="Times New Roman"/>
          <w:sz w:val="24"/>
          <w:szCs w:val="24"/>
        </w:rPr>
        <w:t xml:space="preserve"> муниципальном районе</w:t>
      </w:r>
      <w:r w:rsidR="00D1577E" w:rsidRPr="00343DE2">
        <w:rPr>
          <w:rFonts w:ascii="Times New Roman" w:hAnsi="Times New Roman" w:cs="Times New Roman"/>
          <w:sz w:val="24"/>
          <w:szCs w:val="24"/>
        </w:rPr>
        <w:t xml:space="preserve"> произош</w:t>
      </w:r>
      <w:r w:rsidR="00D6401F" w:rsidRPr="00343DE2">
        <w:rPr>
          <w:rFonts w:ascii="Times New Roman" w:hAnsi="Times New Roman" w:cs="Times New Roman"/>
          <w:sz w:val="24"/>
          <w:szCs w:val="24"/>
        </w:rPr>
        <w:t>ло</w:t>
      </w:r>
      <w:r w:rsidR="000B5A6E" w:rsidRPr="00343DE2">
        <w:rPr>
          <w:rFonts w:ascii="Times New Roman" w:hAnsi="Times New Roman" w:cs="Times New Roman"/>
          <w:sz w:val="24"/>
          <w:szCs w:val="24"/>
        </w:rPr>
        <w:t xml:space="preserve"> </w:t>
      </w:r>
      <w:r w:rsidR="00F566DF" w:rsidRPr="00343DE2">
        <w:rPr>
          <w:rFonts w:ascii="Times New Roman" w:hAnsi="Times New Roman" w:cs="Times New Roman"/>
          <w:sz w:val="24"/>
          <w:szCs w:val="24"/>
        </w:rPr>
        <w:t>5</w:t>
      </w:r>
      <w:r w:rsidR="000B5A6E" w:rsidRPr="00343DE2">
        <w:rPr>
          <w:rFonts w:ascii="Times New Roman" w:hAnsi="Times New Roman" w:cs="Times New Roman"/>
          <w:sz w:val="24"/>
          <w:szCs w:val="24"/>
        </w:rPr>
        <w:t xml:space="preserve"> пожар</w:t>
      </w:r>
      <w:r w:rsidR="00AB2A6E" w:rsidRPr="00343DE2">
        <w:rPr>
          <w:rFonts w:ascii="Times New Roman" w:hAnsi="Times New Roman" w:cs="Times New Roman"/>
          <w:sz w:val="24"/>
          <w:szCs w:val="24"/>
        </w:rPr>
        <w:t>ов</w:t>
      </w:r>
      <w:r w:rsidR="00023220" w:rsidRPr="00343DE2">
        <w:rPr>
          <w:rFonts w:ascii="Times New Roman" w:hAnsi="Times New Roman" w:cs="Times New Roman"/>
          <w:sz w:val="24"/>
          <w:szCs w:val="24"/>
        </w:rPr>
        <w:t xml:space="preserve">, </w:t>
      </w:r>
      <w:r w:rsidR="00313599" w:rsidRPr="00343DE2">
        <w:rPr>
          <w:rFonts w:ascii="Times New Roman" w:hAnsi="Times New Roman" w:cs="Times New Roman"/>
          <w:sz w:val="24"/>
          <w:szCs w:val="24"/>
        </w:rPr>
        <w:t xml:space="preserve">в огне погибло </w:t>
      </w:r>
      <w:r w:rsidR="00F566DF" w:rsidRPr="00343DE2">
        <w:rPr>
          <w:rFonts w:ascii="Times New Roman" w:hAnsi="Times New Roman" w:cs="Times New Roman"/>
          <w:sz w:val="24"/>
          <w:szCs w:val="24"/>
        </w:rPr>
        <w:t>3</w:t>
      </w:r>
      <w:r w:rsidR="00313599" w:rsidRPr="00343DE2">
        <w:rPr>
          <w:rFonts w:ascii="Times New Roman" w:hAnsi="Times New Roman" w:cs="Times New Roman"/>
          <w:sz w:val="24"/>
          <w:szCs w:val="24"/>
        </w:rPr>
        <w:t xml:space="preserve"> человека</w:t>
      </w:r>
      <w:r w:rsidR="001D3F7C" w:rsidRPr="00343DE2">
        <w:rPr>
          <w:rFonts w:ascii="Times New Roman" w:hAnsi="Times New Roman" w:cs="Times New Roman"/>
          <w:sz w:val="24"/>
          <w:szCs w:val="24"/>
        </w:rPr>
        <w:t>, получил травму 1.</w:t>
      </w:r>
    </w:p>
    <w:p w:rsidR="002253D3" w:rsidRPr="00343DE2" w:rsidRDefault="00D1577E" w:rsidP="00225147">
      <w:pPr>
        <w:pStyle w:val="aa"/>
        <w:spacing w:before="0" w:beforeAutospacing="0" w:after="0" w:afterAutospacing="0"/>
        <w:ind w:firstLine="708"/>
        <w:rPr>
          <w:rFonts w:ascii="Times New Roman" w:hAnsi="Times New Roman" w:cs="Times New Roman"/>
          <w:sz w:val="24"/>
          <w:szCs w:val="24"/>
        </w:rPr>
      </w:pPr>
      <w:r w:rsidRPr="00343DE2">
        <w:rPr>
          <w:rFonts w:ascii="Times New Roman" w:hAnsi="Times New Roman" w:cs="Times New Roman"/>
          <w:sz w:val="24"/>
          <w:szCs w:val="24"/>
        </w:rPr>
        <w:t>О</w:t>
      </w:r>
      <w:r w:rsidR="00FB5B8F" w:rsidRPr="00343DE2">
        <w:rPr>
          <w:rFonts w:ascii="Times New Roman" w:hAnsi="Times New Roman" w:cs="Times New Roman"/>
          <w:sz w:val="24"/>
          <w:szCs w:val="24"/>
        </w:rPr>
        <w:t>бстановка с пожарами по сравнению с аналогичным периодом 20</w:t>
      </w:r>
      <w:r w:rsidR="009E222C" w:rsidRPr="00343DE2">
        <w:rPr>
          <w:rFonts w:ascii="Times New Roman" w:hAnsi="Times New Roman" w:cs="Times New Roman"/>
          <w:sz w:val="24"/>
          <w:szCs w:val="24"/>
        </w:rPr>
        <w:t>1</w:t>
      </w:r>
      <w:r w:rsidR="00313599" w:rsidRPr="00343DE2">
        <w:rPr>
          <w:rFonts w:ascii="Times New Roman" w:hAnsi="Times New Roman" w:cs="Times New Roman"/>
          <w:sz w:val="24"/>
          <w:szCs w:val="24"/>
        </w:rPr>
        <w:t>4</w:t>
      </w:r>
      <w:r w:rsidR="00FB5B8F" w:rsidRPr="00343DE2">
        <w:rPr>
          <w:rFonts w:ascii="Times New Roman" w:hAnsi="Times New Roman" w:cs="Times New Roman"/>
          <w:sz w:val="24"/>
          <w:szCs w:val="24"/>
        </w:rPr>
        <w:t xml:space="preserve"> года, характеризовалась следующими основными показателями</w:t>
      </w:r>
      <w:r w:rsidR="002253D3" w:rsidRPr="00343DE2">
        <w:rPr>
          <w:rFonts w:ascii="Times New Roman" w:hAnsi="Times New Roman" w:cs="Times New Roman"/>
          <w:sz w:val="24"/>
          <w:szCs w:val="24"/>
        </w:rPr>
        <w:t>:</w:t>
      </w:r>
      <w:r w:rsidR="00FB5B8F" w:rsidRPr="00343DE2">
        <w:rPr>
          <w:rFonts w:ascii="Times New Roman" w:hAnsi="Times New Roman" w:cs="Times New Roman"/>
          <w:sz w:val="24"/>
          <w:szCs w:val="24"/>
        </w:rPr>
        <w:t xml:space="preserve"> </w:t>
      </w:r>
    </w:p>
    <w:p w:rsidR="00D1577E" w:rsidRPr="007C0FFB" w:rsidRDefault="00434AF2" w:rsidP="00225147">
      <w:pPr>
        <w:pStyle w:val="aa"/>
        <w:spacing w:before="0" w:beforeAutospacing="0" w:after="0" w:afterAutospacing="0"/>
        <w:ind w:firstLine="0"/>
        <w:rPr>
          <w:rFonts w:ascii="Times New Roman" w:hAnsi="Times New Roman" w:cs="Times New Roman"/>
          <w:color w:val="auto"/>
          <w:sz w:val="24"/>
          <w:szCs w:val="24"/>
        </w:rPr>
      </w:pPr>
      <w:r w:rsidRPr="00343DE2">
        <w:rPr>
          <w:rFonts w:ascii="Times New Roman" w:hAnsi="Times New Roman" w:cs="Times New Roman"/>
          <w:sz w:val="24"/>
          <w:szCs w:val="24"/>
        </w:rPr>
        <w:t xml:space="preserve">– </w:t>
      </w:r>
      <w:r w:rsidR="00FB5B8F" w:rsidRPr="00343DE2">
        <w:rPr>
          <w:rFonts w:ascii="Times New Roman" w:hAnsi="Times New Roman" w:cs="Times New Roman"/>
          <w:sz w:val="24"/>
          <w:szCs w:val="24"/>
        </w:rPr>
        <w:t>зарегистрировано</w:t>
      </w:r>
      <w:r w:rsidR="00F2629D" w:rsidRPr="00343DE2">
        <w:rPr>
          <w:rFonts w:ascii="Times New Roman" w:hAnsi="Times New Roman" w:cs="Times New Roman"/>
          <w:sz w:val="24"/>
          <w:szCs w:val="24"/>
        </w:rPr>
        <w:t xml:space="preserve"> </w:t>
      </w:r>
      <w:r w:rsidR="00F566DF" w:rsidRPr="00343DE2">
        <w:rPr>
          <w:rFonts w:ascii="Times New Roman" w:hAnsi="Times New Roman" w:cs="Times New Roman"/>
          <w:sz w:val="24"/>
          <w:szCs w:val="24"/>
        </w:rPr>
        <w:t>10</w:t>
      </w:r>
      <w:r w:rsidR="00F2629D" w:rsidRPr="00343DE2">
        <w:rPr>
          <w:rFonts w:ascii="Times New Roman" w:hAnsi="Times New Roman" w:cs="Times New Roman"/>
          <w:sz w:val="24"/>
          <w:szCs w:val="24"/>
        </w:rPr>
        <w:t xml:space="preserve"> </w:t>
      </w:r>
      <w:r w:rsidR="003D6AD6" w:rsidRPr="00343DE2">
        <w:rPr>
          <w:rFonts w:ascii="Times New Roman" w:hAnsi="Times New Roman" w:cs="Times New Roman"/>
          <w:sz w:val="24"/>
          <w:szCs w:val="24"/>
        </w:rPr>
        <w:t>пожар</w:t>
      </w:r>
      <w:r w:rsidR="00313599" w:rsidRPr="00343DE2">
        <w:rPr>
          <w:rFonts w:ascii="Times New Roman" w:hAnsi="Times New Roman" w:cs="Times New Roman"/>
          <w:sz w:val="24"/>
          <w:szCs w:val="24"/>
        </w:rPr>
        <w:t>ов</w:t>
      </w:r>
      <w:r w:rsidR="00FB5B8F" w:rsidRPr="00343DE2">
        <w:rPr>
          <w:rFonts w:ascii="Times New Roman" w:hAnsi="Times New Roman" w:cs="Times New Roman"/>
          <w:sz w:val="24"/>
          <w:szCs w:val="24"/>
        </w:rPr>
        <w:t xml:space="preserve"> (</w:t>
      </w:r>
      <w:r w:rsidR="009D45F2" w:rsidRPr="00343DE2">
        <w:rPr>
          <w:rFonts w:ascii="Times New Roman" w:hAnsi="Times New Roman" w:cs="Times New Roman"/>
          <w:sz w:val="24"/>
          <w:szCs w:val="24"/>
        </w:rPr>
        <w:t>Аналогичный период прошлого года (далее</w:t>
      </w:r>
      <w:r w:rsidR="00375353" w:rsidRPr="00343DE2">
        <w:rPr>
          <w:rFonts w:ascii="Times New Roman" w:hAnsi="Times New Roman" w:cs="Times New Roman"/>
          <w:sz w:val="24"/>
          <w:szCs w:val="24"/>
        </w:rPr>
        <w:t xml:space="preserve"> </w:t>
      </w:r>
      <w:r w:rsidR="002253D3" w:rsidRPr="00343DE2">
        <w:rPr>
          <w:rFonts w:ascii="Times New Roman" w:hAnsi="Times New Roman" w:cs="Times New Roman"/>
          <w:sz w:val="24"/>
          <w:szCs w:val="24"/>
        </w:rPr>
        <w:t>АППГ</w:t>
      </w:r>
      <w:r w:rsidR="009D45F2" w:rsidRPr="00343DE2">
        <w:rPr>
          <w:rFonts w:ascii="Times New Roman" w:hAnsi="Times New Roman" w:cs="Times New Roman"/>
          <w:sz w:val="24"/>
          <w:szCs w:val="24"/>
        </w:rPr>
        <w:t>)</w:t>
      </w:r>
      <w:r w:rsidR="002253D3" w:rsidRPr="00343DE2">
        <w:rPr>
          <w:rFonts w:ascii="Times New Roman" w:hAnsi="Times New Roman" w:cs="Times New Roman"/>
          <w:sz w:val="24"/>
          <w:szCs w:val="24"/>
        </w:rPr>
        <w:t xml:space="preserve"> –</w:t>
      </w:r>
      <w:r w:rsidR="00FB5B8F" w:rsidRPr="00343DE2">
        <w:rPr>
          <w:rFonts w:ascii="Times New Roman" w:hAnsi="Times New Roman" w:cs="Times New Roman"/>
          <w:sz w:val="24"/>
          <w:szCs w:val="24"/>
        </w:rPr>
        <w:t xml:space="preserve"> </w:t>
      </w:r>
      <w:r w:rsidR="00F2629D" w:rsidRPr="00343DE2">
        <w:rPr>
          <w:rFonts w:ascii="Times New Roman" w:hAnsi="Times New Roman" w:cs="Times New Roman"/>
          <w:sz w:val="24"/>
          <w:szCs w:val="24"/>
        </w:rPr>
        <w:t>8</w:t>
      </w:r>
      <w:r w:rsidR="002253D3" w:rsidRPr="00343DE2">
        <w:rPr>
          <w:rFonts w:ascii="Times New Roman" w:hAnsi="Times New Roman" w:cs="Times New Roman"/>
          <w:sz w:val="24"/>
          <w:szCs w:val="24"/>
        </w:rPr>
        <w:t xml:space="preserve"> пожар</w:t>
      </w:r>
      <w:r w:rsidR="00F2629D" w:rsidRPr="00343DE2">
        <w:rPr>
          <w:rFonts w:ascii="Times New Roman" w:hAnsi="Times New Roman" w:cs="Times New Roman"/>
          <w:sz w:val="24"/>
          <w:szCs w:val="24"/>
        </w:rPr>
        <w:t>ов</w:t>
      </w:r>
      <w:r w:rsidR="00FB5B8F" w:rsidRPr="00343DE2">
        <w:rPr>
          <w:rFonts w:ascii="Times New Roman" w:hAnsi="Times New Roman" w:cs="Times New Roman"/>
          <w:sz w:val="24"/>
          <w:szCs w:val="24"/>
        </w:rPr>
        <w:t>);</w:t>
      </w:r>
      <w:r w:rsidR="006956F4" w:rsidRPr="00343DE2">
        <w:rPr>
          <w:rFonts w:ascii="Times New Roman" w:hAnsi="Times New Roman" w:cs="Times New Roman"/>
          <w:sz w:val="24"/>
          <w:szCs w:val="24"/>
        </w:rPr>
        <w:t xml:space="preserve"> </w:t>
      </w:r>
      <w:r w:rsidR="002779E5" w:rsidRPr="00343DE2">
        <w:rPr>
          <w:rFonts w:ascii="Times New Roman" w:hAnsi="Times New Roman" w:cs="Times New Roman"/>
          <w:sz w:val="24"/>
          <w:szCs w:val="24"/>
        </w:rPr>
        <w:t xml:space="preserve">погибло </w:t>
      </w:r>
      <w:r w:rsidR="00F566DF" w:rsidRPr="00343DE2">
        <w:rPr>
          <w:rFonts w:ascii="Times New Roman" w:hAnsi="Times New Roman" w:cs="Times New Roman"/>
          <w:sz w:val="24"/>
          <w:szCs w:val="24"/>
        </w:rPr>
        <w:t>5</w:t>
      </w:r>
      <w:r w:rsidR="006210A6" w:rsidRPr="00343DE2">
        <w:rPr>
          <w:rFonts w:ascii="Times New Roman" w:hAnsi="Times New Roman" w:cs="Times New Roman"/>
          <w:sz w:val="24"/>
          <w:szCs w:val="24"/>
        </w:rPr>
        <w:t xml:space="preserve"> </w:t>
      </w:r>
      <w:r w:rsidR="002779E5" w:rsidRPr="00343DE2">
        <w:rPr>
          <w:rFonts w:ascii="Times New Roman" w:hAnsi="Times New Roman" w:cs="Times New Roman"/>
          <w:sz w:val="24"/>
          <w:szCs w:val="24"/>
        </w:rPr>
        <w:t xml:space="preserve">(АППГ – </w:t>
      </w:r>
      <w:r w:rsidR="00AB2A6E" w:rsidRPr="00343DE2">
        <w:rPr>
          <w:rFonts w:ascii="Times New Roman" w:hAnsi="Times New Roman" w:cs="Times New Roman"/>
          <w:sz w:val="24"/>
          <w:szCs w:val="24"/>
        </w:rPr>
        <w:t>0</w:t>
      </w:r>
      <w:r w:rsidR="002779E5" w:rsidRPr="00343DE2">
        <w:rPr>
          <w:rFonts w:ascii="Times New Roman" w:hAnsi="Times New Roman" w:cs="Times New Roman"/>
          <w:sz w:val="24"/>
          <w:szCs w:val="24"/>
        </w:rPr>
        <w:t>)</w:t>
      </w:r>
      <w:r w:rsidR="00F2629D" w:rsidRPr="00343DE2">
        <w:rPr>
          <w:rFonts w:ascii="Times New Roman" w:hAnsi="Times New Roman" w:cs="Times New Roman"/>
          <w:sz w:val="24"/>
          <w:szCs w:val="24"/>
        </w:rPr>
        <w:t>, травмировано 1 (АППГ – 0)</w:t>
      </w:r>
    </w:p>
    <w:p w:rsidR="00AD0287" w:rsidRPr="00343DE2" w:rsidRDefault="00662465" w:rsidP="00225147">
      <w:pPr>
        <w:pStyle w:val="aa"/>
        <w:spacing w:before="0" w:beforeAutospacing="0" w:after="0" w:afterAutospacing="0"/>
        <w:ind w:firstLine="0"/>
        <w:rPr>
          <w:rFonts w:ascii="Times New Roman" w:hAnsi="Times New Roman" w:cs="Times New Roman"/>
          <w:b/>
          <w:color w:val="auto"/>
          <w:sz w:val="24"/>
          <w:szCs w:val="24"/>
        </w:rPr>
      </w:pPr>
      <w:r w:rsidRPr="00343DE2">
        <w:rPr>
          <w:rFonts w:ascii="Times New Roman" w:hAnsi="Times New Roman" w:cs="Times New Roman"/>
          <w:b/>
          <w:color w:val="auto"/>
          <w:sz w:val="24"/>
          <w:szCs w:val="24"/>
        </w:rPr>
        <w:t>П</w:t>
      </w:r>
      <w:r w:rsidR="00AD0287" w:rsidRPr="00343DE2">
        <w:rPr>
          <w:rFonts w:ascii="Times New Roman" w:hAnsi="Times New Roman" w:cs="Times New Roman"/>
          <w:b/>
          <w:color w:val="auto"/>
          <w:sz w:val="24"/>
          <w:szCs w:val="24"/>
        </w:rPr>
        <w:t xml:space="preserve">о </w:t>
      </w:r>
      <w:r w:rsidRPr="00343DE2">
        <w:rPr>
          <w:rFonts w:ascii="Times New Roman" w:hAnsi="Times New Roman" w:cs="Times New Roman"/>
          <w:b/>
          <w:color w:val="auto"/>
          <w:sz w:val="24"/>
          <w:szCs w:val="24"/>
        </w:rPr>
        <w:t>муниципальным образованиям</w:t>
      </w:r>
      <w:r w:rsidR="00AD0287" w:rsidRPr="00343DE2">
        <w:rPr>
          <w:rFonts w:ascii="Times New Roman" w:hAnsi="Times New Roman" w:cs="Times New Roman"/>
          <w:b/>
          <w:color w:val="auto"/>
          <w:sz w:val="24"/>
          <w:szCs w:val="24"/>
        </w:rPr>
        <w:t xml:space="preserve"> пожары произошли</w:t>
      </w:r>
      <w:r w:rsidRPr="00343DE2">
        <w:rPr>
          <w:rFonts w:ascii="Times New Roman" w:hAnsi="Times New Roman" w:cs="Times New Roman"/>
          <w:b/>
          <w:color w:val="auto"/>
          <w:sz w:val="24"/>
          <w:szCs w:val="24"/>
        </w:rPr>
        <w:t xml:space="preserve"> в следующих поселениях</w:t>
      </w:r>
      <w:r w:rsidR="00AD0287" w:rsidRPr="00343DE2">
        <w:rPr>
          <w:rFonts w:ascii="Times New Roman" w:hAnsi="Times New Roman" w:cs="Times New Roman"/>
          <w:b/>
          <w:color w:val="auto"/>
          <w:sz w:val="24"/>
          <w:szCs w:val="24"/>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418"/>
        <w:gridCol w:w="1417"/>
        <w:gridCol w:w="2835"/>
        <w:gridCol w:w="2552"/>
        <w:gridCol w:w="2410"/>
      </w:tblGrid>
      <w:tr w:rsidR="00E62C92" w:rsidRPr="007C0FFB" w:rsidTr="00313599">
        <w:tc>
          <w:tcPr>
            <w:tcW w:w="4077" w:type="dxa"/>
            <w:shd w:val="clear" w:color="auto" w:fill="auto"/>
          </w:tcPr>
          <w:p w:rsidR="00E62C92" w:rsidRPr="007C0FFB" w:rsidRDefault="00E62C92" w:rsidP="0035435F">
            <w:pPr>
              <w:pStyle w:val="aa"/>
              <w:spacing w:before="0" w:beforeAutospacing="0" w:after="0" w:afterAutospacing="0"/>
              <w:ind w:firstLine="0"/>
              <w:jc w:val="center"/>
              <w:rPr>
                <w:rFonts w:ascii="Times New Roman" w:hAnsi="Times New Roman" w:cs="Times New Roman"/>
                <w:color w:val="auto"/>
                <w:sz w:val="24"/>
                <w:szCs w:val="24"/>
              </w:rPr>
            </w:pPr>
            <w:r w:rsidRPr="007C0FFB">
              <w:rPr>
                <w:rFonts w:ascii="Times New Roman" w:hAnsi="Times New Roman" w:cs="Times New Roman"/>
                <w:color w:val="auto"/>
                <w:sz w:val="24"/>
                <w:szCs w:val="24"/>
              </w:rPr>
              <w:t>Наименование поселения</w:t>
            </w:r>
          </w:p>
        </w:tc>
        <w:tc>
          <w:tcPr>
            <w:tcW w:w="1418" w:type="dxa"/>
          </w:tcPr>
          <w:p w:rsidR="00E62C92" w:rsidRPr="007C0FFB" w:rsidRDefault="00E62C92" w:rsidP="00063BC6">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населения</w:t>
            </w:r>
          </w:p>
        </w:tc>
        <w:tc>
          <w:tcPr>
            <w:tcW w:w="1417" w:type="dxa"/>
          </w:tcPr>
          <w:p w:rsidR="00E62C92" w:rsidRPr="007C0FFB" w:rsidRDefault="00E62C92" w:rsidP="00E62C92">
            <w:pPr>
              <w:pStyle w:val="aa"/>
              <w:spacing w:before="0" w:beforeAutospacing="0" w:after="0" w:afterAutospacing="0"/>
              <w:ind w:firstLine="0"/>
              <w:jc w:val="center"/>
              <w:rPr>
                <w:rFonts w:ascii="Times New Roman" w:hAnsi="Times New Roman" w:cs="Times New Roman"/>
                <w:color w:val="auto"/>
                <w:sz w:val="24"/>
                <w:szCs w:val="24"/>
              </w:rPr>
            </w:pPr>
            <w:proofErr w:type="gramStart"/>
            <w:r>
              <w:rPr>
                <w:rFonts w:ascii="Times New Roman" w:hAnsi="Times New Roman" w:cs="Times New Roman"/>
                <w:color w:val="auto"/>
                <w:sz w:val="24"/>
                <w:szCs w:val="24"/>
              </w:rPr>
              <w:t>Показательна</w:t>
            </w:r>
            <w:proofErr w:type="gramEnd"/>
            <w:r>
              <w:rPr>
                <w:rFonts w:ascii="Times New Roman" w:hAnsi="Times New Roman" w:cs="Times New Roman"/>
                <w:color w:val="auto"/>
                <w:sz w:val="24"/>
                <w:szCs w:val="24"/>
              </w:rPr>
              <w:t xml:space="preserve"> 10 тыс. населения (пожары)</w:t>
            </w:r>
          </w:p>
        </w:tc>
        <w:tc>
          <w:tcPr>
            <w:tcW w:w="2835" w:type="dxa"/>
            <w:shd w:val="clear" w:color="auto" w:fill="auto"/>
          </w:tcPr>
          <w:p w:rsidR="00E62C92" w:rsidRDefault="00E62C92" w:rsidP="00063BC6">
            <w:pPr>
              <w:pStyle w:val="aa"/>
              <w:spacing w:before="0" w:beforeAutospacing="0" w:after="0" w:afterAutospacing="0"/>
              <w:ind w:firstLine="0"/>
              <w:jc w:val="center"/>
              <w:rPr>
                <w:rFonts w:ascii="Times New Roman" w:hAnsi="Times New Roman" w:cs="Times New Roman"/>
                <w:color w:val="auto"/>
                <w:sz w:val="24"/>
                <w:szCs w:val="24"/>
              </w:rPr>
            </w:pPr>
            <w:r w:rsidRPr="007C0FFB">
              <w:rPr>
                <w:rFonts w:ascii="Times New Roman" w:hAnsi="Times New Roman" w:cs="Times New Roman"/>
                <w:color w:val="auto"/>
                <w:sz w:val="24"/>
                <w:szCs w:val="24"/>
              </w:rPr>
              <w:t xml:space="preserve">Пожары </w:t>
            </w:r>
          </w:p>
          <w:p w:rsidR="00E62C92" w:rsidRPr="007C0FFB" w:rsidRDefault="00E62C92" w:rsidP="00063BC6">
            <w:pPr>
              <w:pStyle w:val="aa"/>
              <w:spacing w:before="0" w:beforeAutospacing="0" w:after="0" w:afterAutospacing="0"/>
              <w:ind w:firstLine="0"/>
              <w:jc w:val="center"/>
              <w:rPr>
                <w:rFonts w:ascii="Times New Roman" w:hAnsi="Times New Roman" w:cs="Times New Roman"/>
                <w:color w:val="auto"/>
                <w:sz w:val="24"/>
                <w:szCs w:val="24"/>
              </w:rPr>
            </w:pPr>
            <w:r w:rsidRPr="007C0FFB">
              <w:rPr>
                <w:rFonts w:ascii="Times New Roman" w:hAnsi="Times New Roman" w:cs="Times New Roman"/>
                <w:color w:val="auto"/>
                <w:sz w:val="24"/>
                <w:szCs w:val="24"/>
              </w:rPr>
              <w:t>+/–</w:t>
            </w:r>
          </w:p>
        </w:tc>
        <w:tc>
          <w:tcPr>
            <w:tcW w:w="2552" w:type="dxa"/>
            <w:shd w:val="clear" w:color="auto" w:fill="auto"/>
          </w:tcPr>
          <w:p w:rsidR="00E62C92" w:rsidRDefault="00E62C92" w:rsidP="00063BC6">
            <w:pPr>
              <w:pStyle w:val="aa"/>
              <w:spacing w:before="0" w:beforeAutospacing="0" w:after="0" w:afterAutospacing="0"/>
              <w:ind w:firstLine="0"/>
              <w:jc w:val="center"/>
              <w:rPr>
                <w:rFonts w:ascii="Times New Roman" w:hAnsi="Times New Roman" w:cs="Times New Roman"/>
                <w:color w:val="auto"/>
                <w:sz w:val="24"/>
                <w:szCs w:val="24"/>
              </w:rPr>
            </w:pPr>
            <w:r w:rsidRPr="007C0FFB">
              <w:rPr>
                <w:rFonts w:ascii="Times New Roman" w:hAnsi="Times New Roman" w:cs="Times New Roman"/>
                <w:color w:val="auto"/>
                <w:sz w:val="24"/>
                <w:szCs w:val="24"/>
              </w:rPr>
              <w:t xml:space="preserve">Гибель </w:t>
            </w:r>
          </w:p>
          <w:p w:rsidR="00E62C92" w:rsidRPr="007C0FFB" w:rsidRDefault="00E62C92" w:rsidP="00063BC6">
            <w:pPr>
              <w:pStyle w:val="aa"/>
              <w:spacing w:before="0" w:beforeAutospacing="0" w:after="0" w:afterAutospacing="0"/>
              <w:ind w:firstLine="0"/>
              <w:jc w:val="center"/>
              <w:rPr>
                <w:rFonts w:ascii="Times New Roman" w:hAnsi="Times New Roman" w:cs="Times New Roman"/>
                <w:color w:val="auto"/>
                <w:sz w:val="24"/>
                <w:szCs w:val="24"/>
              </w:rPr>
            </w:pPr>
            <w:r w:rsidRPr="007C0FFB">
              <w:rPr>
                <w:rFonts w:ascii="Times New Roman" w:hAnsi="Times New Roman" w:cs="Times New Roman"/>
                <w:color w:val="auto"/>
                <w:sz w:val="24"/>
                <w:szCs w:val="24"/>
              </w:rPr>
              <w:t>+/–</w:t>
            </w:r>
          </w:p>
        </w:tc>
        <w:tc>
          <w:tcPr>
            <w:tcW w:w="2410" w:type="dxa"/>
          </w:tcPr>
          <w:p w:rsidR="00E62C92" w:rsidRPr="007C0FFB" w:rsidRDefault="00E62C92" w:rsidP="00063BC6">
            <w:pPr>
              <w:pStyle w:val="aa"/>
              <w:spacing w:before="0" w:beforeAutospacing="0" w:after="0" w:afterAutospacing="0"/>
              <w:ind w:firstLine="0"/>
              <w:jc w:val="center"/>
              <w:rPr>
                <w:rFonts w:ascii="Times New Roman" w:hAnsi="Times New Roman" w:cs="Times New Roman"/>
                <w:color w:val="auto"/>
                <w:sz w:val="24"/>
                <w:szCs w:val="24"/>
              </w:rPr>
            </w:pPr>
            <w:r w:rsidRPr="007C0FFB">
              <w:rPr>
                <w:rFonts w:ascii="Times New Roman" w:hAnsi="Times New Roman" w:cs="Times New Roman"/>
                <w:color w:val="auto"/>
                <w:sz w:val="24"/>
                <w:szCs w:val="24"/>
              </w:rPr>
              <w:t>Травмы +/–</w:t>
            </w:r>
          </w:p>
        </w:tc>
      </w:tr>
      <w:tr w:rsidR="00A30A07" w:rsidRPr="007C0FFB" w:rsidTr="00313599">
        <w:tc>
          <w:tcPr>
            <w:tcW w:w="4077" w:type="dxa"/>
            <w:shd w:val="clear" w:color="auto" w:fill="auto"/>
          </w:tcPr>
          <w:p w:rsidR="00A30A07" w:rsidRPr="007C0FFB" w:rsidRDefault="00A30A07" w:rsidP="0035435F">
            <w:pPr>
              <w:pStyle w:val="aa"/>
              <w:spacing w:before="0" w:beforeAutospacing="0" w:after="0" w:afterAutospacing="0"/>
              <w:ind w:firstLine="0"/>
              <w:rPr>
                <w:rFonts w:ascii="Times New Roman" w:hAnsi="Times New Roman" w:cs="Times New Roman"/>
                <w:color w:val="auto"/>
                <w:sz w:val="24"/>
                <w:szCs w:val="24"/>
              </w:rPr>
            </w:pPr>
            <w:proofErr w:type="spellStart"/>
            <w:r w:rsidRPr="007C0FFB">
              <w:rPr>
                <w:rFonts w:ascii="Times New Roman" w:hAnsi="Times New Roman" w:cs="Times New Roman"/>
                <w:color w:val="auto"/>
                <w:sz w:val="24"/>
                <w:szCs w:val="24"/>
              </w:rPr>
              <w:t>Нытвенское</w:t>
            </w:r>
            <w:proofErr w:type="spellEnd"/>
            <w:r w:rsidRPr="007C0FFB">
              <w:rPr>
                <w:rFonts w:ascii="Times New Roman" w:hAnsi="Times New Roman" w:cs="Times New Roman"/>
                <w:color w:val="auto"/>
                <w:sz w:val="24"/>
                <w:szCs w:val="24"/>
              </w:rPr>
              <w:t xml:space="preserve"> городское поселение</w:t>
            </w:r>
          </w:p>
        </w:tc>
        <w:tc>
          <w:tcPr>
            <w:tcW w:w="1418" w:type="dxa"/>
          </w:tcPr>
          <w:p w:rsidR="00A30A07" w:rsidRDefault="00A30A07" w:rsidP="009D45F2">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19876</w:t>
            </w:r>
          </w:p>
        </w:tc>
        <w:tc>
          <w:tcPr>
            <w:tcW w:w="1417" w:type="dxa"/>
          </w:tcPr>
          <w:p w:rsidR="00A30A07" w:rsidRPr="003D6AD6" w:rsidRDefault="005D51D9" w:rsidP="003C5D91">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w:t>
            </w:r>
            <w:r w:rsidR="007A49E5">
              <w:rPr>
                <w:rFonts w:ascii="Times New Roman" w:hAnsi="Times New Roman" w:cs="Times New Roman"/>
                <w:color w:val="auto"/>
                <w:sz w:val="24"/>
                <w:szCs w:val="24"/>
              </w:rPr>
              <w:t>,01</w:t>
            </w:r>
          </w:p>
        </w:tc>
        <w:tc>
          <w:tcPr>
            <w:tcW w:w="2835" w:type="dxa"/>
            <w:shd w:val="clear" w:color="auto" w:fill="auto"/>
          </w:tcPr>
          <w:p w:rsidR="00A30A07" w:rsidRPr="003D6AD6" w:rsidRDefault="005D51D9" w:rsidP="005D51D9">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6</w:t>
            </w:r>
            <w:r w:rsidR="00A30A07">
              <w:rPr>
                <w:rFonts w:ascii="Times New Roman" w:hAnsi="Times New Roman" w:cs="Times New Roman"/>
                <w:color w:val="auto"/>
                <w:sz w:val="24"/>
                <w:szCs w:val="24"/>
              </w:rPr>
              <w:t xml:space="preserve"> </w:t>
            </w:r>
            <w:r w:rsidR="00F2629D">
              <w:rPr>
                <w:rFonts w:ascii="Times New Roman" w:hAnsi="Times New Roman" w:cs="Times New Roman"/>
                <w:color w:val="auto"/>
                <w:sz w:val="24"/>
                <w:szCs w:val="24"/>
              </w:rPr>
              <w:t xml:space="preserve"> </w:t>
            </w:r>
            <w:r w:rsidR="00A30A07">
              <w:rPr>
                <w:rFonts w:ascii="Times New Roman" w:hAnsi="Times New Roman" w:cs="Times New Roman"/>
                <w:color w:val="auto"/>
                <w:sz w:val="24"/>
                <w:szCs w:val="24"/>
              </w:rPr>
              <w:t>(АППГ–</w:t>
            </w:r>
            <w:r w:rsidR="00F2629D">
              <w:rPr>
                <w:rFonts w:ascii="Times New Roman" w:hAnsi="Times New Roman" w:cs="Times New Roman"/>
                <w:color w:val="auto"/>
                <w:sz w:val="24"/>
                <w:szCs w:val="24"/>
              </w:rPr>
              <w:t>6</w:t>
            </w:r>
            <w:r w:rsidR="00A30A07" w:rsidRPr="003D6AD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A30A07" w:rsidRPr="003D6AD6">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p>
        </w:tc>
        <w:tc>
          <w:tcPr>
            <w:tcW w:w="2552" w:type="dxa"/>
            <w:shd w:val="clear" w:color="auto" w:fill="auto"/>
          </w:tcPr>
          <w:p w:rsidR="00A30A07" w:rsidRPr="003D6AD6" w:rsidRDefault="005D51D9" w:rsidP="005D51D9">
            <w:pPr>
              <w:pStyle w:val="aa"/>
              <w:spacing w:before="0" w:beforeAutospacing="0" w:after="0" w:afterAutospacing="0"/>
              <w:ind w:left="3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w:t>
            </w:r>
            <w:r w:rsidR="00A30A07">
              <w:rPr>
                <w:rFonts w:ascii="Times New Roman" w:hAnsi="Times New Roman" w:cs="Times New Roman"/>
                <w:color w:val="auto"/>
                <w:sz w:val="24"/>
                <w:szCs w:val="24"/>
              </w:rPr>
              <w:t xml:space="preserve"> (АППГ–0</w:t>
            </w:r>
            <w:r w:rsidR="00A30A07" w:rsidRPr="003D6AD6">
              <w:rPr>
                <w:rFonts w:ascii="Times New Roman" w:hAnsi="Times New Roman" w:cs="Times New Roman"/>
                <w:color w:val="auto"/>
                <w:sz w:val="24"/>
                <w:szCs w:val="24"/>
              </w:rPr>
              <w:t xml:space="preserve">)      </w:t>
            </w:r>
            <w:r w:rsidR="00A30A07" w:rsidRPr="00AB2AD5">
              <w:rPr>
                <w:rFonts w:ascii="Times New Roman" w:hAnsi="Times New Roman" w:cs="Times New Roman"/>
                <w:b/>
                <w:color w:val="auto"/>
                <w:sz w:val="24"/>
                <w:szCs w:val="24"/>
              </w:rPr>
              <w:t>+</w:t>
            </w:r>
            <w:r>
              <w:rPr>
                <w:rFonts w:ascii="Times New Roman" w:hAnsi="Times New Roman" w:cs="Times New Roman"/>
                <w:b/>
                <w:color w:val="auto"/>
                <w:sz w:val="24"/>
                <w:szCs w:val="24"/>
              </w:rPr>
              <w:t>3</w:t>
            </w:r>
          </w:p>
        </w:tc>
        <w:tc>
          <w:tcPr>
            <w:tcW w:w="2410" w:type="dxa"/>
          </w:tcPr>
          <w:p w:rsidR="00A30A07" w:rsidRPr="003D6AD6" w:rsidRDefault="00F2629D" w:rsidP="00F2629D">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color w:val="auto"/>
                <w:sz w:val="24"/>
                <w:szCs w:val="24"/>
              </w:rPr>
              <w:t>1 (АППГ–0</w:t>
            </w:r>
            <w:r w:rsidRPr="003D6AD6">
              <w:rPr>
                <w:rFonts w:ascii="Times New Roman" w:hAnsi="Times New Roman" w:cs="Times New Roman"/>
                <w:color w:val="auto"/>
                <w:sz w:val="24"/>
                <w:szCs w:val="24"/>
              </w:rPr>
              <w:t xml:space="preserve">)      </w:t>
            </w:r>
            <w:r w:rsidRPr="00AB2AD5">
              <w:rPr>
                <w:rFonts w:ascii="Times New Roman" w:hAnsi="Times New Roman" w:cs="Times New Roman"/>
                <w:b/>
                <w:color w:val="auto"/>
                <w:sz w:val="24"/>
                <w:szCs w:val="24"/>
              </w:rPr>
              <w:t>+</w:t>
            </w:r>
            <w:r>
              <w:rPr>
                <w:rFonts w:ascii="Times New Roman" w:hAnsi="Times New Roman" w:cs="Times New Roman"/>
                <w:b/>
                <w:color w:val="auto"/>
                <w:sz w:val="24"/>
                <w:szCs w:val="24"/>
              </w:rPr>
              <w:t>1</w:t>
            </w:r>
          </w:p>
        </w:tc>
      </w:tr>
      <w:tr w:rsidR="00A30A07" w:rsidRPr="007C0FFB" w:rsidTr="00313599">
        <w:tc>
          <w:tcPr>
            <w:tcW w:w="4077" w:type="dxa"/>
            <w:shd w:val="clear" w:color="auto" w:fill="auto"/>
          </w:tcPr>
          <w:p w:rsidR="00A30A07" w:rsidRPr="007C0FFB" w:rsidRDefault="00A30A07" w:rsidP="0035435F">
            <w:pPr>
              <w:pStyle w:val="aa"/>
              <w:spacing w:before="0" w:beforeAutospacing="0" w:after="0" w:afterAutospacing="0"/>
              <w:ind w:firstLine="0"/>
              <w:rPr>
                <w:rFonts w:ascii="Times New Roman" w:hAnsi="Times New Roman" w:cs="Times New Roman"/>
                <w:color w:val="auto"/>
                <w:sz w:val="24"/>
                <w:szCs w:val="24"/>
              </w:rPr>
            </w:pPr>
            <w:proofErr w:type="gramStart"/>
            <w:r w:rsidRPr="007C0FFB">
              <w:rPr>
                <w:rFonts w:ascii="Times New Roman" w:hAnsi="Times New Roman" w:cs="Times New Roman"/>
                <w:color w:val="auto"/>
                <w:sz w:val="24"/>
                <w:szCs w:val="24"/>
              </w:rPr>
              <w:t>Уральское</w:t>
            </w:r>
            <w:proofErr w:type="gramEnd"/>
            <w:r w:rsidRPr="007C0FFB">
              <w:rPr>
                <w:rFonts w:ascii="Times New Roman" w:hAnsi="Times New Roman" w:cs="Times New Roman"/>
                <w:color w:val="auto"/>
                <w:sz w:val="24"/>
                <w:szCs w:val="24"/>
              </w:rPr>
              <w:t xml:space="preserve"> городское поселении</w:t>
            </w:r>
          </w:p>
        </w:tc>
        <w:tc>
          <w:tcPr>
            <w:tcW w:w="1418" w:type="dxa"/>
          </w:tcPr>
          <w:p w:rsidR="00A30A07" w:rsidRDefault="00A30A07" w:rsidP="00E33733">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8071</w:t>
            </w:r>
          </w:p>
        </w:tc>
        <w:tc>
          <w:tcPr>
            <w:tcW w:w="1417" w:type="dxa"/>
          </w:tcPr>
          <w:p w:rsidR="00A30A07" w:rsidRPr="003D6AD6" w:rsidRDefault="00A30A07" w:rsidP="00E62C92">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2835" w:type="dxa"/>
            <w:shd w:val="clear" w:color="auto" w:fill="auto"/>
          </w:tcPr>
          <w:p w:rsidR="00A30A07" w:rsidRPr="003D6AD6" w:rsidRDefault="00A30A07" w:rsidP="00277D3B">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0</w:t>
            </w:r>
            <w:r w:rsidRPr="003D6AD6">
              <w:rPr>
                <w:rFonts w:ascii="Times New Roman" w:hAnsi="Times New Roman" w:cs="Times New Roman"/>
                <w:color w:val="auto"/>
                <w:sz w:val="24"/>
                <w:szCs w:val="24"/>
              </w:rPr>
              <w:t xml:space="preserve">  </w:t>
            </w:r>
            <w:r>
              <w:rPr>
                <w:rFonts w:ascii="Times New Roman" w:hAnsi="Times New Roman" w:cs="Times New Roman"/>
                <w:color w:val="auto"/>
                <w:sz w:val="24"/>
                <w:szCs w:val="24"/>
              </w:rPr>
              <w:t>(АППГ–1</w:t>
            </w:r>
            <w:r w:rsidRPr="003D6AD6">
              <w:rPr>
                <w:rFonts w:ascii="Times New Roman" w:hAnsi="Times New Roman" w:cs="Times New Roman"/>
                <w:color w:val="auto"/>
                <w:sz w:val="24"/>
                <w:szCs w:val="24"/>
              </w:rPr>
              <w:t>)         – 1</w:t>
            </w:r>
          </w:p>
        </w:tc>
        <w:tc>
          <w:tcPr>
            <w:tcW w:w="2552" w:type="dxa"/>
            <w:shd w:val="clear" w:color="auto" w:fill="auto"/>
          </w:tcPr>
          <w:p w:rsidR="00A30A07" w:rsidRPr="003D6AD6" w:rsidRDefault="00A30A07" w:rsidP="00277D3B">
            <w:pPr>
              <w:pStyle w:val="aa"/>
              <w:spacing w:before="0" w:beforeAutospacing="0" w:after="0" w:afterAutospacing="0"/>
              <w:ind w:left="34" w:firstLine="0"/>
              <w:jc w:val="center"/>
              <w:rPr>
                <w:rFonts w:ascii="Times New Roman" w:hAnsi="Times New Roman" w:cs="Times New Roman"/>
                <w:color w:val="auto"/>
                <w:sz w:val="24"/>
                <w:szCs w:val="24"/>
              </w:rPr>
            </w:pPr>
          </w:p>
        </w:tc>
        <w:tc>
          <w:tcPr>
            <w:tcW w:w="2410" w:type="dxa"/>
          </w:tcPr>
          <w:p w:rsidR="00A30A07" w:rsidRPr="003D6AD6" w:rsidRDefault="00A30A07" w:rsidP="00277D3B">
            <w:pPr>
              <w:pStyle w:val="aa"/>
              <w:spacing w:before="0" w:beforeAutospacing="0" w:after="0" w:afterAutospacing="0"/>
              <w:ind w:firstLine="0"/>
              <w:jc w:val="center"/>
              <w:rPr>
                <w:rFonts w:ascii="Times New Roman" w:hAnsi="Times New Roman" w:cs="Times New Roman"/>
                <w:b/>
                <w:color w:val="auto"/>
                <w:sz w:val="24"/>
                <w:szCs w:val="24"/>
              </w:rPr>
            </w:pPr>
          </w:p>
        </w:tc>
      </w:tr>
      <w:tr w:rsidR="00A30A07" w:rsidRPr="007C0FFB" w:rsidTr="00313599">
        <w:tc>
          <w:tcPr>
            <w:tcW w:w="4077" w:type="dxa"/>
            <w:shd w:val="clear" w:color="auto" w:fill="auto"/>
          </w:tcPr>
          <w:p w:rsidR="00A30A07" w:rsidRPr="007C0FFB" w:rsidRDefault="00A30A07" w:rsidP="0035435F">
            <w:pPr>
              <w:pStyle w:val="aa"/>
              <w:spacing w:before="0" w:beforeAutospacing="0" w:after="0" w:afterAutospacing="0"/>
              <w:ind w:firstLine="0"/>
              <w:rPr>
                <w:rFonts w:ascii="Times New Roman" w:hAnsi="Times New Roman" w:cs="Times New Roman"/>
                <w:color w:val="auto"/>
                <w:sz w:val="24"/>
                <w:szCs w:val="24"/>
              </w:rPr>
            </w:pPr>
            <w:proofErr w:type="spellStart"/>
            <w:r w:rsidRPr="007C0FFB">
              <w:rPr>
                <w:rFonts w:ascii="Times New Roman" w:hAnsi="Times New Roman" w:cs="Times New Roman"/>
                <w:color w:val="auto"/>
                <w:sz w:val="24"/>
                <w:szCs w:val="24"/>
              </w:rPr>
              <w:t>Новоильинское</w:t>
            </w:r>
            <w:proofErr w:type="spellEnd"/>
            <w:r w:rsidRPr="007C0FFB">
              <w:rPr>
                <w:rFonts w:ascii="Times New Roman" w:hAnsi="Times New Roman" w:cs="Times New Roman"/>
                <w:color w:val="auto"/>
                <w:sz w:val="24"/>
                <w:szCs w:val="24"/>
              </w:rPr>
              <w:t xml:space="preserve"> городское поселение</w:t>
            </w:r>
          </w:p>
        </w:tc>
        <w:tc>
          <w:tcPr>
            <w:tcW w:w="1418" w:type="dxa"/>
          </w:tcPr>
          <w:p w:rsidR="00A30A07" w:rsidRDefault="00A30A07" w:rsidP="00E33733">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3638</w:t>
            </w:r>
          </w:p>
        </w:tc>
        <w:tc>
          <w:tcPr>
            <w:tcW w:w="1417" w:type="dxa"/>
          </w:tcPr>
          <w:p w:rsidR="00A30A07" w:rsidRPr="003D6AD6" w:rsidRDefault="00A30A07" w:rsidP="00831005">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2,74</w:t>
            </w:r>
          </w:p>
        </w:tc>
        <w:tc>
          <w:tcPr>
            <w:tcW w:w="2835" w:type="dxa"/>
            <w:shd w:val="clear" w:color="auto" w:fill="auto"/>
          </w:tcPr>
          <w:p w:rsidR="00A30A07" w:rsidRPr="003D6AD6" w:rsidRDefault="00A30A07" w:rsidP="00277D3B">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(АППГ–0</w:t>
            </w:r>
            <w:r w:rsidRPr="003D6AD6">
              <w:rPr>
                <w:rFonts w:ascii="Times New Roman" w:hAnsi="Times New Roman" w:cs="Times New Roman"/>
                <w:color w:val="auto"/>
                <w:sz w:val="24"/>
                <w:szCs w:val="24"/>
              </w:rPr>
              <w:t xml:space="preserve">)         </w:t>
            </w:r>
            <w:r w:rsidRPr="003D6AD6">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1</w:t>
            </w:r>
          </w:p>
        </w:tc>
        <w:tc>
          <w:tcPr>
            <w:tcW w:w="2552" w:type="dxa"/>
            <w:shd w:val="clear" w:color="auto" w:fill="auto"/>
          </w:tcPr>
          <w:p w:rsidR="00A30A07" w:rsidRPr="003D6AD6" w:rsidRDefault="00A30A07" w:rsidP="00277D3B">
            <w:pPr>
              <w:pStyle w:val="aa"/>
              <w:spacing w:before="0" w:beforeAutospacing="0" w:after="0" w:afterAutospacing="0"/>
              <w:ind w:left="34" w:firstLine="0"/>
              <w:jc w:val="center"/>
              <w:rPr>
                <w:rFonts w:ascii="Times New Roman" w:hAnsi="Times New Roman" w:cs="Times New Roman"/>
                <w:color w:val="auto"/>
                <w:sz w:val="24"/>
                <w:szCs w:val="24"/>
              </w:rPr>
            </w:pPr>
          </w:p>
        </w:tc>
        <w:tc>
          <w:tcPr>
            <w:tcW w:w="2410" w:type="dxa"/>
          </w:tcPr>
          <w:p w:rsidR="00A30A07" w:rsidRPr="003D6AD6" w:rsidRDefault="00A30A07" w:rsidP="00277D3B">
            <w:pPr>
              <w:pStyle w:val="aa"/>
              <w:spacing w:before="0" w:beforeAutospacing="0" w:after="0" w:afterAutospacing="0"/>
              <w:ind w:firstLine="0"/>
              <w:jc w:val="center"/>
              <w:rPr>
                <w:rFonts w:ascii="Times New Roman" w:hAnsi="Times New Roman" w:cs="Times New Roman"/>
                <w:color w:val="auto"/>
                <w:sz w:val="24"/>
                <w:szCs w:val="24"/>
              </w:rPr>
            </w:pPr>
          </w:p>
        </w:tc>
      </w:tr>
      <w:tr w:rsidR="00A30A07" w:rsidRPr="007C0FFB" w:rsidTr="00313599">
        <w:tc>
          <w:tcPr>
            <w:tcW w:w="4077" w:type="dxa"/>
            <w:shd w:val="clear" w:color="auto" w:fill="auto"/>
          </w:tcPr>
          <w:p w:rsidR="00A30A07" w:rsidRPr="007C0FFB" w:rsidRDefault="00A30A07" w:rsidP="0035435F">
            <w:pPr>
              <w:pStyle w:val="aa"/>
              <w:spacing w:before="0" w:beforeAutospacing="0" w:after="0" w:afterAutospacing="0"/>
              <w:ind w:firstLine="0"/>
              <w:rPr>
                <w:rFonts w:ascii="Times New Roman" w:hAnsi="Times New Roman" w:cs="Times New Roman"/>
                <w:color w:val="auto"/>
                <w:sz w:val="24"/>
                <w:szCs w:val="24"/>
              </w:rPr>
            </w:pPr>
            <w:proofErr w:type="spellStart"/>
            <w:r w:rsidRPr="007C0FFB">
              <w:rPr>
                <w:rFonts w:ascii="Times New Roman" w:hAnsi="Times New Roman" w:cs="Times New Roman"/>
                <w:color w:val="auto"/>
                <w:sz w:val="24"/>
                <w:szCs w:val="24"/>
              </w:rPr>
              <w:t>Чайковское</w:t>
            </w:r>
            <w:proofErr w:type="spellEnd"/>
            <w:r w:rsidRPr="007C0FFB">
              <w:rPr>
                <w:rFonts w:ascii="Times New Roman" w:hAnsi="Times New Roman" w:cs="Times New Roman"/>
                <w:color w:val="auto"/>
                <w:sz w:val="24"/>
                <w:szCs w:val="24"/>
              </w:rPr>
              <w:t xml:space="preserve"> сельское поселение</w:t>
            </w:r>
          </w:p>
        </w:tc>
        <w:tc>
          <w:tcPr>
            <w:tcW w:w="1418" w:type="dxa"/>
          </w:tcPr>
          <w:p w:rsidR="00A30A07" w:rsidRDefault="00A30A07" w:rsidP="00E33733">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3863</w:t>
            </w:r>
          </w:p>
        </w:tc>
        <w:tc>
          <w:tcPr>
            <w:tcW w:w="1417" w:type="dxa"/>
          </w:tcPr>
          <w:p w:rsidR="00A30A07" w:rsidRPr="003D6AD6" w:rsidRDefault="00A30A07" w:rsidP="00E9665D">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2835" w:type="dxa"/>
            <w:shd w:val="clear" w:color="auto" w:fill="auto"/>
          </w:tcPr>
          <w:p w:rsidR="00A30A07" w:rsidRPr="003D6AD6" w:rsidRDefault="00A30A07" w:rsidP="00277D3B">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0  (АППГ–1</w:t>
            </w:r>
            <w:r w:rsidRPr="003D6AD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3D6AD6">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1</w:t>
            </w:r>
          </w:p>
        </w:tc>
        <w:tc>
          <w:tcPr>
            <w:tcW w:w="2552" w:type="dxa"/>
            <w:shd w:val="clear" w:color="auto" w:fill="auto"/>
          </w:tcPr>
          <w:p w:rsidR="00A30A07" w:rsidRPr="003D6AD6" w:rsidRDefault="00A30A07" w:rsidP="00277D3B">
            <w:pPr>
              <w:pStyle w:val="aa"/>
              <w:spacing w:before="0" w:beforeAutospacing="0" w:after="0" w:afterAutospacing="0"/>
              <w:ind w:left="34" w:firstLine="0"/>
              <w:jc w:val="center"/>
              <w:rPr>
                <w:rFonts w:ascii="Times New Roman" w:hAnsi="Times New Roman" w:cs="Times New Roman"/>
                <w:color w:val="auto"/>
                <w:sz w:val="24"/>
                <w:szCs w:val="24"/>
              </w:rPr>
            </w:pPr>
          </w:p>
        </w:tc>
        <w:tc>
          <w:tcPr>
            <w:tcW w:w="2410" w:type="dxa"/>
          </w:tcPr>
          <w:p w:rsidR="00A30A07" w:rsidRPr="003D6AD6" w:rsidRDefault="00A30A07" w:rsidP="00277D3B">
            <w:pPr>
              <w:pStyle w:val="aa"/>
              <w:spacing w:before="0" w:beforeAutospacing="0" w:after="0" w:afterAutospacing="0"/>
              <w:ind w:firstLine="0"/>
              <w:jc w:val="center"/>
              <w:rPr>
                <w:rFonts w:ascii="Times New Roman" w:hAnsi="Times New Roman" w:cs="Times New Roman"/>
                <w:b/>
                <w:color w:val="auto"/>
                <w:sz w:val="24"/>
                <w:szCs w:val="24"/>
              </w:rPr>
            </w:pPr>
          </w:p>
        </w:tc>
      </w:tr>
      <w:tr w:rsidR="00A30A07" w:rsidRPr="007C0FFB" w:rsidTr="00313599">
        <w:tc>
          <w:tcPr>
            <w:tcW w:w="4077" w:type="dxa"/>
            <w:shd w:val="clear" w:color="auto" w:fill="auto"/>
          </w:tcPr>
          <w:p w:rsidR="00A30A07" w:rsidRPr="007C0FFB" w:rsidRDefault="00A30A07" w:rsidP="0035435F">
            <w:pPr>
              <w:pStyle w:val="aa"/>
              <w:spacing w:before="0" w:beforeAutospacing="0" w:after="0" w:afterAutospacing="0"/>
              <w:ind w:firstLine="0"/>
              <w:rPr>
                <w:rFonts w:ascii="Times New Roman" w:hAnsi="Times New Roman" w:cs="Times New Roman"/>
                <w:color w:val="auto"/>
                <w:sz w:val="24"/>
                <w:szCs w:val="24"/>
              </w:rPr>
            </w:pPr>
            <w:proofErr w:type="spellStart"/>
            <w:r w:rsidRPr="007C0FFB">
              <w:rPr>
                <w:rFonts w:ascii="Times New Roman" w:hAnsi="Times New Roman" w:cs="Times New Roman"/>
                <w:color w:val="auto"/>
                <w:sz w:val="24"/>
                <w:szCs w:val="24"/>
              </w:rPr>
              <w:t>Постаноговское</w:t>
            </w:r>
            <w:proofErr w:type="spellEnd"/>
            <w:r w:rsidRPr="007C0FFB">
              <w:rPr>
                <w:rFonts w:ascii="Times New Roman" w:hAnsi="Times New Roman" w:cs="Times New Roman"/>
                <w:color w:val="auto"/>
                <w:sz w:val="24"/>
                <w:szCs w:val="24"/>
              </w:rPr>
              <w:t xml:space="preserve"> сельское поселение</w:t>
            </w:r>
          </w:p>
        </w:tc>
        <w:tc>
          <w:tcPr>
            <w:tcW w:w="1418" w:type="dxa"/>
          </w:tcPr>
          <w:p w:rsidR="00A30A07" w:rsidRPr="007C0FFB" w:rsidRDefault="00A30A07" w:rsidP="006210A6">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878</w:t>
            </w:r>
          </w:p>
        </w:tc>
        <w:tc>
          <w:tcPr>
            <w:tcW w:w="1417" w:type="dxa"/>
          </w:tcPr>
          <w:p w:rsidR="00A30A07" w:rsidRPr="003D6AD6" w:rsidRDefault="00A30A07" w:rsidP="00E62C92">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tc>
        <w:tc>
          <w:tcPr>
            <w:tcW w:w="2835" w:type="dxa"/>
            <w:shd w:val="clear" w:color="auto" w:fill="auto"/>
          </w:tcPr>
          <w:p w:rsidR="00A30A07" w:rsidRPr="003D6AD6" w:rsidRDefault="00A30A07" w:rsidP="00277D3B">
            <w:pPr>
              <w:pStyle w:val="aa"/>
              <w:spacing w:before="0" w:beforeAutospacing="0" w:after="0" w:afterAutospacing="0"/>
              <w:ind w:firstLine="0"/>
              <w:jc w:val="center"/>
              <w:rPr>
                <w:rFonts w:ascii="Times New Roman" w:hAnsi="Times New Roman" w:cs="Times New Roman"/>
                <w:color w:val="auto"/>
                <w:sz w:val="24"/>
                <w:szCs w:val="24"/>
              </w:rPr>
            </w:pPr>
          </w:p>
        </w:tc>
        <w:tc>
          <w:tcPr>
            <w:tcW w:w="2552" w:type="dxa"/>
            <w:shd w:val="clear" w:color="auto" w:fill="auto"/>
          </w:tcPr>
          <w:p w:rsidR="00A30A07" w:rsidRPr="003D6AD6" w:rsidRDefault="00A30A07" w:rsidP="00277D3B">
            <w:pPr>
              <w:pStyle w:val="aa"/>
              <w:spacing w:before="0" w:beforeAutospacing="0" w:after="0" w:afterAutospacing="0"/>
              <w:ind w:left="34" w:firstLine="0"/>
              <w:jc w:val="center"/>
              <w:rPr>
                <w:rFonts w:ascii="Times New Roman" w:hAnsi="Times New Roman" w:cs="Times New Roman"/>
                <w:b/>
                <w:color w:val="auto"/>
                <w:sz w:val="24"/>
                <w:szCs w:val="24"/>
              </w:rPr>
            </w:pPr>
          </w:p>
        </w:tc>
        <w:tc>
          <w:tcPr>
            <w:tcW w:w="2410" w:type="dxa"/>
          </w:tcPr>
          <w:p w:rsidR="00A30A07" w:rsidRPr="003D6AD6" w:rsidRDefault="00A30A07" w:rsidP="00277D3B">
            <w:pPr>
              <w:pStyle w:val="aa"/>
              <w:spacing w:before="0" w:beforeAutospacing="0" w:after="0" w:afterAutospacing="0"/>
              <w:ind w:firstLine="0"/>
              <w:jc w:val="center"/>
              <w:rPr>
                <w:rFonts w:ascii="Times New Roman" w:hAnsi="Times New Roman" w:cs="Times New Roman"/>
                <w:b/>
                <w:color w:val="auto"/>
                <w:sz w:val="24"/>
                <w:szCs w:val="24"/>
              </w:rPr>
            </w:pPr>
          </w:p>
        </w:tc>
      </w:tr>
      <w:tr w:rsidR="00A30A07" w:rsidRPr="007C0FFB" w:rsidTr="00313599">
        <w:tc>
          <w:tcPr>
            <w:tcW w:w="4077" w:type="dxa"/>
            <w:shd w:val="clear" w:color="auto" w:fill="auto"/>
          </w:tcPr>
          <w:p w:rsidR="00A30A07" w:rsidRPr="007C0FFB" w:rsidRDefault="00A30A07" w:rsidP="0035435F">
            <w:pPr>
              <w:pStyle w:val="aa"/>
              <w:spacing w:before="0" w:beforeAutospacing="0" w:after="0" w:afterAutospacing="0"/>
              <w:ind w:firstLine="0"/>
              <w:rPr>
                <w:rFonts w:ascii="Times New Roman" w:hAnsi="Times New Roman" w:cs="Times New Roman"/>
                <w:color w:val="auto"/>
                <w:sz w:val="24"/>
                <w:szCs w:val="24"/>
              </w:rPr>
            </w:pPr>
            <w:proofErr w:type="spellStart"/>
            <w:r w:rsidRPr="007C0FFB">
              <w:rPr>
                <w:rFonts w:ascii="Times New Roman" w:hAnsi="Times New Roman" w:cs="Times New Roman"/>
                <w:color w:val="auto"/>
                <w:sz w:val="24"/>
                <w:szCs w:val="24"/>
              </w:rPr>
              <w:t>Григорьевское</w:t>
            </w:r>
            <w:proofErr w:type="spellEnd"/>
            <w:r w:rsidRPr="007C0FFB">
              <w:rPr>
                <w:rFonts w:ascii="Times New Roman" w:hAnsi="Times New Roman" w:cs="Times New Roman"/>
                <w:color w:val="auto"/>
                <w:sz w:val="24"/>
                <w:szCs w:val="24"/>
              </w:rPr>
              <w:t xml:space="preserve"> сельское поселение</w:t>
            </w:r>
          </w:p>
        </w:tc>
        <w:tc>
          <w:tcPr>
            <w:tcW w:w="1418" w:type="dxa"/>
          </w:tcPr>
          <w:p w:rsidR="00A30A07" w:rsidRDefault="00A30A07" w:rsidP="00E33733">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3665</w:t>
            </w:r>
          </w:p>
        </w:tc>
        <w:tc>
          <w:tcPr>
            <w:tcW w:w="1417" w:type="dxa"/>
          </w:tcPr>
          <w:p w:rsidR="00A30A07" w:rsidRPr="003D6AD6" w:rsidRDefault="007A49E5" w:rsidP="00831005">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2,72</w:t>
            </w:r>
          </w:p>
        </w:tc>
        <w:tc>
          <w:tcPr>
            <w:tcW w:w="2835" w:type="dxa"/>
            <w:shd w:val="clear" w:color="auto" w:fill="auto"/>
          </w:tcPr>
          <w:p w:rsidR="00A30A07" w:rsidRPr="003D6AD6" w:rsidRDefault="00F2629D" w:rsidP="00277D3B">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(АППГ–0</w:t>
            </w:r>
            <w:r w:rsidRPr="003D6AD6">
              <w:rPr>
                <w:rFonts w:ascii="Times New Roman" w:hAnsi="Times New Roman" w:cs="Times New Roman"/>
                <w:color w:val="auto"/>
                <w:sz w:val="24"/>
                <w:szCs w:val="24"/>
              </w:rPr>
              <w:t xml:space="preserve">)         </w:t>
            </w:r>
            <w:r w:rsidRPr="003D6AD6">
              <w:rPr>
                <w:rFonts w:ascii="Times New Roman" w:hAnsi="Times New Roman" w:cs="Times New Roman"/>
                <w:b/>
                <w:color w:val="auto"/>
                <w:sz w:val="24"/>
                <w:szCs w:val="24"/>
              </w:rPr>
              <w:t>+</w:t>
            </w:r>
            <w:r>
              <w:rPr>
                <w:rFonts w:ascii="Times New Roman" w:hAnsi="Times New Roman" w:cs="Times New Roman"/>
                <w:b/>
                <w:color w:val="auto"/>
                <w:sz w:val="24"/>
                <w:szCs w:val="24"/>
              </w:rPr>
              <w:t>1</w:t>
            </w:r>
          </w:p>
        </w:tc>
        <w:tc>
          <w:tcPr>
            <w:tcW w:w="2552" w:type="dxa"/>
            <w:shd w:val="clear" w:color="auto" w:fill="auto"/>
          </w:tcPr>
          <w:p w:rsidR="00A30A07" w:rsidRPr="003D6AD6" w:rsidRDefault="00A30A07" w:rsidP="00277D3B">
            <w:pPr>
              <w:pStyle w:val="aa"/>
              <w:spacing w:before="0" w:beforeAutospacing="0" w:after="0" w:afterAutospacing="0"/>
              <w:ind w:left="34" w:firstLine="0"/>
              <w:jc w:val="center"/>
              <w:rPr>
                <w:rFonts w:ascii="Times New Roman" w:hAnsi="Times New Roman" w:cs="Times New Roman"/>
                <w:b/>
                <w:color w:val="auto"/>
                <w:sz w:val="24"/>
                <w:szCs w:val="24"/>
              </w:rPr>
            </w:pPr>
          </w:p>
        </w:tc>
        <w:tc>
          <w:tcPr>
            <w:tcW w:w="2410" w:type="dxa"/>
          </w:tcPr>
          <w:p w:rsidR="00A30A07" w:rsidRPr="003D6AD6" w:rsidRDefault="00A30A07" w:rsidP="00277D3B">
            <w:pPr>
              <w:pStyle w:val="aa"/>
              <w:spacing w:before="0" w:beforeAutospacing="0" w:after="0" w:afterAutospacing="0"/>
              <w:ind w:firstLine="0"/>
              <w:jc w:val="center"/>
              <w:rPr>
                <w:rFonts w:ascii="Times New Roman" w:hAnsi="Times New Roman" w:cs="Times New Roman"/>
                <w:color w:val="auto"/>
                <w:sz w:val="24"/>
                <w:szCs w:val="24"/>
              </w:rPr>
            </w:pPr>
          </w:p>
        </w:tc>
      </w:tr>
      <w:tr w:rsidR="00A30A07" w:rsidRPr="007C0FFB" w:rsidTr="00313599">
        <w:tc>
          <w:tcPr>
            <w:tcW w:w="4077" w:type="dxa"/>
            <w:shd w:val="clear" w:color="auto" w:fill="auto"/>
          </w:tcPr>
          <w:p w:rsidR="00A30A07" w:rsidRPr="007C0FFB" w:rsidRDefault="00A30A07" w:rsidP="0035435F">
            <w:pPr>
              <w:pStyle w:val="aa"/>
              <w:spacing w:before="0" w:beforeAutospacing="0" w:after="0" w:afterAutospacing="0"/>
              <w:ind w:firstLine="0"/>
              <w:rPr>
                <w:rFonts w:ascii="Times New Roman" w:hAnsi="Times New Roman" w:cs="Times New Roman"/>
                <w:color w:val="auto"/>
                <w:sz w:val="24"/>
                <w:szCs w:val="24"/>
              </w:rPr>
            </w:pPr>
            <w:proofErr w:type="spellStart"/>
            <w:r w:rsidRPr="007C0FFB">
              <w:rPr>
                <w:rFonts w:ascii="Times New Roman" w:hAnsi="Times New Roman" w:cs="Times New Roman"/>
                <w:color w:val="auto"/>
                <w:sz w:val="24"/>
                <w:szCs w:val="24"/>
              </w:rPr>
              <w:t>Шерьинское</w:t>
            </w:r>
            <w:proofErr w:type="spellEnd"/>
            <w:r w:rsidRPr="007C0FFB">
              <w:rPr>
                <w:rFonts w:ascii="Times New Roman" w:hAnsi="Times New Roman" w:cs="Times New Roman"/>
                <w:color w:val="auto"/>
                <w:sz w:val="24"/>
                <w:szCs w:val="24"/>
              </w:rPr>
              <w:t xml:space="preserve"> сельское поселение</w:t>
            </w:r>
          </w:p>
        </w:tc>
        <w:tc>
          <w:tcPr>
            <w:tcW w:w="1418" w:type="dxa"/>
          </w:tcPr>
          <w:p w:rsidR="00A30A07" w:rsidRPr="007C0FFB" w:rsidRDefault="00A30A07" w:rsidP="00C268D7">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2632</w:t>
            </w:r>
          </w:p>
        </w:tc>
        <w:tc>
          <w:tcPr>
            <w:tcW w:w="1417" w:type="dxa"/>
          </w:tcPr>
          <w:p w:rsidR="00A30A07" w:rsidRPr="003D6AD6" w:rsidRDefault="00A30A07" w:rsidP="00AA6EFC">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3,79</w:t>
            </w:r>
          </w:p>
        </w:tc>
        <w:tc>
          <w:tcPr>
            <w:tcW w:w="2835" w:type="dxa"/>
            <w:shd w:val="clear" w:color="auto" w:fill="auto"/>
          </w:tcPr>
          <w:p w:rsidR="00A30A07" w:rsidRPr="003D6AD6" w:rsidRDefault="00A30A07" w:rsidP="00277D3B">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(АППГ–0</w:t>
            </w:r>
            <w:r w:rsidRPr="003D6AD6">
              <w:rPr>
                <w:rFonts w:ascii="Times New Roman" w:hAnsi="Times New Roman" w:cs="Times New Roman"/>
                <w:color w:val="auto"/>
                <w:sz w:val="24"/>
                <w:szCs w:val="24"/>
              </w:rPr>
              <w:t xml:space="preserve">)         </w:t>
            </w:r>
            <w:r w:rsidRPr="003D6AD6">
              <w:rPr>
                <w:rFonts w:ascii="Times New Roman" w:hAnsi="Times New Roman" w:cs="Times New Roman"/>
                <w:b/>
                <w:color w:val="auto"/>
                <w:sz w:val="24"/>
                <w:szCs w:val="24"/>
              </w:rPr>
              <w:t>+</w:t>
            </w:r>
            <w:r>
              <w:rPr>
                <w:rFonts w:ascii="Times New Roman" w:hAnsi="Times New Roman" w:cs="Times New Roman"/>
                <w:b/>
                <w:color w:val="auto"/>
                <w:sz w:val="24"/>
                <w:szCs w:val="24"/>
              </w:rPr>
              <w:t>1</w:t>
            </w:r>
          </w:p>
        </w:tc>
        <w:tc>
          <w:tcPr>
            <w:tcW w:w="2552" w:type="dxa"/>
            <w:shd w:val="clear" w:color="auto" w:fill="auto"/>
          </w:tcPr>
          <w:p w:rsidR="00A30A07" w:rsidRPr="003D6AD6" w:rsidRDefault="00A30A07" w:rsidP="00277D3B">
            <w:pPr>
              <w:pStyle w:val="aa"/>
              <w:spacing w:before="0" w:beforeAutospacing="0" w:after="0" w:afterAutospacing="0"/>
              <w:ind w:left="34" w:firstLine="0"/>
              <w:jc w:val="center"/>
              <w:rPr>
                <w:rFonts w:ascii="Times New Roman" w:hAnsi="Times New Roman" w:cs="Times New Roman"/>
                <w:b/>
                <w:color w:val="auto"/>
                <w:sz w:val="24"/>
                <w:szCs w:val="24"/>
              </w:rPr>
            </w:pPr>
          </w:p>
        </w:tc>
        <w:tc>
          <w:tcPr>
            <w:tcW w:w="2410" w:type="dxa"/>
          </w:tcPr>
          <w:p w:rsidR="00A30A07" w:rsidRPr="003D6AD6" w:rsidRDefault="00A30A07" w:rsidP="00277D3B">
            <w:pPr>
              <w:pStyle w:val="aa"/>
              <w:spacing w:before="0" w:beforeAutospacing="0" w:after="0" w:afterAutospacing="0"/>
              <w:ind w:firstLine="0"/>
              <w:jc w:val="center"/>
              <w:rPr>
                <w:rFonts w:ascii="Times New Roman" w:hAnsi="Times New Roman" w:cs="Times New Roman"/>
                <w:color w:val="auto"/>
                <w:sz w:val="24"/>
                <w:szCs w:val="24"/>
              </w:rPr>
            </w:pPr>
          </w:p>
        </w:tc>
      </w:tr>
      <w:tr w:rsidR="00A30A07" w:rsidRPr="007C0FFB" w:rsidTr="00313599">
        <w:tc>
          <w:tcPr>
            <w:tcW w:w="4077" w:type="dxa"/>
            <w:shd w:val="clear" w:color="auto" w:fill="auto"/>
          </w:tcPr>
          <w:p w:rsidR="00A30A07" w:rsidRPr="007C0FFB" w:rsidRDefault="00A30A07" w:rsidP="0035435F">
            <w:pPr>
              <w:pStyle w:val="aa"/>
              <w:spacing w:before="0" w:beforeAutospacing="0" w:after="0" w:afterAutospacing="0"/>
              <w:ind w:firstLine="0"/>
              <w:rPr>
                <w:rFonts w:ascii="Times New Roman" w:hAnsi="Times New Roman" w:cs="Times New Roman"/>
                <w:color w:val="auto"/>
                <w:sz w:val="24"/>
                <w:szCs w:val="24"/>
              </w:rPr>
            </w:pPr>
            <w:proofErr w:type="spellStart"/>
            <w:r w:rsidRPr="007C0FFB">
              <w:rPr>
                <w:rFonts w:ascii="Times New Roman" w:hAnsi="Times New Roman" w:cs="Times New Roman"/>
                <w:color w:val="auto"/>
                <w:sz w:val="24"/>
                <w:szCs w:val="24"/>
              </w:rPr>
              <w:t>Чекменевское</w:t>
            </w:r>
            <w:proofErr w:type="spellEnd"/>
            <w:r w:rsidRPr="007C0FFB">
              <w:rPr>
                <w:rFonts w:ascii="Times New Roman" w:hAnsi="Times New Roman" w:cs="Times New Roman"/>
                <w:color w:val="auto"/>
                <w:sz w:val="24"/>
                <w:szCs w:val="24"/>
              </w:rPr>
              <w:t xml:space="preserve"> сельское поселение</w:t>
            </w:r>
          </w:p>
        </w:tc>
        <w:tc>
          <w:tcPr>
            <w:tcW w:w="1418" w:type="dxa"/>
          </w:tcPr>
          <w:p w:rsidR="00A30A07" w:rsidRDefault="00A30A07" w:rsidP="004B7157">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1136</w:t>
            </w:r>
          </w:p>
        </w:tc>
        <w:tc>
          <w:tcPr>
            <w:tcW w:w="1417" w:type="dxa"/>
          </w:tcPr>
          <w:p w:rsidR="00A30A07" w:rsidRPr="003D6AD6" w:rsidRDefault="00B642FD" w:rsidP="00AA6EFC">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8,80</w:t>
            </w:r>
          </w:p>
        </w:tc>
        <w:tc>
          <w:tcPr>
            <w:tcW w:w="2835" w:type="dxa"/>
            <w:shd w:val="clear" w:color="auto" w:fill="auto"/>
          </w:tcPr>
          <w:p w:rsidR="00A30A07" w:rsidRPr="003D6AD6" w:rsidRDefault="006F1247" w:rsidP="00277D3B">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1  (АППГ–0</w:t>
            </w:r>
            <w:r w:rsidRPr="003D6AD6">
              <w:rPr>
                <w:rFonts w:ascii="Times New Roman" w:hAnsi="Times New Roman" w:cs="Times New Roman"/>
                <w:color w:val="auto"/>
                <w:sz w:val="24"/>
                <w:szCs w:val="24"/>
              </w:rPr>
              <w:t xml:space="preserve">)         </w:t>
            </w:r>
            <w:r w:rsidRPr="003D6AD6">
              <w:rPr>
                <w:rFonts w:ascii="Times New Roman" w:hAnsi="Times New Roman" w:cs="Times New Roman"/>
                <w:b/>
                <w:color w:val="auto"/>
                <w:sz w:val="24"/>
                <w:szCs w:val="24"/>
              </w:rPr>
              <w:t>+</w:t>
            </w:r>
            <w:r>
              <w:rPr>
                <w:rFonts w:ascii="Times New Roman" w:hAnsi="Times New Roman" w:cs="Times New Roman"/>
                <w:b/>
                <w:color w:val="auto"/>
                <w:sz w:val="24"/>
                <w:szCs w:val="24"/>
              </w:rPr>
              <w:t>1</w:t>
            </w:r>
          </w:p>
        </w:tc>
        <w:tc>
          <w:tcPr>
            <w:tcW w:w="2552" w:type="dxa"/>
            <w:shd w:val="clear" w:color="auto" w:fill="auto"/>
          </w:tcPr>
          <w:p w:rsidR="00A30A07" w:rsidRPr="003D6AD6" w:rsidRDefault="006F1247" w:rsidP="006F1247">
            <w:pPr>
              <w:pStyle w:val="aa"/>
              <w:spacing w:before="0" w:beforeAutospacing="0" w:after="0" w:afterAutospacing="0"/>
              <w:ind w:left="34" w:firstLine="0"/>
              <w:jc w:val="center"/>
              <w:rPr>
                <w:rFonts w:ascii="Times New Roman" w:hAnsi="Times New Roman" w:cs="Times New Roman"/>
                <w:b/>
                <w:color w:val="auto"/>
                <w:sz w:val="24"/>
                <w:szCs w:val="24"/>
              </w:rPr>
            </w:pPr>
            <w:r>
              <w:rPr>
                <w:rFonts w:ascii="Times New Roman" w:hAnsi="Times New Roman" w:cs="Times New Roman"/>
                <w:color w:val="auto"/>
                <w:sz w:val="24"/>
                <w:szCs w:val="24"/>
              </w:rPr>
              <w:t xml:space="preserve">2 (АППГ–0)    </w:t>
            </w:r>
            <w:r w:rsidRPr="003D6AD6">
              <w:rPr>
                <w:rFonts w:ascii="Times New Roman" w:hAnsi="Times New Roman" w:cs="Times New Roman"/>
                <w:color w:val="auto"/>
                <w:sz w:val="24"/>
                <w:szCs w:val="24"/>
              </w:rPr>
              <w:t xml:space="preserve">   </w:t>
            </w:r>
            <w:r w:rsidRPr="003D6AD6">
              <w:rPr>
                <w:rFonts w:ascii="Times New Roman" w:hAnsi="Times New Roman" w:cs="Times New Roman"/>
                <w:b/>
                <w:color w:val="auto"/>
                <w:sz w:val="24"/>
                <w:szCs w:val="24"/>
              </w:rPr>
              <w:t>+</w:t>
            </w:r>
            <w:r>
              <w:rPr>
                <w:rFonts w:ascii="Times New Roman" w:hAnsi="Times New Roman" w:cs="Times New Roman"/>
                <w:b/>
                <w:color w:val="auto"/>
                <w:sz w:val="24"/>
                <w:szCs w:val="24"/>
              </w:rPr>
              <w:t>2</w:t>
            </w:r>
          </w:p>
        </w:tc>
        <w:tc>
          <w:tcPr>
            <w:tcW w:w="2410" w:type="dxa"/>
          </w:tcPr>
          <w:p w:rsidR="00A30A07" w:rsidRPr="003D6AD6" w:rsidRDefault="00A30A07" w:rsidP="00277D3B">
            <w:pPr>
              <w:pStyle w:val="aa"/>
              <w:spacing w:before="0" w:beforeAutospacing="0" w:after="0" w:afterAutospacing="0"/>
              <w:ind w:firstLine="0"/>
              <w:jc w:val="center"/>
              <w:rPr>
                <w:rFonts w:ascii="Times New Roman" w:hAnsi="Times New Roman" w:cs="Times New Roman"/>
                <w:color w:val="auto"/>
                <w:sz w:val="24"/>
                <w:szCs w:val="24"/>
              </w:rPr>
            </w:pPr>
          </w:p>
        </w:tc>
      </w:tr>
      <w:tr w:rsidR="00A30A07" w:rsidRPr="007C0FFB" w:rsidTr="00313599">
        <w:tc>
          <w:tcPr>
            <w:tcW w:w="4077" w:type="dxa"/>
            <w:shd w:val="clear" w:color="auto" w:fill="auto"/>
          </w:tcPr>
          <w:p w:rsidR="00A30A07" w:rsidRPr="00DE38CD" w:rsidRDefault="00A30A07" w:rsidP="0035435F">
            <w:pPr>
              <w:pStyle w:val="aa"/>
              <w:spacing w:before="0" w:beforeAutospacing="0" w:after="0" w:afterAutospacing="0"/>
              <w:ind w:firstLine="0"/>
              <w:rPr>
                <w:rFonts w:ascii="Times New Roman" w:hAnsi="Times New Roman" w:cs="Times New Roman"/>
                <w:b/>
                <w:color w:val="auto"/>
                <w:sz w:val="24"/>
                <w:szCs w:val="24"/>
              </w:rPr>
            </w:pPr>
            <w:proofErr w:type="spellStart"/>
            <w:r w:rsidRPr="00DE38CD">
              <w:rPr>
                <w:rFonts w:ascii="Times New Roman" w:hAnsi="Times New Roman" w:cs="Times New Roman"/>
                <w:b/>
                <w:color w:val="auto"/>
                <w:sz w:val="24"/>
                <w:szCs w:val="24"/>
              </w:rPr>
              <w:t>Нытвенский</w:t>
            </w:r>
            <w:proofErr w:type="spellEnd"/>
            <w:r w:rsidRPr="00DE38CD">
              <w:rPr>
                <w:rFonts w:ascii="Times New Roman" w:hAnsi="Times New Roman" w:cs="Times New Roman"/>
                <w:b/>
                <w:color w:val="auto"/>
                <w:sz w:val="24"/>
                <w:szCs w:val="24"/>
              </w:rPr>
              <w:t xml:space="preserve"> район</w:t>
            </w:r>
          </w:p>
        </w:tc>
        <w:tc>
          <w:tcPr>
            <w:tcW w:w="1418" w:type="dxa"/>
          </w:tcPr>
          <w:p w:rsidR="00A30A07" w:rsidRPr="00DE38CD" w:rsidRDefault="00A30A07" w:rsidP="004B7157">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43759</w:t>
            </w:r>
          </w:p>
        </w:tc>
        <w:tc>
          <w:tcPr>
            <w:tcW w:w="1417" w:type="dxa"/>
          </w:tcPr>
          <w:p w:rsidR="00A30A07" w:rsidRPr="00DE38CD" w:rsidRDefault="005D51D9" w:rsidP="0095284D">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2,28</w:t>
            </w:r>
          </w:p>
        </w:tc>
        <w:tc>
          <w:tcPr>
            <w:tcW w:w="2835" w:type="dxa"/>
            <w:shd w:val="clear" w:color="auto" w:fill="auto"/>
          </w:tcPr>
          <w:p w:rsidR="00A30A07" w:rsidRPr="00DE38CD" w:rsidRDefault="005D51D9" w:rsidP="005D51D9">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10</w:t>
            </w:r>
            <w:r w:rsidR="00A30A07">
              <w:rPr>
                <w:rFonts w:ascii="Times New Roman" w:hAnsi="Times New Roman" w:cs="Times New Roman"/>
                <w:b/>
                <w:color w:val="auto"/>
                <w:sz w:val="24"/>
                <w:szCs w:val="24"/>
              </w:rPr>
              <w:t xml:space="preserve">  (АППГ–</w:t>
            </w:r>
            <w:r w:rsidR="00F2629D">
              <w:rPr>
                <w:rFonts w:ascii="Times New Roman" w:hAnsi="Times New Roman" w:cs="Times New Roman"/>
                <w:b/>
                <w:color w:val="auto"/>
                <w:sz w:val="24"/>
                <w:szCs w:val="24"/>
              </w:rPr>
              <w:t>8</w:t>
            </w:r>
            <w:r w:rsidR="00A30A07">
              <w:rPr>
                <w:rFonts w:ascii="Times New Roman" w:hAnsi="Times New Roman" w:cs="Times New Roman"/>
                <w:b/>
                <w:color w:val="auto"/>
                <w:sz w:val="24"/>
                <w:szCs w:val="24"/>
              </w:rPr>
              <w:t xml:space="preserve">)        </w:t>
            </w:r>
            <w:r w:rsidRPr="005D51D9">
              <w:rPr>
                <w:rFonts w:ascii="Times New Roman" w:hAnsi="Times New Roman" w:cs="Times New Roman"/>
                <w:b/>
                <w:color w:val="auto"/>
                <w:sz w:val="24"/>
                <w:szCs w:val="24"/>
              </w:rPr>
              <w:t>+2</w:t>
            </w:r>
          </w:p>
        </w:tc>
        <w:tc>
          <w:tcPr>
            <w:tcW w:w="2552" w:type="dxa"/>
            <w:shd w:val="clear" w:color="auto" w:fill="auto"/>
          </w:tcPr>
          <w:p w:rsidR="00A30A07" w:rsidRPr="00DE38CD" w:rsidRDefault="006F1247" w:rsidP="006F1247">
            <w:pPr>
              <w:pStyle w:val="aa"/>
              <w:spacing w:before="0" w:beforeAutospacing="0" w:after="0" w:afterAutospacing="0"/>
              <w:ind w:left="34"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w:t>
            </w:r>
            <w:r w:rsidR="00A30A07">
              <w:rPr>
                <w:rFonts w:ascii="Times New Roman" w:hAnsi="Times New Roman" w:cs="Times New Roman"/>
                <w:b/>
                <w:color w:val="auto"/>
                <w:sz w:val="24"/>
                <w:szCs w:val="24"/>
              </w:rPr>
              <w:t xml:space="preserve"> (АППГ–0)      +</w:t>
            </w:r>
            <w:r>
              <w:rPr>
                <w:rFonts w:ascii="Times New Roman" w:hAnsi="Times New Roman" w:cs="Times New Roman"/>
                <w:b/>
                <w:color w:val="auto"/>
                <w:sz w:val="24"/>
                <w:szCs w:val="24"/>
              </w:rPr>
              <w:t>5</w:t>
            </w:r>
          </w:p>
        </w:tc>
        <w:tc>
          <w:tcPr>
            <w:tcW w:w="2410" w:type="dxa"/>
          </w:tcPr>
          <w:p w:rsidR="00A30A07" w:rsidRPr="00DE38CD" w:rsidRDefault="00F2629D" w:rsidP="00F66A38">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color w:val="auto"/>
                <w:sz w:val="24"/>
                <w:szCs w:val="24"/>
              </w:rPr>
              <w:t>1 (АППГ–0</w:t>
            </w:r>
            <w:r w:rsidRPr="003D6AD6">
              <w:rPr>
                <w:rFonts w:ascii="Times New Roman" w:hAnsi="Times New Roman" w:cs="Times New Roman"/>
                <w:color w:val="auto"/>
                <w:sz w:val="24"/>
                <w:szCs w:val="24"/>
              </w:rPr>
              <w:t xml:space="preserve">)      </w:t>
            </w:r>
            <w:r w:rsidRPr="00AB2AD5">
              <w:rPr>
                <w:rFonts w:ascii="Times New Roman" w:hAnsi="Times New Roman" w:cs="Times New Roman"/>
                <w:b/>
                <w:color w:val="auto"/>
                <w:sz w:val="24"/>
                <w:szCs w:val="24"/>
              </w:rPr>
              <w:t>+</w:t>
            </w:r>
            <w:r>
              <w:rPr>
                <w:rFonts w:ascii="Times New Roman" w:hAnsi="Times New Roman" w:cs="Times New Roman"/>
                <w:b/>
                <w:color w:val="auto"/>
                <w:sz w:val="24"/>
                <w:szCs w:val="24"/>
              </w:rPr>
              <w:t>1</w:t>
            </w:r>
          </w:p>
        </w:tc>
      </w:tr>
      <w:tr w:rsidR="00DC3AF9" w:rsidRPr="007C0FFB" w:rsidTr="00313599">
        <w:tc>
          <w:tcPr>
            <w:tcW w:w="4077" w:type="dxa"/>
            <w:shd w:val="clear" w:color="auto" w:fill="auto"/>
          </w:tcPr>
          <w:p w:rsidR="00DC3AF9" w:rsidRPr="00E9665D" w:rsidRDefault="00DC3AF9" w:rsidP="005D51D9">
            <w:pPr>
              <w:pStyle w:val="aa"/>
              <w:spacing w:before="0" w:beforeAutospacing="0" w:after="0" w:afterAutospacing="0"/>
              <w:ind w:firstLine="0"/>
              <w:rPr>
                <w:rFonts w:ascii="Times New Roman" w:hAnsi="Times New Roman" w:cs="Times New Roman"/>
                <w:b/>
                <w:color w:val="auto"/>
                <w:sz w:val="24"/>
                <w:szCs w:val="24"/>
              </w:rPr>
            </w:pPr>
            <w:r w:rsidRPr="00E9665D">
              <w:rPr>
                <w:rFonts w:ascii="Times New Roman" w:hAnsi="Times New Roman" w:cs="Times New Roman"/>
                <w:b/>
                <w:color w:val="auto"/>
                <w:sz w:val="24"/>
                <w:szCs w:val="24"/>
              </w:rPr>
              <w:t xml:space="preserve">Пермский край </w:t>
            </w:r>
            <w:r w:rsidRPr="001D2944">
              <w:rPr>
                <w:rFonts w:ascii="Times New Roman" w:hAnsi="Times New Roman" w:cs="Times New Roman"/>
                <w:color w:val="auto"/>
                <w:sz w:val="20"/>
                <w:szCs w:val="20"/>
              </w:rPr>
              <w:t>(</w:t>
            </w:r>
            <w:r>
              <w:rPr>
                <w:rFonts w:ascii="Times New Roman" w:hAnsi="Times New Roman" w:cs="Times New Roman"/>
                <w:color w:val="auto"/>
                <w:sz w:val="20"/>
                <w:szCs w:val="20"/>
              </w:rPr>
              <w:t xml:space="preserve">на </w:t>
            </w:r>
            <w:r w:rsidR="005D51D9">
              <w:rPr>
                <w:rFonts w:ascii="Times New Roman" w:hAnsi="Times New Roman" w:cs="Times New Roman"/>
                <w:color w:val="auto"/>
                <w:sz w:val="20"/>
                <w:szCs w:val="20"/>
              </w:rPr>
              <w:t>01.03</w:t>
            </w:r>
            <w:r>
              <w:rPr>
                <w:rFonts w:ascii="Times New Roman" w:hAnsi="Times New Roman" w:cs="Times New Roman"/>
                <w:color w:val="auto"/>
                <w:sz w:val="20"/>
                <w:szCs w:val="20"/>
              </w:rPr>
              <w:t>.2015</w:t>
            </w:r>
            <w:r w:rsidRPr="001D2944">
              <w:rPr>
                <w:rFonts w:ascii="Times New Roman" w:hAnsi="Times New Roman" w:cs="Times New Roman"/>
                <w:color w:val="auto"/>
                <w:sz w:val="20"/>
                <w:szCs w:val="20"/>
              </w:rPr>
              <w:t xml:space="preserve"> год)</w:t>
            </w:r>
          </w:p>
        </w:tc>
        <w:tc>
          <w:tcPr>
            <w:tcW w:w="1418" w:type="dxa"/>
          </w:tcPr>
          <w:p w:rsidR="00DC3AF9" w:rsidRPr="001D2944" w:rsidRDefault="00DC3AF9" w:rsidP="00A06313">
            <w:pPr>
              <w:pStyle w:val="aa"/>
              <w:spacing w:before="0" w:beforeAutospacing="0" w:after="0" w:afterAutospacing="0"/>
              <w:ind w:firstLine="0"/>
              <w:jc w:val="center"/>
              <w:rPr>
                <w:rFonts w:ascii="Times New Roman" w:hAnsi="Times New Roman" w:cs="Times New Roman"/>
                <w:b/>
                <w:color w:val="auto"/>
                <w:sz w:val="24"/>
                <w:szCs w:val="24"/>
              </w:rPr>
            </w:pPr>
            <w:r w:rsidRPr="001D2944">
              <w:rPr>
                <w:rFonts w:ascii="Times New Roman" w:hAnsi="Times New Roman" w:cs="Times New Roman"/>
                <w:b/>
                <w:color w:val="auto"/>
                <w:sz w:val="24"/>
                <w:szCs w:val="24"/>
              </w:rPr>
              <w:t>2635826</w:t>
            </w:r>
          </w:p>
        </w:tc>
        <w:tc>
          <w:tcPr>
            <w:tcW w:w="1417" w:type="dxa"/>
          </w:tcPr>
          <w:p w:rsidR="00DC3AF9" w:rsidRPr="00DC3AF9" w:rsidRDefault="00DC3AF9" w:rsidP="00B642FD">
            <w:pPr>
              <w:pStyle w:val="aa"/>
              <w:spacing w:before="0" w:beforeAutospacing="0" w:after="0" w:afterAutospacing="0"/>
              <w:ind w:firstLine="0"/>
              <w:jc w:val="center"/>
              <w:rPr>
                <w:rFonts w:ascii="Times New Roman" w:hAnsi="Times New Roman" w:cs="Times New Roman"/>
                <w:b/>
                <w:color w:val="auto"/>
                <w:sz w:val="22"/>
                <w:szCs w:val="22"/>
              </w:rPr>
            </w:pPr>
            <w:r w:rsidRPr="00DC3AF9">
              <w:rPr>
                <w:rFonts w:ascii="Times New Roman" w:hAnsi="Times New Roman" w:cs="Times New Roman"/>
                <w:b/>
                <w:color w:val="auto"/>
                <w:sz w:val="22"/>
                <w:szCs w:val="22"/>
              </w:rPr>
              <w:t>1,</w:t>
            </w:r>
            <w:r w:rsidR="00B642FD">
              <w:rPr>
                <w:rFonts w:ascii="Times New Roman" w:hAnsi="Times New Roman" w:cs="Times New Roman"/>
                <w:b/>
                <w:color w:val="auto"/>
                <w:sz w:val="22"/>
                <w:szCs w:val="22"/>
              </w:rPr>
              <w:t>39</w:t>
            </w:r>
          </w:p>
        </w:tc>
        <w:tc>
          <w:tcPr>
            <w:tcW w:w="2835" w:type="dxa"/>
            <w:shd w:val="clear" w:color="auto" w:fill="auto"/>
          </w:tcPr>
          <w:p w:rsidR="00DC3AF9" w:rsidRPr="00DC3AF9" w:rsidRDefault="005D51D9" w:rsidP="005D51D9">
            <w:pPr>
              <w:pStyle w:val="aa"/>
              <w:spacing w:before="0" w:beforeAutospacing="0" w:after="0" w:afterAutospacing="0"/>
              <w:ind w:firstLine="0"/>
              <w:jc w:val="center"/>
              <w:rPr>
                <w:rFonts w:ascii="Times New Roman" w:hAnsi="Times New Roman" w:cs="Times New Roman"/>
                <w:b/>
                <w:color w:val="auto"/>
                <w:sz w:val="22"/>
                <w:szCs w:val="22"/>
              </w:rPr>
            </w:pPr>
            <w:r>
              <w:rPr>
                <w:rFonts w:ascii="Times New Roman" w:hAnsi="Times New Roman" w:cs="Times New Roman"/>
                <w:b/>
                <w:bCs/>
                <w:sz w:val="22"/>
                <w:szCs w:val="22"/>
              </w:rPr>
              <w:t>367</w:t>
            </w:r>
            <w:r w:rsidR="00DC3AF9" w:rsidRPr="00DC3AF9">
              <w:rPr>
                <w:rFonts w:ascii="Times New Roman" w:hAnsi="Times New Roman" w:cs="Times New Roman"/>
                <w:b/>
                <w:color w:val="auto"/>
                <w:sz w:val="22"/>
                <w:szCs w:val="22"/>
              </w:rPr>
              <w:t xml:space="preserve"> (АППГ – </w:t>
            </w:r>
            <w:r>
              <w:rPr>
                <w:rFonts w:ascii="Times New Roman" w:hAnsi="Times New Roman" w:cs="Times New Roman"/>
                <w:b/>
                <w:bCs/>
                <w:sz w:val="22"/>
                <w:szCs w:val="22"/>
              </w:rPr>
              <w:t>407</w:t>
            </w:r>
            <w:r w:rsidR="00DC3AF9" w:rsidRPr="00DC3AF9">
              <w:rPr>
                <w:rFonts w:ascii="Times New Roman" w:hAnsi="Times New Roman" w:cs="Times New Roman"/>
                <w:b/>
                <w:color w:val="auto"/>
                <w:sz w:val="22"/>
                <w:szCs w:val="22"/>
              </w:rPr>
              <w:t xml:space="preserve">)  – </w:t>
            </w:r>
            <w:r>
              <w:rPr>
                <w:rFonts w:ascii="Times New Roman" w:hAnsi="Times New Roman" w:cs="Times New Roman"/>
                <w:b/>
                <w:color w:val="auto"/>
                <w:sz w:val="22"/>
                <w:szCs w:val="22"/>
              </w:rPr>
              <w:t>40</w:t>
            </w:r>
          </w:p>
        </w:tc>
        <w:tc>
          <w:tcPr>
            <w:tcW w:w="2552" w:type="dxa"/>
            <w:shd w:val="clear" w:color="auto" w:fill="auto"/>
          </w:tcPr>
          <w:p w:rsidR="00DC3AF9" w:rsidRPr="00DC3AF9" w:rsidRDefault="005D51D9" w:rsidP="005D51D9">
            <w:pPr>
              <w:pStyle w:val="aa"/>
              <w:spacing w:before="0" w:beforeAutospacing="0" w:after="0" w:afterAutospacing="0"/>
              <w:ind w:firstLine="0"/>
              <w:jc w:val="center"/>
              <w:rPr>
                <w:rFonts w:ascii="Times New Roman" w:hAnsi="Times New Roman" w:cs="Times New Roman"/>
                <w:b/>
                <w:color w:val="auto"/>
                <w:sz w:val="22"/>
                <w:szCs w:val="22"/>
              </w:rPr>
            </w:pPr>
            <w:r>
              <w:rPr>
                <w:rFonts w:ascii="Times New Roman" w:hAnsi="Times New Roman" w:cs="Times New Roman"/>
                <w:b/>
                <w:bCs/>
                <w:sz w:val="22"/>
                <w:szCs w:val="22"/>
              </w:rPr>
              <w:t>71</w:t>
            </w:r>
            <w:r w:rsidR="00DC3AF9" w:rsidRPr="00DC3AF9">
              <w:rPr>
                <w:rFonts w:ascii="Times New Roman" w:hAnsi="Times New Roman" w:cs="Times New Roman"/>
                <w:b/>
                <w:color w:val="auto"/>
                <w:sz w:val="22"/>
                <w:szCs w:val="22"/>
              </w:rPr>
              <w:t xml:space="preserve"> (АППГ –</w:t>
            </w:r>
            <w:r>
              <w:rPr>
                <w:rFonts w:ascii="Times New Roman" w:hAnsi="Times New Roman" w:cs="Times New Roman"/>
                <w:b/>
                <w:bCs/>
                <w:sz w:val="22"/>
                <w:szCs w:val="22"/>
              </w:rPr>
              <w:t>63</w:t>
            </w:r>
            <w:r w:rsidR="00DC3AF9" w:rsidRPr="00DC3AF9">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 xml:space="preserve"> </w:t>
            </w:r>
            <w:r w:rsidR="00DC3AF9" w:rsidRPr="00DC3AF9">
              <w:rPr>
                <w:rFonts w:ascii="Times New Roman" w:hAnsi="Times New Roman" w:cs="Times New Roman"/>
                <w:b/>
                <w:color w:val="auto"/>
                <w:sz w:val="22"/>
                <w:szCs w:val="22"/>
              </w:rPr>
              <w:t>+</w:t>
            </w:r>
            <w:r>
              <w:rPr>
                <w:rFonts w:ascii="Times New Roman" w:hAnsi="Times New Roman" w:cs="Times New Roman"/>
                <w:b/>
                <w:color w:val="auto"/>
                <w:sz w:val="22"/>
                <w:szCs w:val="22"/>
              </w:rPr>
              <w:t>8</w:t>
            </w:r>
          </w:p>
        </w:tc>
        <w:tc>
          <w:tcPr>
            <w:tcW w:w="2410" w:type="dxa"/>
          </w:tcPr>
          <w:p w:rsidR="00DC3AF9" w:rsidRPr="00DC3AF9" w:rsidRDefault="005D51D9" w:rsidP="005D51D9">
            <w:pPr>
              <w:pStyle w:val="aa"/>
              <w:spacing w:before="0" w:beforeAutospacing="0" w:after="0" w:afterAutospacing="0"/>
              <w:ind w:firstLine="0"/>
              <w:jc w:val="center"/>
              <w:rPr>
                <w:rFonts w:ascii="Times New Roman" w:hAnsi="Times New Roman" w:cs="Times New Roman"/>
                <w:b/>
                <w:color w:val="auto"/>
                <w:sz w:val="22"/>
                <w:szCs w:val="22"/>
              </w:rPr>
            </w:pPr>
            <w:r>
              <w:rPr>
                <w:rFonts w:ascii="Times New Roman" w:hAnsi="Times New Roman" w:cs="Times New Roman"/>
                <w:b/>
                <w:bCs/>
                <w:sz w:val="22"/>
                <w:szCs w:val="22"/>
              </w:rPr>
              <w:t>30</w:t>
            </w:r>
            <w:r w:rsidR="00DC3AF9" w:rsidRPr="00DC3AF9">
              <w:rPr>
                <w:rFonts w:ascii="Times New Roman" w:hAnsi="Times New Roman" w:cs="Times New Roman"/>
                <w:b/>
                <w:color w:val="auto"/>
                <w:sz w:val="22"/>
                <w:szCs w:val="22"/>
              </w:rPr>
              <w:t xml:space="preserve"> (АППГ–</w:t>
            </w:r>
            <w:r>
              <w:rPr>
                <w:rFonts w:ascii="Times New Roman" w:hAnsi="Times New Roman" w:cs="Times New Roman"/>
                <w:b/>
                <w:bCs/>
                <w:sz w:val="22"/>
                <w:szCs w:val="22"/>
              </w:rPr>
              <w:t>33</w:t>
            </w:r>
            <w:proofErr w:type="gramStart"/>
            <w:r w:rsidR="00DC3AF9" w:rsidRPr="00DC3AF9">
              <w:rPr>
                <w:rFonts w:ascii="Times New Roman" w:hAnsi="Times New Roman" w:cs="Times New Roman"/>
                <w:b/>
                <w:color w:val="auto"/>
                <w:sz w:val="22"/>
                <w:szCs w:val="22"/>
              </w:rPr>
              <w:t xml:space="preserve"> )</w:t>
            </w:r>
            <w:proofErr w:type="gramEnd"/>
            <w:r w:rsidR="00DC3AF9" w:rsidRPr="00DC3AF9">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3</w:t>
            </w:r>
          </w:p>
        </w:tc>
      </w:tr>
    </w:tbl>
    <w:p w:rsidR="00DE38CD" w:rsidRPr="007C0FFB" w:rsidRDefault="00DE38CD" w:rsidP="00225147">
      <w:pPr>
        <w:pStyle w:val="aa"/>
        <w:spacing w:before="0" w:beforeAutospacing="0" w:after="0" w:afterAutospacing="0"/>
        <w:ind w:firstLine="0"/>
        <w:rPr>
          <w:rFonts w:ascii="Times New Roman" w:hAnsi="Times New Roman" w:cs="Times New Roman"/>
          <w:color w:val="auto"/>
          <w:sz w:val="24"/>
          <w:szCs w:val="24"/>
        </w:rPr>
      </w:pPr>
    </w:p>
    <w:p w:rsidR="007D5B7D" w:rsidRPr="00FC7698" w:rsidRDefault="00FC7698" w:rsidP="00FC7698">
      <w:pPr>
        <w:pStyle w:val="aa"/>
        <w:numPr>
          <w:ilvl w:val="0"/>
          <w:numId w:val="12"/>
        </w:numPr>
        <w:spacing w:before="0" w:beforeAutospacing="0" w:after="0" w:afterAutospacing="0"/>
        <w:rPr>
          <w:rFonts w:ascii="Times New Roman" w:hAnsi="Times New Roman" w:cs="Times New Roman"/>
          <w:sz w:val="28"/>
          <w:szCs w:val="28"/>
          <w:u w:val="single"/>
        </w:rPr>
      </w:pPr>
      <w:r w:rsidRPr="00FC7698">
        <w:rPr>
          <w:rFonts w:ascii="Times New Roman" w:hAnsi="Times New Roman" w:cs="Times New Roman"/>
          <w:sz w:val="28"/>
          <w:szCs w:val="28"/>
          <w:u w:val="single"/>
        </w:rPr>
        <w:t>Перечень территорий (населенных пунктов), имеющих ухудшение показателей по оперативной обстановке с пожарами</w:t>
      </w:r>
    </w:p>
    <w:p w:rsidR="005225F3" w:rsidRDefault="00FC7698" w:rsidP="00FC7698">
      <w:pPr>
        <w:pStyle w:val="aa"/>
        <w:spacing w:before="0" w:beforeAutospacing="0" w:after="0" w:afterAutospacing="0"/>
        <w:ind w:firstLine="360"/>
        <w:rPr>
          <w:rFonts w:ascii="Times New Roman" w:hAnsi="Times New Roman" w:cs="Times New Roman"/>
          <w:color w:val="auto"/>
          <w:sz w:val="24"/>
          <w:szCs w:val="24"/>
        </w:rPr>
      </w:pPr>
      <w:r w:rsidRPr="00FC7698">
        <w:rPr>
          <w:rFonts w:ascii="Times New Roman" w:hAnsi="Times New Roman" w:cs="Times New Roman"/>
          <w:color w:val="auto"/>
          <w:sz w:val="24"/>
          <w:szCs w:val="24"/>
        </w:rPr>
        <w:t xml:space="preserve">По муниципальным образованиям рост пожаров </w:t>
      </w:r>
      <w:r w:rsidR="00B642FD">
        <w:rPr>
          <w:rFonts w:ascii="Times New Roman" w:hAnsi="Times New Roman" w:cs="Times New Roman"/>
          <w:color w:val="auto"/>
          <w:sz w:val="24"/>
          <w:szCs w:val="24"/>
        </w:rPr>
        <w:t xml:space="preserve">с начала года </w:t>
      </w:r>
      <w:r w:rsidRPr="00FC7698">
        <w:rPr>
          <w:rFonts w:ascii="Times New Roman" w:hAnsi="Times New Roman" w:cs="Times New Roman"/>
          <w:color w:val="auto"/>
          <w:sz w:val="24"/>
          <w:szCs w:val="24"/>
        </w:rPr>
        <w:t xml:space="preserve">наблюдается в </w:t>
      </w:r>
      <w:proofErr w:type="spellStart"/>
      <w:r w:rsidRPr="00FC7698">
        <w:rPr>
          <w:rFonts w:ascii="Times New Roman" w:hAnsi="Times New Roman" w:cs="Times New Roman"/>
          <w:color w:val="auto"/>
          <w:sz w:val="24"/>
          <w:szCs w:val="24"/>
        </w:rPr>
        <w:t>Нытвенском</w:t>
      </w:r>
      <w:proofErr w:type="spellEnd"/>
      <w:r w:rsidRPr="00FC7698">
        <w:rPr>
          <w:rFonts w:ascii="Times New Roman" w:hAnsi="Times New Roman" w:cs="Times New Roman"/>
          <w:color w:val="auto"/>
          <w:sz w:val="24"/>
          <w:szCs w:val="24"/>
        </w:rPr>
        <w:t xml:space="preserve"> городском поселении</w:t>
      </w:r>
      <w:r w:rsidR="00B642FD">
        <w:rPr>
          <w:rFonts w:ascii="Times New Roman" w:hAnsi="Times New Roman" w:cs="Times New Roman"/>
          <w:color w:val="auto"/>
          <w:sz w:val="24"/>
          <w:szCs w:val="24"/>
        </w:rPr>
        <w:t xml:space="preserve"> – 6 пожаров, и по одному пожару произошло в</w:t>
      </w:r>
      <w:r w:rsidRPr="00FC7698">
        <w:rPr>
          <w:rFonts w:ascii="Times New Roman" w:hAnsi="Times New Roman" w:cs="Times New Roman"/>
          <w:color w:val="auto"/>
          <w:sz w:val="24"/>
          <w:szCs w:val="24"/>
        </w:rPr>
        <w:t xml:space="preserve"> </w:t>
      </w:r>
      <w:proofErr w:type="spellStart"/>
      <w:r w:rsidR="00B642FD">
        <w:rPr>
          <w:rFonts w:ascii="Times New Roman" w:hAnsi="Times New Roman" w:cs="Times New Roman"/>
          <w:color w:val="auto"/>
          <w:sz w:val="24"/>
          <w:szCs w:val="24"/>
        </w:rPr>
        <w:t>Чекменевском</w:t>
      </w:r>
      <w:proofErr w:type="spellEnd"/>
      <w:r w:rsidR="00B642FD">
        <w:rPr>
          <w:rFonts w:ascii="Times New Roman" w:hAnsi="Times New Roman" w:cs="Times New Roman"/>
          <w:color w:val="auto"/>
          <w:sz w:val="24"/>
          <w:szCs w:val="24"/>
        </w:rPr>
        <w:t xml:space="preserve">, </w:t>
      </w:r>
      <w:proofErr w:type="spellStart"/>
      <w:r w:rsidR="00B642FD">
        <w:rPr>
          <w:rFonts w:ascii="Times New Roman" w:hAnsi="Times New Roman" w:cs="Times New Roman"/>
          <w:color w:val="auto"/>
          <w:sz w:val="24"/>
          <w:szCs w:val="24"/>
        </w:rPr>
        <w:t>Шерьинском</w:t>
      </w:r>
      <w:proofErr w:type="spellEnd"/>
      <w:r w:rsidR="00B642FD">
        <w:rPr>
          <w:rFonts w:ascii="Times New Roman" w:hAnsi="Times New Roman" w:cs="Times New Roman"/>
          <w:color w:val="auto"/>
          <w:sz w:val="24"/>
          <w:szCs w:val="24"/>
        </w:rPr>
        <w:t xml:space="preserve">, </w:t>
      </w:r>
      <w:proofErr w:type="spellStart"/>
      <w:r w:rsidR="00B642FD">
        <w:rPr>
          <w:rFonts w:ascii="Times New Roman" w:hAnsi="Times New Roman" w:cs="Times New Roman"/>
          <w:color w:val="auto"/>
          <w:sz w:val="24"/>
          <w:szCs w:val="24"/>
        </w:rPr>
        <w:t>Григорьевском</w:t>
      </w:r>
      <w:proofErr w:type="spellEnd"/>
      <w:r w:rsidR="00B642FD">
        <w:rPr>
          <w:rFonts w:ascii="Times New Roman" w:hAnsi="Times New Roman" w:cs="Times New Roman"/>
          <w:color w:val="auto"/>
          <w:sz w:val="24"/>
          <w:szCs w:val="24"/>
        </w:rPr>
        <w:t xml:space="preserve"> сельских поселениях, Новоильинском городском поселении.</w:t>
      </w:r>
      <w:r>
        <w:rPr>
          <w:rFonts w:ascii="Times New Roman" w:hAnsi="Times New Roman" w:cs="Times New Roman"/>
          <w:color w:val="auto"/>
          <w:sz w:val="24"/>
          <w:szCs w:val="24"/>
        </w:rPr>
        <w:t xml:space="preserve"> </w:t>
      </w:r>
      <w:r w:rsidR="001C4109">
        <w:rPr>
          <w:rFonts w:ascii="Times New Roman" w:hAnsi="Times New Roman" w:cs="Times New Roman"/>
          <w:color w:val="auto"/>
          <w:sz w:val="24"/>
          <w:szCs w:val="24"/>
        </w:rPr>
        <w:t xml:space="preserve">В </w:t>
      </w:r>
      <w:r w:rsidR="00B642FD">
        <w:rPr>
          <w:rFonts w:ascii="Times New Roman" w:hAnsi="Times New Roman" w:cs="Times New Roman"/>
          <w:color w:val="auto"/>
          <w:sz w:val="24"/>
          <w:szCs w:val="24"/>
        </w:rPr>
        <w:t>феврале</w:t>
      </w:r>
      <w:r>
        <w:rPr>
          <w:rFonts w:ascii="Times New Roman" w:hAnsi="Times New Roman" w:cs="Times New Roman"/>
          <w:color w:val="auto"/>
          <w:sz w:val="24"/>
          <w:szCs w:val="24"/>
        </w:rPr>
        <w:t xml:space="preserve"> 20</w:t>
      </w:r>
      <w:r w:rsidR="001628DC">
        <w:rPr>
          <w:rFonts w:ascii="Times New Roman" w:hAnsi="Times New Roman" w:cs="Times New Roman"/>
          <w:color w:val="auto"/>
          <w:sz w:val="24"/>
          <w:szCs w:val="24"/>
        </w:rPr>
        <w:t>1</w:t>
      </w:r>
      <w:r w:rsidR="00313599">
        <w:rPr>
          <w:rFonts w:ascii="Times New Roman" w:hAnsi="Times New Roman" w:cs="Times New Roman"/>
          <w:color w:val="auto"/>
          <w:sz w:val="24"/>
          <w:szCs w:val="24"/>
        </w:rPr>
        <w:t>5</w:t>
      </w:r>
      <w:r w:rsidR="001628DC">
        <w:rPr>
          <w:rFonts w:ascii="Times New Roman" w:hAnsi="Times New Roman" w:cs="Times New Roman"/>
          <w:color w:val="auto"/>
          <w:sz w:val="24"/>
          <w:szCs w:val="24"/>
        </w:rPr>
        <w:t xml:space="preserve"> года пожары зарегистрированы: </w:t>
      </w:r>
      <w:r w:rsidR="0095284D">
        <w:rPr>
          <w:rFonts w:ascii="Times New Roman" w:hAnsi="Times New Roman" w:cs="Times New Roman"/>
          <w:color w:val="auto"/>
          <w:sz w:val="24"/>
          <w:szCs w:val="24"/>
        </w:rPr>
        <w:t>3</w:t>
      </w:r>
      <w:r w:rsidR="00B642FD">
        <w:rPr>
          <w:rFonts w:ascii="Times New Roman" w:hAnsi="Times New Roman" w:cs="Times New Roman"/>
          <w:color w:val="auto"/>
          <w:sz w:val="24"/>
          <w:szCs w:val="24"/>
        </w:rPr>
        <w:t xml:space="preserve"> </w:t>
      </w:r>
      <w:r w:rsidR="0095284D">
        <w:rPr>
          <w:rFonts w:ascii="Times New Roman" w:hAnsi="Times New Roman" w:cs="Times New Roman"/>
          <w:color w:val="auto"/>
          <w:sz w:val="24"/>
          <w:szCs w:val="24"/>
        </w:rPr>
        <w:t>–</w:t>
      </w:r>
      <w:r w:rsidR="001628DC">
        <w:rPr>
          <w:rFonts w:ascii="Times New Roman" w:hAnsi="Times New Roman" w:cs="Times New Roman"/>
          <w:color w:val="auto"/>
          <w:sz w:val="24"/>
          <w:szCs w:val="24"/>
        </w:rPr>
        <w:t xml:space="preserve"> в </w:t>
      </w:r>
      <w:proofErr w:type="spellStart"/>
      <w:r w:rsidR="001628DC">
        <w:rPr>
          <w:rFonts w:ascii="Times New Roman" w:hAnsi="Times New Roman" w:cs="Times New Roman"/>
          <w:color w:val="auto"/>
          <w:sz w:val="24"/>
          <w:szCs w:val="24"/>
        </w:rPr>
        <w:t>Нытвенском</w:t>
      </w:r>
      <w:proofErr w:type="spellEnd"/>
      <w:r w:rsidR="001628DC">
        <w:rPr>
          <w:rFonts w:ascii="Times New Roman" w:hAnsi="Times New Roman" w:cs="Times New Roman"/>
          <w:color w:val="auto"/>
          <w:sz w:val="24"/>
          <w:szCs w:val="24"/>
        </w:rPr>
        <w:t xml:space="preserve"> г.п.</w:t>
      </w:r>
      <w:r w:rsidR="002777A9">
        <w:rPr>
          <w:rFonts w:ascii="Times New Roman" w:hAnsi="Times New Roman" w:cs="Times New Roman"/>
          <w:color w:val="auto"/>
          <w:sz w:val="24"/>
          <w:szCs w:val="24"/>
        </w:rPr>
        <w:t xml:space="preserve">; </w:t>
      </w:r>
      <w:r w:rsidR="00313599">
        <w:rPr>
          <w:rFonts w:ascii="Times New Roman" w:hAnsi="Times New Roman" w:cs="Times New Roman"/>
          <w:color w:val="auto"/>
          <w:sz w:val="24"/>
          <w:szCs w:val="24"/>
        </w:rPr>
        <w:t xml:space="preserve">1– в </w:t>
      </w:r>
      <w:proofErr w:type="spellStart"/>
      <w:r w:rsidR="00B642FD">
        <w:rPr>
          <w:rFonts w:ascii="Times New Roman" w:hAnsi="Times New Roman" w:cs="Times New Roman"/>
          <w:color w:val="auto"/>
          <w:sz w:val="24"/>
          <w:szCs w:val="24"/>
        </w:rPr>
        <w:t>Чекменевском</w:t>
      </w:r>
      <w:proofErr w:type="spellEnd"/>
      <w:r w:rsidR="00B642FD">
        <w:rPr>
          <w:rFonts w:ascii="Times New Roman" w:hAnsi="Times New Roman" w:cs="Times New Roman"/>
          <w:color w:val="auto"/>
          <w:sz w:val="24"/>
          <w:szCs w:val="24"/>
        </w:rPr>
        <w:t xml:space="preserve"> с.п</w:t>
      </w:r>
      <w:r w:rsidR="00313599">
        <w:rPr>
          <w:rFonts w:ascii="Times New Roman" w:hAnsi="Times New Roman" w:cs="Times New Roman"/>
          <w:color w:val="auto"/>
          <w:sz w:val="24"/>
          <w:szCs w:val="24"/>
        </w:rPr>
        <w:t>.; 1</w:t>
      </w:r>
      <w:r w:rsidR="002777A9">
        <w:rPr>
          <w:rFonts w:ascii="Times New Roman" w:hAnsi="Times New Roman" w:cs="Times New Roman"/>
          <w:color w:val="auto"/>
          <w:sz w:val="24"/>
          <w:szCs w:val="24"/>
        </w:rPr>
        <w:t xml:space="preserve">– в </w:t>
      </w:r>
      <w:proofErr w:type="spellStart"/>
      <w:r w:rsidR="00B642FD">
        <w:rPr>
          <w:rFonts w:ascii="Times New Roman" w:hAnsi="Times New Roman" w:cs="Times New Roman"/>
          <w:color w:val="auto"/>
          <w:sz w:val="24"/>
          <w:szCs w:val="24"/>
        </w:rPr>
        <w:t>Григорьевском</w:t>
      </w:r>
      <w:proofErr w:type="spellEnd"/>
      <w:r w:rsidR="00313599">
        <w:rPr>
          <w:rFonts w:ascii="Times New Roman" w:hAnsi="Times New Roman" w:cs="Times New Roman"/>
          <w:color w:val="auto"/>
          <w:sz w:val="24"/>
          <w:szCs w:val="24"/>
        </w:rPr>
        <w:t xml:space="preserve"> с.п. Погибло 2 человека в </w:t>
      </w:r>
      <w:proofErr w:type="spellStart"/>
      <w:r w:rsidR="00B642FD">
        <w:rPr>
          <w:rFonts w:ascii="Times New Roman" w:hAnsi="Times New Roman" w:cs="Times New Roman"/>
          <w:color w:val="auto"/>
          <w:sz w:val="24"/>
          <w:szCs w:val="24"/>
        </w:rPr>
        <w:t>Чекменевском</w:t>
      </w:r>
      <w:proofErr w:type="spellEnd"/>
      <w:r w:rsidR="00B642FD">
        <w:rPr>
          <w:rFonts w:ascii="Times New Roman" w:hAnsi="Times New Roman" w:cs="Times New Roman"/>
          <w:color w:val="auto"/>
          <w:sz w:val="24"/>
          <w:szCs w:val="24"/>
        </w:rPr>
        <w:t xml:space="preserve"> сельском поселении и 1 человек в </w:t>
      </w:r>
      <w:proofErr w:type="spellStart"/>
      <w:r w:rsidR="00B642FD">
        <w:rPr>
          <w:rFonts w:ascii="Times New Roman" w:hAnsi="Times New Roman" w:cs="Times New Roman"/>
          <w:color w:val="auto"/>
          <w:sz w:val="24"/>
          <w:szCs w:val="24"/>
        </w:rPr>
        <w:t>Нытвенском</w:t>
      </w:r>
      <w:proofErr w:type="spellEnd"/>
      <w:r w:rsidR="00B642FD">
        <w:rPr>
          <w:rFonts w:ascii="Times New Roman" w:hAnsi="Times New Roman" w:cs="Times New Roman"/>
          <w:color w:val="auto"/>
          <w:sz w:val="24"/>
          <w:szCs w:val="24"/>
        </w:rPr>
        <w:t xml:space="preserve"> городском поселении.</w:t>
      </w:r>
    </w:p>
    <w:p w:rsidR="00313599" w:rsidRDefault="00313599" w:rsidP="00B642FD">
      <w:pPr>
        <w:pStyle w:val="aa"/>
        <w:spacing w:before="0" w:beforeAutospacing="0" w:after="0" w:afterAutospacing="0"/>
        <w:ind w:firstLine="0"/>
        <w:rPr>
          <w:rFonts w:ascii="Times New Roman" w:hAnsi="Times New Roman" w:cs="Times New Roman"/>
          <w:color w:val="auto"/>
          <w:sz w:val="24"/>
          <w:szCs w:val="24"/>
        </w:rPr>
      </w:pPr>
    </w:p>
    <w:p w:rsidR="00313599" w:rsidRPr="00A248F2" w:rsidRDefault="00FC7698" w:rsidP="00213D81">
      <w:pPr>
        <w:pStyle w:val="aa"/>
        <w:spacing w:before="0" w:beforeAutospacing="0" w:after="0" w:afterAutospacing="0"/>
        <w:ind w:firstLine="360"/>
        <w:rPr>
          <w:rFonts w:ascii="Times New Roman" w:hAnsi="Times New Roman" w:cs="Times New Roman"/>
          <w:b/>
          <w:color w:val="auto"/>
          <w:sz w:val="24"/>
          <w:szCs w:val="24"/>
        </w:rPr>
      </w:pPr>
      <w:r w:rsidRPr="00A248F2">
        <w:rPr>
          <w:rFonts w:ascii="Times New Roman" w:hAnsi="Times New Roman" w:cs="Times New Roman"/>
          <w:b/>
          <w:color w:val="auto"/>
          <w:sz w:val="24"/>
          <w:szCs w:val="24"/>
        </w:rPr>
        <w:t xml:space="preserve">По населенным пунктам </w:t>
      </w:r>
      <w:r w:rsidR="004C2FE9" w:rsidRPr="00A248F2">
        <w:rPr>
          <w:rFonts w:ascii="Times New Roman" w:hAnsi="Times New Roman" w:cs="Times New Roman"/>
          <w:b/>
          <w:color w:val="auto"/>
          <w:sz w:val="24"/>
          <w:szCs w:val="24"/>
        </w:rPr>
        <w:t>пожары произошли</w:t>
      </w:r>
      <w:r w:rsidRPr="00A248F2">
        <w:rPr>
          <w:rFonts w:ascii="Times New Roman" w:hAnsi="Times New Roman" w:cs="Times New Roman"/>
          <w:b/>
          <w:color w:val="auto"/>
          <w:sz w:val="24"/>
          <w:szCs w:val="24"/>
        </w:rPr>
        <w:t xml:space="preserve">: </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4538"/>
        <w:gridCol w:w="2411"/>
        <w:gridCol w:w="2736"/>
        <w:gridCol w:w="2477"/>
      </w:tblGrid>
      <w:tr w:rsidR="00313599" w:rsidRPr="00986EE2" w:rsidTr="006E529C">
        <w:trPr>
          <w:trHeight w:val="170"/>
        </w:trPr>
        <w:tc>
          <w:tcPr>
            <w:tcW w:w="826" w:type="pct"/>
            <w:shd w:val="clear" w:color="auto" w:fill="auto"/>
            <w:vAlign w:val="center"/>
          </w:tcPr>
          <w:p w:rsidR="00313599" w:rsidRPr="00986EE2" w:rsidRDefault="00313599" w:rsidP="00986EE2">
            <w:pPr>
              <w:pStyle w:val="aa"/>
              <w:spacing w:before="0" w:beforeAutospacing="0" w:after="0" w:afterAutospacing="0"/>
              <w:ind w:firstLine="0"/>
              <w:jc w:val="center"/>
              <w:rPr>
                <w:rFonts w:ascii="Times New Roman" w:hAnsi="Times New Roman" w:cs="Times New Roman"/>
                <w:b/>
                <w:color w:val="auto"/>
                <w:sz w:val="24"/>
                <w:szCs w:val="24"/>
              </w:rPr>
            </w:pPr>
            <w:r w:rsidRPr="00986EE2">
              <w:rPr>
                <w:rFonts w:ascii="Times New Roman" w:hAnsi="Times New Roman" w:cs="Times New Roman"/>
                <w:b/>
                <w:color w:val="auto"/>
                <w:sz w:val="24"/>
                <w:szCs w:val="24"/>
              </w:rPr>
              <w:lastRenderedPageBreak/>
              <w:t>Поселение</w:t>
            </w:r>
          </w:p>
        </w:tc>
        <w:tc>
          <w:tcPr>
            <w:tcW w:w="1557" w:type="pct"/>
            <w:shd w:val="clear" w:color="auto" w:fill="auto"/>
            <w:vAlign w:val="center"/>
          </w:tcPr>
          <w:p w:rsidR="00313599" w:rsidRPr="00986EE2" w:rsidRDefault="00313599" w:rsidP="00986EE2">
            <w:pPr>
              <w:pStyle w:val="aa"/>
              <w:spacing w:before="0" w:beforeAutospacing="0" w:after="0" w:afterAutospacing="0"/>
              <w:ind w:firstLine="0"/>
              <w:jc w:val="center"/>
              <w:rPr>
                <w:rFonts w:ascii="Times New Roman" w:hAnsi="Times New Roman" w:cs="Times New Roman"/>
                <w:b/>
                <w:color w:val="auto"/>
                <w:sz w:val="24"/>
                <w:szCs w:val="24"/>
              </w:rPr>
            </w:pPr>
            <w:r w:rsidRPr="00986EE2">
              <w:rPr>
                <w:rFonts w:ascii="Times New Roman" w:hAnsi="Times New Roman" w:cs="Times New Roman"/>
                <w:b/>
                <w:color w:val="auto"/>
                <w:sz w:val="24"/>
                <w:szCs w:val="24"/>
              </w:rPr>
              <w:t>Населенный пункт, адрес</w:t>
            </w:r>
          </w:p>
        </w:tc>
        <w:tc>
          <w:tcPr>
            <w:tcW w:w="827" w:type="pct"/>
          </w:tcPr>
          <w:p w:rsidR="00313599" w:rsidRPr="00986EE2" w:rsidRDefault="00313599" w:rsidP="006E529C">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Дата</w:t>
            </w:r>
            <w:r w:rsidR="006E529C">
              <w:rPr>
                <w:rFonts w:ascii="Times New Roman" w:hAnsi="Times New Roman" w:cs="Times New Roman"/>
                <w:b/>
                <w:color w:val="auto"/>
                <w:sz w:val="24"/>
                <w:szCs w:val="24"/>
              </w:rPr>
              <w:t>, время сообщения о</w:t>
            </w:r>
            <w:r>
              <w:rPr>
                <w:rFonts w:ascii="Times New Roman" w:hAnsi="Times New Roman" w:cs="Times New Roman"/>
                <w:b/>
                <w:color w:val="auto"/>
                <w:sz w:val="24"/>
                <w:szCs w:val="24"/>
              </w:rPr>
              <w:t xml:space="preserve"> пожар</w:t>
            </w:r>
            <w:r w:rsidR="006E529C">
              <w:rPr>
                <w:rFonts w:ascii="Times New Roman" w:hAnsi="Times New Roman" w:cs="Times New Roman"/>
                <w:b/>
                <w:color w:val="auto"/>
                <w:sz w:val="24"/>
                <w:szCs w:val="24"/>
              </w:rPr>
              <w:t>е</w:t>
            </w:r>
          </w:p>
        </w:tc>
        <w:tc>
          <w:tcPr>
            <w:tcW w:w="939" w:type="pct"/>
            <w:shd w:val="clear" w:color="auto" w:fill="auto"/>
            <w:vAlign w:val="center"/>
          </w:tcPr>
          <w:p w:rsidR="00313599" w:rsidRPr="00986EE2" w:rsidRDefault="00313599" w:rsidP="00986EE2">
            <w:pPr>
              <w:pStyle w:val="aa"/>
              <w:spacing w:before="0" w:beforeAutospacing="0" w:after="0" w:afterAutospacing="0"/>
              <w:ind w:firstLine="0"/>
              <w:jc w:val="center"/>
              <w:rPr>
                <w:rFonts w:ascii="Times New Roman" w:hAnsi="Times New Roman" w:cs="Times New Roman"/>
                <w:b/>
                <w:color w:val="auto"/>
                <w:sz w:val="24"/>
                <w:szCs w:val="24"/>
              </w:rPr>
            </w:pPr>
            <w:r w:rsidRPr="00986EE2">
              <w:rPr>
                <w:rFonts w:ascii="Times New Roman" w:hAnsi="Times New Roman" w:cs="Times New Roman"/>
                <w:b/>
                <w:color w:val="auto"/>
                <w:sz w:val="24"/>
                <w:szCs w:val="24"/>
              </w:rPr>
              <w:t>Вид объекта</w:t>
            </w:r>
          </w:p>
        </w:tc>
        <w:tc>
          <w:tcPr>
            <w:tcW w:w="850" w:type="pct"/>
            <w:shd w:val="clear" w:color="auto" w:fill="auto"/>
            <w:vAlign w:val="center"/>
          </w:tcPr>
          <w:p w:rsidR="00313599" w:rsidRPr="00986EE2" w:rsidRDefault="00313599" w:rsidP="00986EE2">
            <w:pPr>
              <w:pStyle w:val="aa"/>
              <w:spacing w:before="0" w:beforeAutospacing="0" w:after="0" w:afterAutospacing="0"/>
              <w:ind w:firstLine="0"/>
              <w:jc w:val="center"/>
              <w:rPr>
                <w:rFonts w:ascii="Times New Roman" w:hAnsi="Times New Roman" w:cs="Times New Roman"/>
                <w:b/>
                <w:color w:val="auto"/>
                <w:sz w:val="24"/>
                <w:szCs w:val="24"/>
              </w:rPr>
            </w:pPr>
            <w:r w:rsidRPr="00986EE2">
              <w:rPr>
                <w:rFonts w:ascii="Times New Roman" w:hAnsi="Times New Roman" w:cs="Times New Roman"/>
                <w:b/>
                <w:color w:val="auto"/>
                <w:sz w:val="24"/>
                <w:szCs w:val="24"/>
              </w:rPr>
              <w:t>Форма собственности</w:t>
            </w:r>
          </w:p>
        </w:tc>
      </w:tr>
      <w:tr w:rsidR="00B642FD" w:rsidRPr="00986EE2" w:rsidTr="00E878E3">
        <w:trPr>
          <w:trHeight w:val="170"/>
        </w:trPr>
        <w:tc>
          <w:tcPr>
            <w:tcW w:w="826" w:type="pct"/>
            <w:vMerge w:val="restart"/>
            <w:shd w:val="clear" w:color="auto" w:fill="auto"/>
            <w:vAlign w:val="center"/>
            <w:hideMark/>
          </w:tcPr>
          <w:p w:rsidR="00B642FD" w:rsidRPr="00AE7826" w:rsidRDefault="00B642FD" w:rsidP="00E878E3">
            <w:pPr>
              <w:rPr>
                <w:szCs w:val="24"/>
              </w:rPr>
            </w:pPr>
            <w:proofErr w:type="spellStart"/>
            <w:r w:rsidRPr="00986EE2">
              <w:rPr>
                <w:szCs w:val="24"/>
              </w:rPr>
              <w:t>Нытвенское</w:t>
            </w:r>
            <w:proofErr w:type="spellEnd"/>
            <w:r w:rsidRPr="00986EE2">
              <w:rPr>
                <w:szCs w:val="24"/>
              </w:rPr>
              <w:t xml:space="preserve"> г</w:t>
            </w:r>
            <w:r>
              <w:rPr>
                <w:szCs w:val="24"/>
              </w:rPr>
              <w:t>ородское поселение</w:t>
            </w:r>
          </w:p>
        </w:tc>
        <w:tc>
          <w:tcPr>
            <w:tcW w:w="1557" w:type="pct"/>
            <w:shd w:val="clear" w:color="auto" w:fill="auto"/>
            <w:vAlign w:val="center"/>
          </w:tcPr>
          <w:p w:rsidR="00B642FD" w:rsidRPr="00AE7826" w:rsidRDefault="00B642FD" w:rsidP="00E878E3">
            <w:pPr>
              <w:rPr>
                <w:szCs w:val="24"/>
              </w:rPr>
            </w:pPr>
            <w:r>
              <w:rPr>
                <w:sz w:val="23"/>
                <w:szCs w:val="23"/>
              </w:rPr>
              <w:t>г</w:t>
            </w:r>
            <w:proofErr w:type="gramStart"/>
            <w:r>
              <w:rPr>
                <w:sz w:val="23"/>
                <w:szCs w:val="23"/>
              </w:rPr>
              <w:t>.</w:t>
            </w:r>
            <w:r w:rsidRPr="005E5382">
              <w:rPr>
                <w:sz w:val="23"/>
                <w:szCs w:val="23"/>
              </w:rPr>
              <w:t>Н</w:t>
            </w:r>
            <w:proofErr w:type="gramEnd"/>
            <w:r w:rsidRPr="005E5382">
              <w:rPr>
                <w:sz w:val="23"/>
                <w:szCs w:val="23"/>
              </w:rPr>
              <w:t>ытва</w:t>
            </w:r>
            <w:r>
              <w:rPr>
                <w:sz w:val="23"/>
                <w:szCs w:val="23"/>
              </w:rPr>
              <w:t>,</w:t>
            </w:r>
            <w:r w:rsidRPr="005E5382">
              <w:rPr>
                <w:sz w:val="23"/>
                <w:szCs w:val="23"/>
              </w:rPr>
              <w:t xml:space="preserve"> </w:t>
            </w:r>
            <w:r>
              <w:rPr>
                <w:sz w:val="23"/>
                <w:szCs w:val="23"/>
              </w:rPr>
              <w:t>ул.Карла Либкнехта, 113</w:t>
            </w:r>
          </w:p>
        </w:tc>
        <w:tc>
          <w:tcPr>
            <w:tcW w:w="827" w:type="pct"/>
            <w:vAlign w:val="center"/>
          </w:tcPr>
          <w:p w:rsidR="00B642FD" w:rsidRPr="00AE7826" w:rsidRDefault="00B642FD" w:rsidP="00E878E3">
            <w:pPr>
              <w:jc w:val="center"/>
              <w:rPr>
                <w:szCs w:val="24"/>
              </w:rPr>
            </w:pPr>
            <w:r w:rsidRPr="00614450">
              <w:rPr>
                <w:sz w:val="23"/>
                <w:szCs w:val="23"/>
              </w:rPr>
              <w:t>02</w:t>
            </w:r>
            <w:r>
              <w:rPr>
                <w:sz w:val="23"/>
                <w:szCs w:val="23"/>
              </w:rPr>
              <w:t>.01.2015,  00-17</w:t>
            </w:r>
          </w:p>
        </w:tc>
        <w:tc>
          <w:tcPr>
            <w:tcW w:w="939" w:type="pct"/>
            <w:shd w:val="clear" w:color="auto" w:fill="auto"/>
            <w:vAlign w:val="center"/>
          </w:tcPr>
          <w:p w:rsidR="00B642FD" w:rsidRPr="00AE7826" w:rsidRDefault="00B642FD" w:rsidP="00E878E3">
            <w:pPr>
              <w:jc w:val="center"/>
              <w:rPr>
                <w:szCs w:val="24"/>
              </w:rPr>
            </w:pPr>
            <w:r>
              <w:rPr>
                <w:szCs w:val="24"/>
              </w:rPr>
              <w:t>Жилой дом</w:t>
            </w:r>
          </w:p>
        </w:tc>
        <w:tc>
          <w:tcPr>
            <w:tcW w:w="850" w:type="pct"/>
            <w:shd w:val="clear" w:color="auto" w:fill="auto"/>
            <w:vAlign w:val="center"/>
          </w:tcPr>
          <w:p w:rsidR="00B642FD" w:rsidRPr="00AE7826" w:rsidRDefault="00B642FD" w:rsidP="00E878E3">
            <w:pPr>
              <w:jc w:val="center"/>
              <w:rPr>
                <w:szCs w:val="24"/>
              </w:rPr>
            </w:pPr>
            <w:r>
              <w:rPr>
                <w:szCs w:val="24"/>
              </w:rPr>
              <w:t>частная</w:t>
            </w:r>
          </w:p>
        </w:tc>
      </w:tr>
      <w:tr w:rsidR="00B642FD" w:rsidRPr="00986EE2" w:rsidTr="00E878E3">
        <w:trPr>
          <w:trHeight w:val="170"/>
        </w:trPr>
        <w:tc>
          <w:tcPr>
            <w:tcW w:w="826" w:type="pct"/>
            <w:vMerge/>
            <w:shd w:val="clear" w:color="auto" w:fill="auto"/>
            <w:vAlign w:val="center"/>
            <w:hideMark/>
          </w:tcPr>
          <w:p w:rsidR="00B642FD" w:rsidRPr="00AE7826" w:rsidRDefault="00B642FD" w:rsidP="008C687F">
            <w:pPr>
              <w:rPr>
                <w:szCs w:val="24"/>
              </w:rPr>
            </w:pPr>
          </w:p>
        </w:tc>
        <w:tc>
          <w:tcPr>
            <w:tcW w:w="1557" w:type="pct"/>
            <w:shd w:val="clear" w:color="auto" w:fill="auto"/>
            <w:vAlign w:val="center"/>
          </w:tcPr>
          <w:p w:rsidR="00B642FD" w:rsidRPr="00AE7826" w:rsidRDefault="00B642FD" w:rsidP="00E878E3">
            <w:pPr>
              <w:rPr>
                <w:szCs w:val="24"/>
              </w:rPr>
            </w:pPr>
            <w:r>
              <w:rPr>
                <w:sz w:val="23"/>
                <w:szCs w:val="23"/>
              </w:rPr>
              <w:t>г</w:t>
            </w:r>
            <w:proofErr w:type="gramStart"/>
            <w:r>
              <w:rPr>
                <w:sz w:val="23"/>
                <w:szCs w:val="23"/>
              </w:rPr>
              <w:t>.Н</w:t>
            </w:r>
            <w:proofErr w:type="gramEnd"/>
            <w:r>
              <w:rPr>
                <w:sz w:val="23"/>
                <w:szCs w:val="23"/>
              </w:rPr>
              <w:t>ытва, ул. Полевая, 2</w:t>
            </w:r>
          </w:p>
        </w:tc>
        <w:tc>
          <w:tcPr>
            <w:tcW w:w="827" w:type="pct"/>
            <w:vAlign w:val="center"/>
          </w:tcPr>
          <w:p w:rsidR="00B642FD" w:rsidRPr="00AE7826" w:rsidRDefault="00B642FD" w:rsidP="00E878E3">
            <w:pPr>
              <w:jc w:val="center"/>
              <w:rPr>
                <w:szCs w:val="24"/>
              </w:rPr>
            </w:pPr>
            <w:r>
              <w:rPr>
                <w:szCs w:val="24"/>
              </w:rPr>
              <w:t>09.01.2015,  05-02</w:t>
            </w:r>
          </w:p>
        </w:tc>
        <w:tc>
          <w:tcPr>
            <w:tcW w:w="939" w:type="pct"/>
            <w:shd w:val="clear" w:color="auto" w:fill="auto"/>
            <w:vAlign w:val="center"/>
          </w:tcPr>
          <w:p w:rsidR="00B642FD" w:rsidRPr="00AE7826" w:rsidRDefault="00B642FD" w:rsidP="00E878E3">
            <w:pPr>
              <w:jc w:val="center"/>
              <w:rPr>
                <w:szCs w:val="24"/>
              </w:rPr>
            </w:pPr>
            <w:r>
              <w:rPr>
                <w:szCs w:val="24"/>
              </w:rPr>
              <w:t>Жилой дом</w:t>
            </w:r>
          </w:p>
        </w:tc>
        <w:tc>
          <w:tcPr>
            <w:tcW w:w="850" w:type="pct"/>
            <w:shd w:val="clear" w:color="auto" w:fill="auto"/>
            <w:vAlign w:val="center"/>
          </w:tcPr>
          <w:p w:rsidR="00B642FD" w:rsidRPr="00AE7826" w:rsidRDefault="00B642FD" w:rsidP="00E878E3">
            <w:pPr>
              <w:jc w:val="center"/>
              <w:rPr>
                <w:szCs w:val="24"/>
              </w:rPr>
            </w:pPr>
            <w:r>
              <w:rPr>
                <w:szCs w:val="24"/>
              </w:rPr>
              <w:t>частная</w:t>
            </w:r>
          </w:p>
        </w:tc>
      </w:tr>
      <w:tr w:rsidR="00B642FD" w:rsidRPr="00986EE2" w:rsidTr="00E878E3">
        <w:trPr>
          <w:trHeight w:val="170"/>
        </w:trPr>
        <w:tc>
          <w:tcPr>
            <w:tcW w:w="826" w:type="pct"/>
            <w:vMerge/>
            <w:shd w:val="clear" w:color="auto" w:fill="auto"/>
            <w:vAlign w:val="center"/>
            <w:hideMark/>
          </w:tcPr>
          <w:p w:rsidR="00B642FD" w:rsidRPr="00AE7826" w:rsidRDefault="00B642FD" w:rsidP="008C687F">
            <w:pPr>
              <w:rPr>
                <w:szCs w:val="24"/>
              </w:rPr>
            </w:pPr>
          </w:p>
        </w:tc>
        <w:tc>
          <w:tcPr>
            <w:tcW w:w="1557" w:type="pct"/>
            <w:shd w:val="clear" w:color="auto" w:fill="auto"/>
            <w:vAlign w:val="center"/>
          </w:tcPr>
          <w:p w:rsidR="00B642FD" w:rsidRPr="00AE7826" w:rsidRDefault="00B642FD" w:rsidP="00E878E3">
            <w:pPr>
              <w:rPr>
                <w:szCs w:val="24"/>
              </w:rPr>
            </w:pPr>
            <w:r>
              <w:rPr>
                <w:sz w:val="23"/>
                <w:szCs w:val="23"/>
              </w:rPr>
              <w:t>трасса М</w:t>
            </w:r>
            <w:proofErr w:type="gramStart"/>
            <w:r>
              <w:rPr>
                <w:sz w:val="23"/>
                <w:szCs w:val="23"/>
              </w:rPr>
              <w:t>7</w:t>
            </w:r>
            <w:proofErr w:type="gramEnd"/>
            <w:r>
              <w:rPr>
                <w:sz w:val="23"/>
                <w:szCs w:val="23"/>
              </w:rPr>
              <w:t xml:space="preserve"> Волга, 434 км.</w:t>
            </w:r>
          </w:p>
        </w:tc>
        <w:tc>
          <w:tcPr>
            <w:tcW w:w="827" w:type="pct"/>
            <w:vAlign w:val="center"/>
          </w:tcPr>
          <w:p w:rsidR="00B642FD" w:rsidRPr="00AE7826" w:rsidRDefault="00B642FD" w:rsidP="00E878E3">
            <w:pPr>
              <w:jc w:val="center"/>
              <w:rPr>
                <w:szCs w:val="24"/>
              </w:rPr>
            </w:pPr>
            <w:r>
              <w:rPr>
                <w:szCs w:val="24"/>
              </w:rPr>
              <w:t>24.01.2015,  21-24</w:t>
            </w:r>
          </w:p>
        </w:tc>
        <w:tc>
          <w:tcPr>
            <w:tcW w:w="939" w:type="pct"/>
            <w:shd w:val="clear" w:color="auto" w:fill="auto"/>
            <w:vAlign w:val="center"/>
          </w:tcPr>
          <w:p w:rsidR="00B642FD" w:rsidRPr="00AE7826" w:rsidRDefault="00B642FD" w:rsidP="00E878E3">
            <w:pPr>
              <w:jc w:val="center"/>
              <w:rPr>
                <w:szCs w:val="24"/>
              </w:rPr>
            </w:pPr>
            <w:r>
              <w:rPr>
                <w:szCs w:val="24"/>
              </w:rPr>
              <w:t xml:space="preserve">Автосервис </w:t>
            </w:r>
          </w:p>
        </w:tc>
        <w:tc>
          <w:tcPr>
            <w:tcW w:w="850" w:type="pct"/>
            <w:shd w:val="clear" w:color="auto" w:fill="auto"/>
            <w:vAlign w:val="center"/>
          </w:tcPr>
          <w:p w:rsidR="00B642FD" w:rsidRPr="00AE7826" w:rsidRDefault="00B642FD" w:rsidP="00E878E3">
            <w:pPr>
              <w:jc w:val="center"/>
              <w:rPr>
                <w:szCs w:val="24"/>
              </w:rPr>
            </w:pPr>
            <w:r>
              <w:rPr>
                <w:szCs w:val="24"/>
              </w:rPr>
              <w:t>частная</w:t>
            </w:r>
          </w:p>
        </w:tc>
      </w:tr>
      <w:tr w:rsidR="00B642FD" w:rsidRPr="00986EE2" w:rsidTr="00E878E3">
        <w:trPr>
          <w:trHeight w:val="170"/>
        </w:trPr>
        <w:tc>
          <w:tcPr>
            <w:tcW w:w="826" w:type="pct"/>
            <w:vMerge/>
            <w:shd w:val="clear" w:color="auto" w:fill="auto"/>
            <w:vAlign w:val="center"/>
          </w:tcPr>
          <w:p w:rsidR="00B642FD" w:rsidRPr="00AE7826" w:rsidRDefault="00B642FD" w:rsidP="008C687F">
            <w:pPr>
              <w:rPr>
                <w:szCs w:val="24"/>
              </w:rPr>
            </w:pPr>
          </w:p>
        </w:tc>
        <w:tc>
          <w:tcPr>
            <w:tcW w:w="1557" w:type="pct"/>
            <w:shd w:val="clear" w:color="auto" w:fill="auto"/>
            <w:vAlign w:val="center"/>
          </w:tcPr>
          <w:p w:rsidR="00B642FD" w:rsidRDefault="00B642FD" w:rsidP="00E878E3">
            <w:pPr>
              <w:rPr>
                <w:sz w:val="23"/>
                <w:szCs w:val="23"/>
              </w:rPr>
            </w:pPr>
            <w:r>
              <w:rPr>
                <w:sz w:val="23"/>
                <w:szCs w:val="23"/>
              </w:rPr>
              <w:t>г</w:t>
            </w:r>
            <w:proofErr w:type="gramStart"/>
            <w:r>
              <w:rPr>
                <w:sz w:val="23"/>
                <w:szCs w:val="23"/>
              </w:rPr>
              <w:t>.Н</w:t>
            </w:r>
            <w:proofErr w:type="gramEnd"/>
            <w:r>
              <w:rPr>
                <w:sz w:val="23"/>
                <w:szCs w:val="23"/>
              </w:rPr>
              <w:t>ытва, пр. Ленина, ГСК № 5</w:t>
            </w:r>
          </w:p>
        </w:tc>
        <w:tc>
          <w:tcPr>
            <w:tcW w:w="827" w:type="pct"/>
            <w:vAlign w:val="center"/>
          </w:tcPr>
          <w:p w:rsidR="00B642FD" w:rsidRDefault="00B642FD" w:rsidP="00E878E3">
            <w:pPr>
              <w:jc w:val="center"/>
              <w:rPr>
                <w:szCs w:val="24"/>
              </w:rPr>
            </w:pPr>
            <w:r>
              <w:rPr>
                <w:szCs w:val="24"/>
              </w:rPr>
              <w:t>14.02.2015,  23-50</w:t>
            </w:r>
          </w:p>
        </w:tc>
        <w:tc>
          <w:tcPr>
            <w:tcW w:w="939" w:type="pct"/>
            <w:shd w:val="clear" w:color="auto" w:fill="auto"/>
            <w:vAlign w:val="center"/>
          </w:tcPr>
          <w:p w:rsidR="00B642FD" w:rsidRDefault="00B642FD" w:rsidP="00E878E3">
            <w:pPr>
              <w:jc w:val="center"/>
              <w:rPr>
                <w:szCs w:val="24"/>
              </w:rPr>
            </w:pPr>
            <w:r>
              <w:rPr>
                <w:szCs w:val="24"/>
              </w:rPr>
              <w:t>Гараж</w:t>
            </w:r>
          </w:p>
        </w:tc>
        <w:tc>
          <w:tcPr>
            <w:tcW w:w="850" w:type="pct"/>
            <w:shd w:val="clear" w:color="auto" w:fill="auto"/>
            <w:vAlign w:val="center"/>
          </w:tcPr>
          <w:p w:rsidR="00B642FD" w:rsidRDefault="00B642FD" w:rsidP="00E878E3">
            <w:pPr>
              <w:jc w:val="center"/>
              <w:rPr>
                <w:szCs w:val="24"/>
              </w:rPr>
            </w:pPr>
            <w:r>
              <w:rPr>
                <w:szCs w:val="24"/>
              </w:rPr>
              <w:t>частная</w:t>
            </w:r>
          </w:p>
        </w:tc>
      </w:tr>
      <w:tr w:rsidR="00B642FD" w:rsidRPr="00986EE2" w:rsidTr="00E878E3">
        <w:trPr>
          <w:trHeight w:val="170"/>
        </w:trPr>
        <w:tc>
          <w:tcPr>
            <w:tcW w:w="826" w:type="pct"/>
            <w:vMerge/>
            <w:shd w:val="clear" w:color="auto" w:fill="auto"/>
            <w:vAlign w:val="center"/>
          </w:tcPr>
          <w:p w:rsidR="00B642FD" w:rsidRPr="00AE7826" w:rsidRDefault="00B642FD" w:rsidP="008C687F">
            <w:pPr>
              <w:rPr>
                <w:szCs w:val="24"/>
              </w:rPr>
            </w:pPr>
          </w:p>
        </w:tc>
        <w:tc>
          <w:tcPr>
            <w:tcW w:w="1557" w:type="pct"/>
            <w:shd w:val="clear" w:color="auto" w:fill="auto"/>
            <w:vAlign w:val="center"/>
          </w:tcPr>
          <w:p w:rsidR="00B642FD" w:rsidRDefault="00B642FD" w:rsidP="00E878E3">
            <w:pPr>
              <w:rPr>
                <w:sz w:val="23"/>
                <w:szCs w:val="23"/>
              </w:rPr>
            </w:pPr>
            <w:r>
              <w:rPr>
                <w:sz w:val="23"/>
                <w:szCs w:val="23"/>
              </w:rPr>
              <w:t>г</w:t>
            </w:r>
            <w:proofErr w:type="gramStart"/>
            <w:r>
              <w:rPr>
                <w:sz w:val="23"/>
                <w:szCs w:val="23"/>
              </w:rPr>
              <w:t>.Н</w:t>
            </w:r>
            <w:proofErr w:type="gramEnd"/>
            <w:r>
              <w:rPr>
                <w:sz w:val="23"/>
                <w:szCs w:val="23"/>
              </w:rPr>
              <w:t>ытва, ул. К.Либкнехта, 36А</w:t>
            </w:r>
          </w:p>
        </w:tc>
        <w:tc>
          <w:tcPr>
            <w:tcW w:w="827" w:type="pct"/>
            <w:vAlign w:val="center"/>
          </w:tcPr>
          <w:p w:rsidR="00B642FD" w:rsidRDefault="00A82AAF" w:rsidP="00E878E3">
            <w:pPr>
              <w:jc w:val="center"/>
              <w:rPr>
                <w:szCs w:val="24"/>
              </w:rPr>
            </w:pPr>
            <w:r>
              <w:rPr>
                <w:szCs w:val="24"/>
              </w:rPr>
              <w:t>21.02.2015,  08-33</w:t>
            </w:r>
          </w:p>
        </w:tc>
        <w:tc>
          <w:tcPr>
            <w:tcW w:w="939" w:type="pct"/>
            <w:shd w:val="clear" w:color="auto" w:fill="auto"/>
            <w:vAlign w:val="center"/>
          </w:tcPr>
          <w:p w:rsidR="00B642FD" w:rsidRDefault="00B642FD" w:rsidP="00E878E3">
            <w:pPr>
              <w:jc w:val="center"/>
              <w:rPr>
                <w:szCs w:val="24"/>
              </w:rPr>
            </w:pPr>
            <w:r>
              <w:rPr>
                <w:szCs w:val="24"/>
              </w:rPr>
              <w:t>Жилой дом</w:t>
            </w:r>
          </w:p>
        </w:tc>
        <w:tc>
          <w:tcPr>
            <w:tcW w:w="850" w:type="pct"/>
            <w:shd w:val="clear" w:color="auto" w:fill="auto"/>
            <w:vAlign w:val="center"/>
          </w:tcPr>
          <w:p w:rsidR="00B642FD" w:rsidRDefault="00B642FD" w:rsidP="00E878E3">
            <w:pPr>
              <w:jc w:val="center"/>
              <w:rPr>
                <w:szCs w:val="24"/>
              </w:rPr>
            </w:pPr>
            <w:r>
              <w:rPr>
                <w:szCs w:val="24"/>
              </w:rPr>
              <w:t>частная</w:t>
            </w:r>
          </w:p>
        </w:tc>
      </w:tr>
      <w:tr w:rsidR="00B642FD" w:rsidRPr="00986EE2" w:rsidTr="00E878E3">
        <w:trPr>
          <w:trHeight w:val="170"/>
        </w:trPr>
        <w:tc>
          <w:tcPr>
            <w:tcW w:w="826" w:type="pct"/>
            <w:vMerge/>
            <w:shd w:val="clear" w:color="auto" w:fill="auto"/>
            <w:vAlign w:val="center"/>
          </w:tcPr>
          <w:p w:rsidR="00B642FD" w:rsidRPr="00AE7826" w:rsidRDefault="00B642FD" w:rsidP="008C687F">
            <w:pPr>
              <w:rPr>
                <w:szCs w:val="24"/>
              </w:rPr>
            </w:pPr>
          </w:p>
        </w:tc>
        <w:tc>
          <w:tcPr>
            <w:tcW w:w="1557" w:type="pct"/>
            <w:shd w:val="clear" w:color="auto" w:fill="auto"/>
            <w:vAlign w:val="center"/>
          </w:tcPr>
          <w:p w:rsidR="00B642FD" w:rsidRDefault="00B642FD" w:rsidP="00E878E3">
            <w:pPr>
              <w:rPr>
                <w:sz w:val="23"/>
                <w:szCs w:val="23"/>
              </w:rPr>
            </w:pPr>
            <w:r>
              <w:rPr>
                <w:sz w:val="23"/>
                <w:szCs w:val="23"/>
              </w:rPr>
              <w:t>г</w:t>
            </w:r>
            <w:proofErr w:type="gramStart"/>
            <w:r>
              <w:rPr>
                <w:sz w:val="23"/>
                <w:szCs w:val="23"/>
              </w:rPr>
              <w:t>.Н</w:t>
            </w:r>
            <w:proofErr w:type="gramEnd"/>
            <w:r>
              <w:rPr>
                <w:sz w:val="23"/>
                <w:szCs w:val="23"/>
              </w:rPr>
              <w:t>ытва, ул.Майская, 24</w:t>
            </w:r>
          </w:p>
        </w:tc>
        <w:tc>
          <w:tcPr>
            <w:tcW w:w="827" w:type="pct"/>
            <w:vAlign w:val="center"/>
          </w:tcPr>
          <w:p w:rsidR="00B642FD" w:rsidRDefault="00A82AAF" w:rsidP="00E878E3">
            <w:pPr>
              <w:jc w:val="center"/>
              <w:rPr>
                <w:szCs w:val="24"/>
              </w:rPr>
            </w:pPr>
            <w:r>
              <w:rPr>
                <w:szCs w:val="24"/>
              </w:rPr>
              <w:t>28.02.2015,  17-00</w:t>
            </w:r>
          </w:p>
        </w:tc>
        <w:tc>
          <w:tcPr>
            <w:tcW w:w="939" w:type="pct"/>
            <w:shd w:val="clear" w:color="auto" w:fill="auto"/>
            <w:vAlign w:val="center"/>
          </w:tcPr>
          <w:p w:rsidR="00B642FD" w:rsidRDefault="00B642FD" w:rsidP="00E878E3">
            <w:pPr>
              <w:jc w:val="center"/>
              <w:rPr>
                <w:szCs w:val="24"/>
              </w:rPr>
            </w:pPr>
            <w:r>
              <w:rPr>
                <w:szCs w:val="24"/>
              </w:rPr>
              <w:t>Жилой дом</w:t>
            </w:r>
          </w:p>
        </w:tc>
        <w:tc>
          <w:tcPr>
            <w:tcW w:w="850" w:type="pct"/>
            <w:shd w:val="clear" w:color="auto" w:fill="auto"/>
            <w:vAlign w:val="center"/>
          </w:tcPr>
          <w:p w:rsidR="00B642FD" w:rsidRDefault="00B642FD" w:rsidP="00E878E3">
            <w:pPr>
              <w:jc w:val="center"/>
              <w:rPr>
                <w:szCs w:val="24"/>
              </w:rPr>
            </w:pPr>
            <w:r>
              <w:rPr>
                <w:szCs w:val="24"/>
              </w:rPr>
              <w:t>частная</w:t>
            </w:r>
          </w:p>
        </w:tc>
      </w:tr>
      <w:tr w:rsidR="00E878E3" w:rsidRPr="00986EE2" w:rsidTr="00E878E3">
        <w:trPr>
          <w:trHeight w:val="170"/>
        </w:trPr>
        <w:tc>
          <w:tcPr>
            <w:tcW w:w="826" w:type="pct"/>
            <w:shd w:val="clear" w:color="auto" w:fill="auto"/>
            <w:vAlign w:val="center"/>
          </w:tcPr>
          <w:p w:rsidR="00E878E3" w:rsidRPr="00AE7826" w:rsidRDefault="00E878E3" w:rsidP="008C687F">
            <w:pPr>
              <w:rPr>
                <w:szCs w:val="24"/>
              </w:rPr>
            </w:pPr>
            <w:r>
              <w:rPr>
                <w:szCs w:val="24"/>
              </w:rPr>
              <w:t>Уральское городское поселение</w:t>
            </w:r>
          </w:p>
        </w:tc>
        <w:tc>
          <w:tcPr>
            <w:tcW w:w="1557" w:type="pct"/>
            <w:shd w:val="clear" w:color="auto" w:fill="auto"/>
            <w:vAlign w:val="center"/>
          </w:tcPr>
          <w:p w:rsidR="00E878E3" w:rsidRPr="00AE7826" w:rsidRDefault="00E878E3" w:rsidP="00E878E3">
            <w:pPr>
              <w:rPr>
                <w:szCs w:val="24"/>
              </w:rPr>
            </w:pPr>
          </w:p>
        </w:tc>
        <w:tc>
          <w:tcPr>
            <w:tcW w:w="827" w:type="pct"/>
            <w:vAlign w:val="center"/>
          </w:tcPr>
          <w:p w:rsidR="00E878E3" w:rsidRPr="00AE7826" w:rsidRDefault="00E878E3" w:rsidP="00E878E3">
            <w:pPr>
              <w:jc w:val="center"/>
              <w:rPr>
                <w:szCs w:val="24"/>
              </w:rPr>
            </w:pPr>
          </w:p>
        </w:tc>
        <w:tc>
          <w:tcPr>
            <w:tcW w:w="939" w:type="pct"/>
            <w:shd w:val="clear" w:color="auto" w:fill="auto"/>
            <w:vAlign w:val="center"/>
          </w:tcPr>
          <w:p w:rsidR="00E878E3" w:rsidRPr="00AE7826" w:rsidRDefault="00E878E3" w:rsidP="00E878E3">
            <w:pPr>
              <w:jc w:val="center"/>
              <w:rPr>
                <w:szCs w:val="24"/>
              </w:rPr>
            </w:pPr>
          </w:p>
        </w:tc>
        <w:tc>
          <w:tcPr>
            <w:tcW w:w="850" w:type="pct"/>
            <w:shd w:val="clear" w:color="auto" w:fill="auto"/>
            <w:vAlign w:val="center"/>
          </w:tcPr>
          <w:p w:rsidR="00E878E3" w:rsidRPr="00AE7826" w:rsidRDefault="00E878E3" w:rsidP="00E878E3">
            <w:pPr>
              <w:jc w:val="center"/>
              <w:rPr>
                <w:szCs w:val="24"/>
              </w:rPr>
            </w:pPr>
          </w:p>
        </w:tc>
      </w:tr>
      <w:tr w:rsidR="00E878E3" w:rsidRPr="00986EE2" w:rsidTr="00E878E3">
        <w:trPr>
          <w:trHeight w:val="170"/>
        </w:trPr>
        <w:tc>
          <w:tcPr>
            <w:tcW w:w="826" w:type="pct"/>
            <w:shd w:val="clear" w:color="auto" w:fill="auto"/>
            <w:vAlign w:val="center"/>
          </w:tcPr>
          <w:p w:rsidR="00E878E3" w:rsidRPr="00AE7826" w:rsidRDefault="00E878E3" w:rsidP="008C687F">
            <w:pPr>
              <w:rPr>
                <w:szCs w:val="24"/>
              </w:rPr>
            </w:pPr>
            <w:proofErr w:type="spellStart"/>
            <w:r>
              <w:rPr>
                <w:szCs w:val="24"/>
              </w:rPr>
              <w:t>Новоильинское</w:t>
            </w:r>
            <w:proofErr w:type="spellEnd"/>
            <w:r>
              <w:rPr>
                <w:szCs w:val="24"/>
              </w:rPr>
              <w:t xml:space="preserve"> городское поселение</w:t>
            </w:r>
          </w:p>
        </w:tc>
        <w:tc>
          <w:tcPr>
            <w:tcW w:w="1557" w:type="pct"/>
            <w:shd w:val="clear" w:color="auto" w:fill="auto"/>
            <w:vAlign w:val="center"/>
          </w:tcPr>
          <w:p w:rsidR="00E878E3" w:rsidRPr="00AE7826" w:rsidRDefault="001D3F7C" w:rsidP="00E878E3">
            <w:pPr>
              <w:rPr>
                <w:szCs w:val="24"/>
              </w:rPr>
            </w:pPr>
            <w:r>
              <w:rPr>
                <w:sz w:val="23"/>
                <w:szCs w:val="23"/>
              </w:rPr>
              <w:t>п</w:t>
            </w:r>
            <w:proofErr w:type="gramStart"/>
            <w:r>
              <w:rPr>
                <w:sz w:val="23"/>
                <w:szCs w:val="23"/>
              </w:rPr>
              <w:t>.</w:t>
            </w:r>
            <w:r w:rsidR="00087592">
              <w:rPr>
                <w:sz w:val="23"/>
                <w:szCs w:val="23"/>
              </w:rPr>
              <w:t>Н</w:t>
            </w:r>
            <w:proofErr w:type="gramEnd"/>
            <w:r w:rsidR="00087592">
              <w:rPr>
                <w:sz w:val="23"/>
                <w:szCs w:val="23"/>
              </w:rPr>
              <w:t>овоильинский ул. Первомайская</w:t>
            </w:r>
            <w:r w:rsidR="00643726">
              <w:rPr>
                <w:sz w:val="23"/>
                <w:szCs w:val="23"/>
              </w:rPr>
              <w:t>,</w:t>
            </w:r>
            <w:r w:rsidR="00087592">
              <w:rPr>
                <w:sz w:val="23"/>
                <w:szCs w:val="23"/>
              </w:rPr>
              <w:t xml:space="preserve"> 31</w:t>
            </w:r>
          </w:p>
        </w:tc>
        <w:tc>
          <w:tcPr>
            <w:tcW w:w="827" w:type="pct"/>
            <w:vAlign w:val="center"/>
          </w:tcPr>
          <w:p w:rsidR="00E878E3" w:rsidRPr="00AE7826" w:rsidRDefault="00087592" w:rsidP="00E878E3">
            <w:pPr>
              <w:jc w:val="center"/>
              <w:rPr>
                <w:szCs w:val="24"/>
              </w:rPr>
            </w:pPr>
            <w:r>
              <w:rPr>
                <w:szCs w:val="24"/>
              </w:rPr>
              <w:t>31.01.2015,  00-46</w:t>
            </w:r>
          </w:p>
        </w:tc>
        <w:tc>
          <w:tcPr>
            <w:tcW w:w="939" w:type="pct"/>
            <w:shd w:val="clear" w:color="auto" w:fill="auto"/>
            <w:vAlign w:val="center"/>
          </w:tcPr>
          <w:p w:rsidR="00E878E3" w:rsidRPr="00AE7826" w:rsidRDefault="00087592" w:rsidP="00E878E3">
            <w:pPr>
              <w:jc w:val="center"/>
              <w:rPr>
                <w:szCs w:val="24"/>
              </w:rPr>
            </w:pPr>
            <w:r>
              <w:rPr>
                <w:szCs w:val="24"/>
              </w:rPr>
              <w:t xml:space="preserve">Гараж </w:t>
            </w:r>
          </w:p>
        </w:tc>
        <w:tc>
          <w:tcPr>
            <w:tcW w:w="850" w:type="pct"/>
            <w:shd w:val="clear" w:color="auto" w:fill="auto"/>
            <w:vAlign w:val="center"/>
          </w:tcPr>
          <w:p w:rsidR="00E878E3" w:rsidRPr="00AE7826" w:rsidRDefault="00087592" w:rsidP="00E878E3">
            <w:pPr>
              <w:jc w:val="center"/>
              <w:rPr>
                <w:szCs w:val="24"/>
              </w:rPr>
            </w:pPr>
            <w:r>
              <w:rPr>
                <w:szCs w:val="24"/>
              </w:rPr>
              <w:t>частная</w:t>
            </w:r>
          </w:p>
        </w:tc>
      </w:tr>
      <w:tr w:rsidR="00E878E3" w:rsidRPr="00986EE2" w:rsidTr="00E878E3">
        <w:trPr>
          <w:trHeight w:val="170"/>
        </w:trPr>
        <w:tc>
          <w:tcPr>
            <w:tcW w:w="826" w:type="pct"/>
            <w:shd w:val="clear" w:color="auto" w:fill="auto"/>
            <w:vAlign w:val="center"/>
          </w:tcPr>
          <w:p w:rsidR="00E878E3" w:rsidRDefault="00E878E3" w:rsidP="008C687F">
            <w:pPr>
              <w:rPr>
                <w:szCs w:val="24"/>
              </w:rPr>
            </w:pPr>
            <w:proofErr w:type="spellStart"/>
            <w:r>
              <w:rPr>
                <w:szCs w:val="24"/>
              </w:rPr>
              <w:t>Чекменевское</w:t>
            </w:r>
            <w:proofErr w:type="spellEnd"/>
            <w:r>
              <w:rPr>
                <w:szCs w:val="24"/>
              </w:rPr>
              <w:t xml:space="preserve"> сельское поселение</w:t>
            </w:r>
          </w:p>
        </w:tc>
        <w:tc>
          <w:tcPr>
            <w:tcW w:w="1557" w:type="pct"/>
            <w:shd w:val="clear" w:color="auto" w:fill="auto"/>
            <w:vAlign w:val="center"/>
          </w:tcPr>
          <w:p w:rsidR="00E878E3" w:rsidRPr="00AE7826" w:rsidRDefault="00A82AAF" w:rsidP="00E878E3">
            <w:pPr>
              <w:rPr>
                <w:szCs w:val="24"/>
              </w:rPr>
            </w:pPr>
            <w:r>
              <w:rPr>
                <w:szCs w:val="24"/>
              </w:rPr>
              <w:t>д</w:t>
            </w:r>
            <w:proofErr w:type="gramStart"/>
            <w:r>
              <w:rPr>
                <w:szCs w:val="24"/>
              </w:rPr>
              <w:t>.П</w:t>
            </w:r>
            <w:proofErr w:type="gramEnd"/>
            <w:r>
              <w:rPr>
                <w:szCs w:val="24"/>
              </w:rPr>
              <w:t xml:space="preserve">олом, ул. </w:t>
            </w:r>
            <w:proofErr w:type="spellStart"/>
            <w:r>
              <w:rPr>
                <w:szCs w:val="24"/>
              </w:rPr>
              <w:t>Поломская</w:t>
            </w:r>
            <w:proofErr w:type="spellEnd"/>
            <w:r>
              <w:rPr>
                <w:szCs w:val="24"/>
              </w:rPr>
              <w:t>, 37</w:t>
            </w:r>
          </w:p>
        </w:tc>
        <w:tc>
          <w:tcPr>
            <w:tcW w:w="827" w:type="pct"/>
            <w:vAlign w:val="center"/>
          </w:tcPr>
          <w:p w:rsidR="00E878E3" w:rsidRPr="00AE7826" w:rsidRDefault="00A82AAF" w:rsidP="00E878E3">
            <w:pPr>
              <w:jc w:val="center"/>
              <w:rPr>
                <w:szCs w:val="24"/>
              </w:rPr>
            </w:pPr>
            <w:r>
              <w:rPr>
                <w:szCs w:val="24"/>
              </w:rPr>
              <w:t>25.02.2015,  20-49</w:t>
            </w:r>
          </w:p>
        </w:tc>
        <w:tc>
          <w:tcPr>
            <w:tcW w:w="939" w:type="pct"/>
            <w:shd w:val="clear" w:color="auto" w:fill="auto"/>
            <w:vAlign w:val="center"/>
          </w:tcPr>
          <w:p w:rsidR="00E878E3" w:rsidRPr="00AE7826" w:rsidRDefault="00A82AAF" w:rsidP="00E878E3">
            <w:pPr>
              <w:jc w:val="center"/>
              <w:rPr>
                <w:szCs w:val="24"/>
              </w:rPr>
            </w:pPr>
            <w:r>
              <w:rPr>
                <w:szCs w:val="24"/>
              </w:rPr>
              <w:t>Жилой дом</w:t>
            </w:r>
          </w:p>
        </w:tc>
        <w:tc>
          <w:tcPr>
            <w:tcW w:w="850" w:type="pct"/>
            <w:shd w:val="clear" w:color="auto" w:fill="auto"/>
            <w:vAlign w:val="center"/>
          </w:tcPr>
          <w:p w:rsidR="00E878E3" w:rsidRPr="00AE7826" w:rsidRDefault="00A82AAF" w:rsidP="00E878E3">
            <w:pPr>
              <w:jc w:val="center"/>
              <w:rPr>
                <w:szCs w:val="24"/>
              </w:rPr>
            </w:pPr>
            <w:r>
              <w:rPr>
                <w:szCs w:val="24"/>
              </w:rPr>
              <w:t>частная</w:t>
            </w:r>
          </w:p>
        </w:tc>
      </w:tr>
      <w:tr w:rsidR="00E878E3" w:rsidRPr="00986EE2" w:rsidTr="00E878E3">
        <w:trPr>
          <w:trHeight w:val="170"/>
        </w:trPr>
        <w:tc>
          <w:tcPr>
            <w:tcW w:w="826" w:type="pct"/>
            <w:shd w:val="clear" w:color="auto" w:fill="auto"/>
            <w:vAlign w:val="center"/>
          </w:tcPr>
          <w:p w:rsidR="00E878E3" w:rsidRDefault="00E878E3" w:rsidP="008C687F">
            <w:pPr>
              <w:rPr>
                <w:szCs w:val="24"/>
              </w:rPr>
            </w:pPr>
            <w:proofErr w:type="spellStart"/>
            <w:r>
              <w:rPr>
                <w:szCs w:val="24"/>
              </w:rPr>
              <w:t>Чайковское</w:t>
            </w:r>
            <w:proofErr w:type="spellEnd"/>
            <w:r>
              <w:rPr>
                <w:szCs w:val="24"/>
              </w:rPr>
              <w:t xml:space="preserve"> сельское поселение</w:t>
            </w:r>
          </w:p>
        </w:tc>
        <w:tc>
          <w:tcPr>
            <w:tcW w:w="1557" w:type="pct"/>
            <w:shd w:val="clear" w:color="auto" w:fill="auto"/>
            <w:vAlign w:val="center"/>
          </w:tcPr>
          <w:p w:rsidR="00E878E3" w:rsidRPr="00AE7826" w:rsidRDefault="00E878E3" w:rsidP="00E878E3">
            <w:pPr>
              <w:rPr>
                <w:szCs w:val="24"/>
              </w:rPr>
            </w:pPr>
          </w:p>
        </w:tc>
        <w:tc>
          <w:tcPr>
            <w:tcW w:w="827" w:type="pct"/>
            <w:vAlign w:val="center"/>
          </w:tcPr>
          <w:p w:rsidR="00E878E3" w:rsidRPr="00AE7826" w:rsidRDefault="00E878E3" w:rsidP="00E878E3">
            <w:pPr>
              <w:jc w:val="center"/>
              <w:rPr>
                <w:szCs w:val="24"/>
              </w:rPr>
            </w:pPr>
          </w:p>
        </w:tc>
        <w:tc>
          <w:tcPr>
            <w:tcW w:w="939" w:type="pct"/>
            <w:shd w:val="clear" w:color="auto" w:fill="auto"/>
            <w:vAlign w:val="center"/>
          </w:tcPr>
          <w:p w:rsidR="00E878E3" w:rsidRPr="00AE7826" w:rsidRDefault="00E878E3" w:rsidP="00E878E3">
            <w:pPr>
              <w:jc w:val="center"/>
              <w:rPr>
                <w:szCs w:val="24"/>
              </w:rPr>
            </w:pPr>
          </w:p>
        </w:tc>
        <w:tc>
          <w:tcPr>
            <w:tcW w:w="850" w:type="pct"/>
            <w:shd w:val="clear" w:color="auto" w:fill="auto"/>
            <w:vAlign w:val="center"/>
          </w:tcPr>
          <w:p w:rsidR="00E878E3" w:rsidRPr="00AE7826" w:rsidRDefault="00E878E3" w:rsidP="00E878E3">
            <w:pPr>
              <w:jc w:val="center"/>
              <w:rPr>
                <w:szCs w:val="24"/>
              </w:rPr>
            </w:pPr>
          </w:p>
        </w:tc>
      </w:tr>
      <w:tr w:rsidR="00E878E3" w:rsidRPr="00986EE2" w:rsidTr="00E878E3">
        <w:trPr>
          <w:trHeight w:val="170"/>
        </w:trPr>
        <w:tc>
          <w:tcPr>
            <w:tcW w:w="826" w:type="pct"/>
            <w:shd w:val="clear" w:color="auto" w:fill="auto"/>
            <w:vAlign w:val="center"/>
          </w:tcPr>
          <w:p w:rsidR="00E878E3" w:rsidRDefault="00E878E3" w:rsidP="008C687F">
            <w:pPr>
              <w:rPr>
                <w:szCs w:val="24"/>
              </w:rPr>
            </w:pPr>
            <w:proofErr w:type="spellStart"/>
            <w:r>
              <w:rPr>
                <w:szCs w:val="24"/>
              </w:rPr>
              <w:t>Шерьинское</w:t>
            </w:r>
            <w:proofErr w:type="spellEnd"/>
            <w:r>
              <w:rPr>
                <w:szCs w:val="24"/>
              </w:rPr>
              <w:t xml:space="preserve"> сельское поселение</w:t>
            </w:r>
          </w:p>
        </w:tc>
        <w:tc>
          <w:tcPr>
            <w:tcW w:w="1557" w:type="pct"/>
            <w:shd w:val="clear" w:color="auto" w:fill="auto"/>
            <w:vAlign w:val="center"/>
          </w:tcPr>
          <w:p w:rsidR="00E878E3" w:rsidRPr="00AE7826" w:rsidRDefault="00E878E3" w:rsidP="00E878E3">
            <w:pPr>
              <w:rPr>
                <w:szCs w:val="24"/>
              </w:rPr>
            </w:pPr>
            <w:r>
              <w:rPr>
                <w:sz w:val="23"/>
                <w:szCs w:val="23"/>
              </w:rPr>
              <w:t>д</w:t>
            </w:r>
            <w:proofErr w:type="gramStart"/>
            <w:r>
              <w:rPr>
                <w:sz w:val="23"/>
                <w:szCs w:val="23"/>
              </w:rPr>
              <w:t>.Е</w:t>
            </w:r>
            <w:proofErr w:type="gramEnd"/>
            <w:r>
              <w:rPr>
                <w:sz w:val="23"/>
                <w:szCs w:val="23"/>
              </w:rPr>
              <w:t>рши, ул.Молодежная, 16-2</w:t>
            </w:r>
          </w:p>
        </w:tc>
        <w:tc>
          <w:tcPr>
            <w:tcW w:w="827" w:type="pct"/>
            <w:vAlign w:val="center"/>
          </w:tcPr>
          <w:p w:rsidR="00E878E3" w:rsidRPr="00AE7826" w:rsidRDefault="00E878E3" w:rsidP="00E878E3">
            <w:pPr>
              <w:jc w:val="center"/>
              <w:rPr>
                <w:szCs w:val="24"/>
              </w:rPr>
            </w:pPr>
            <w:r w:rsidRPr="00F8250B">
              <w:rPr>
                <w:sz w:val="23"/>
                <w:szCs w:val="23"/>
              </w:rPr>
              <w:t>01</w:t>
            </w:r>
            <w:r>
              <w:rPr>
                <w:sz w:val="23"/>
                <w:szCs w:val="23"/>
              </w:rPr>
              <w:t>.</w:t>
            </w:r>
            <w:r w:rsidRPr="00F8250B">
              <w:rPr>
                <w:sz w:val="23"/>
                <w:szCs w:val="23"/>
              </w:rPr>
              <w:t>01</w:t>
            </w:r>
            <w:r w:rsidRPr="005E5382">
              <w:rPr>
                <w:sz w:val="23"/>
                <w:szCs w:val="23"/>
              </w:rPr>
              <w:t>.201</w:t>
            </w:r>
            <w:r w:rsidRPr="00F8250B">
              <w:rPr>
                <w:sz w:val="23"/>
                <w:szCs w:val="23"/>
              </w:rPr>
              <w:t>5</w:t>
            </w:r>
            <w:r>
              <w:rPr>
                <w:sz w:val="23"/>
                <w:szCs w:val="23"/>
              </w:rPr>
              <w:t xml:space="preserve">, </w:t>
            </w:r>
            <w:r w:rsidRPr="00F8250B">
              <w:rPr>
                <w:sz w:val="23"/>
                <w:szCs w:val="23"/>
              </w:rPr>
              <w:t>18</w:t>
            </w:r>
            <w:r>
              <w:rPr>
                <w:sz w:val="23"/>
                <w:szCs w:val="23"/>
              </w:rPr>
              <w:t>-</w:t>
            </w:r>
            <w:r w:rsidRPr="00F8250B">
              <w:rPr>
                <w:sz w:val="23"/>
                <w:szCs w:val="23"/>
              </w:rPr>
              <w:t>16</w:t>
            </w:r>
          </w:p>
        </w:tc>
        <w:tc>
          <w:tcPr>
            <w:tcW w:w="939" w:type="pct"/>
            <w:shd w:val="clear" w:color="auto" w:fill="auto"/>
            <w:vAlign w:val="center"/>
          </w:tcPr>
          <w:p w:rsidR="00E878E3" w:rsidRPr="00AE7826" w:rsidRDefault="00E878E3" w:rsidP="00E878E3">
            <w:pPr>
              <w:jc w:val="center"/>
              <w:rPr>
                <w:szCs w:val="24"/>
              </w:rPr>
            </w:pPr>
            <w:r>
              <w:rPr>
                <w:szCs w:val="24"/>
              </w:rPr>
              <w:t>Жилой двухквартирный дом</w:t>
            </w:r>
          </w:p>
        </w:tc>
        <w:tc>
          <w:tcPr>
            <w:tcW w:w="850" w:type="pct"/>
            <w:shd w:val="clear" w:color="auto" w:fill="auto"/>
            <w:vAlign w:val="center"/>
          </w:tcPr>
          <w:p w:rsidR="00E878E3" w:rsidRPr="00AE7826" w:rsidRDefault="00E878E3" w:rsidP="00E878E3">
            <w:pPr>
              <w:jc w:val="center"/>
              <w:rPr>
                <w:szCs w:val="24"/>
              </w:rPr>
            </w:pPr>
            <w:r>
              <w:rPr>
                <w:szCs w:val="24"/>
              </w:rPr>
              <w:t>частная</w:t>
            </w:r>
          </w:p>
        </w:tc>
      </w:tr>
      <w:tr w:rsidR="00E878E3" w:rsidRPr="00986EE2" w:rsidTr="00E878E3">
        <w:trPr>
          <w:trHeight w:val="170"/>
        </w:trPr>
        <w:tc>
          <w:tcPr>
            <w:tcW w:w="826" w:type="pct"/>
            <w:shd w:val="clear" w:color="auto" w:fill="auto"/>
            <w:vAlign w:val="center"/>
          </w:tcPr>
          <w:p w:rsidR="00E878E3" w:rsidRDefault="00E878E3" w:rsidP="008C687F">
            <w:pPr>
              <w:rPr>
                <w:szCs w:val="24"/>
              </w:rPr>
            </w:pPr>
            <w:proofErr w:type="spellStart"/>
            <w:r>
              <w:rPr>
                <w:szCs w:val="24"/>
              </w:rPr>
              <w:t>Григорьевское</w:t>
            </w:r>
            <w:proofErr w:type="spellEnd"/>
            <w:r>
              <w:rPr>
                <w:szCs w:val="24"/>
              </w:rPr>
              <w:t xml:space="preserve"> сельское поселение</w:t>
            </w:r>
          </w:p>
        </w:tc>
        <w:tc>
          <w:tcPr>
            <w:tcW w:w="1557" w:type="pct"/>
            <w:shd w:val="clear" w:color="auto" w:fill="auto"/>
            <w:vAlign w:val="center"/>
          </w:tcPr>
          <w:p w:rsidR="00E878E3" w:rsidRPr="00AE7826" w:rsidRDefault="001D3F7C" w:rsidP="00E878E3">
            <w:pPr>
              <w:rPr>
                <w:szCs w:val="24"/>
              </w:rPr>
            </w:pPr>
            <w:r>
              <w:rPr>
                <w:sz w:val="23"/>
                <w:szCs w:val="23"/>
              </w:rPr>
              <w:t>ст</w:t>
            </w:r>
            <w:proofErr w:type="gramStart"/>
            <w:r>
              <w:rPr>
                <w:sz w:val="23"/>
                <w:szCs w:val="23"/>
              </w:rPr>
              <w:t>.Г</w:t>
            </w:r>
            <w:proofErr w:type="gramEnd"/>
            <w:r>
              <w:rPr>
                <w:sz w:val="23"/>
                <w:szCs w:val="23"/>
              </w:rPr>
              <w:t>ригорьевская, ул.Заводская, 12</w:t>
            </w:r>
          </w:p>
        </w:tc>
        <w:tc>
          <w:tcPr>
            <w:tcW w:w="827" w:type="pct"/>
            <w:vAlign w:val="center"/>
          </w:tcPr>
          <w:p w:rsidR="00E878E3" w:rsidRPr="00AE7826" w:rsidRDefault="001D3F7C" w:rsidP="00E878E3">
            <w:pPr>
              <w:jc w:val="center"/>
              <w:rPr>
                <w:szCs w:val="24"/>
              </w:rPr>
            </w:pPr>
            <w:r>
              <w:rPr>
                <w:szCs w:val="24"/>
              </w:rPr>
              <w:t>04.02.2015, 14-50</w:t>
            </w:r>
          </w:p>
        </w:tc>
        <w:tc>
          <w:tcPr>
            <w:tcW w:w="939" w:type="pct"/>
            <w:shd w:val="clear" w:color="auto" w:fill="auto"/>
            <w:vAlign w:val="center"/>
          </w:tcPr>
          <w:p w:rsidR="00E878E3" w:rsidRPr="00AE7826" w:rsidRDefault="001D3F7C" w:rsidP="00E878E3">
            <w:pPr>
              <w:jc w:val="center"/>
              <w:rPr>
                <w:szCs w:val="24"/>
              </w:rPr>
            </w:pPr>
            <w:r>
              <w:rPr>
                <w:szCs w:val="24"/>
              </w:rPr>
              <w:t>Жилой дом</w:t>
            </w:r>
          </w:p>
        </w:tc>
        <w:tc>
          <w:tcPr>
            <w:tcW w:w="850" w:type="pct"/>
            <w:shd w:val="clear" w:color="auto" w:fill="auto"/>
            <w:vAlign w:val="center"/>
          </w:tcPr>
          <w:p w:rsidR="00E878E3" w:rsidRPr="00AE7826" w:rsidRDefault="001D3F7C" w:rsidP="00E878E3">
            <w:pPr>
              <w:jc w:val="center"/>
              <w:rPr>
                <w:szCs w:val="24"/>
              </w:rPr>
            </w:pPr>
            <w:r>
              <w:rPr>
                <w:szCs w:val="24"/>
              </w:rPr>
              <w:t>частная</w:t>
            </w:r>
          </w:p>
        </w:tc>
      </w:tr>
      <w:tr w:rsidR="00E878E3" w:rsidRPr="00986EE2" w:rsidTr="00E878E3">
        <w:trPr>
          <w:trHeight w:val="170"/>
        </w:trPr>
        <w:tc>
          <w:tcPr>
            <w:tcW w:w="826" w:type="pct"/>
            <w:shd w:val="clear" w:color="auto" w:fill="auto"/>
            <w:vAlign w:val="center"/>
          </w:tcPr>
          <w:p w:rsidR="00E878E3" w:rsidRDefault="00E878E3" w:rsidP="008C687F">
            <w:pPr>
              <w:rPr>
                <w:szCs w:val="24"/>
              </w:rPr>
            </w:pPr>
            <w:proofErr w:type="spellStart"/>
            <w:r>
              <w:rPr>
                <w:szCs w:val="24"/>
              </w:rPr>
              <w:t>Постаноговское</w:t>
            </w:r>
            <w:proofErr w:type="spellEnd"/>
            <w:r>
              <w:rPr>
                <w:szCs w:val="24"/>
              </w:rPr>
              <w:t xml:space="preserve"> сельское поселение</w:t>
            </w:r>
          </w:p>
        </w:tc>
        <w:tc>
          <w:tcPr>
            <w:tcW w:w="1557" w:type="pct"/>
            <w:shd w:val="clear" w:color="auto" w:fill="auto"/>
            <w:vAlign w:val="center"/>
          </w:tcPr>
          <w:p w:rsidR="00E878E3" w:rsidRPr="00AE7826" w:rsidRDefault="00E878E3" w:rsidP="00E878E3">
            <w:pPr>
              <w:rPr>
                <w:szCs w:val="24"/>
              </w:rPr>
            </w:pPr>
          </w:p>
        </w:tc>
        <w:tc>
          <w:tcPr>
            <w:tcW w:w="827" w:type="pct"/>
            <w:vAlign w:val="center"/>
          </w:tcPr>
          <w:p w:rsidR="00E878E3" w:rsidRPr="00AE7826" w:rsidRDefault="00E878E3" w:rsidP="00E878E3">
            <w:pPr>
              <w:jc w:val="center"/>
              <w:rPr>
                <w:szCs w:val="24"/>
              </w:rPr>
            </w:pPr>
          </w:p>
        </w:tc>
        <w:tc>
          <w:tcPr>
            <w:tcW w:w="939" w:type="pct"/>
            <w:shd w:val="clear" w:color="auto" w:fill="auto"/>
            <w:vAlign w:val="center"/>
          </w:tcPr>
          <w:p w:rsidR="00E878E3" w:rsidRPr="00AE7826" w:rsidRDefault="00E878E3" w:rsidP="00E878E3">
            <w:pPr>
              <w:jc w:val="center"/>
              <w:rPr>
                <w:szCs w:val="24"/>
              </w:rPr>
            </w:pPr>
          </w:p>
        </w:tc>
        <w:tc>
          <w:tcPr>
            <w:tcW w:w="850" w:type="pct"/>
            <w:shd w:val="clear" w:color="auto" w:fill="auto"/>
            <w:vAlign w:val="center"/>
          </w:tcPr>
          <w:p w:rsidR="00E878E3" w:rsidRPr="00AE7826" w:rsidRDefault="00E878E3" w:rsidP="00E878E3">
            <w:pPr>
              <w:jc w:val="center"/>
              <w:rPr>
                <w:szCs w:val="24"/>
              </w:rPr>
            </w:pPr>
          </w:p>
        </w:tc>
      </w:tr>
    </w:tbl>
    <w:p w:rsidR="00343DE2" w:rsidRPr="00343DE2" w:rsidRDefault="00343DE2" w:rsidP="00343DE2">
      <w:pPr>
        <w:pStyle w:val="aa"/>
        <w:spacing w:before="0" w:beforeAutospacing="0" w:after="0" w:afterAutospacing="0"/>
        <w:ind w:left="644" w:firstLine="0"/>
        <w:rPr>
          <w:rFonts w:ascii="Times New Roman" w:hAnsi="Times New Roman" w:cs="Times New Roman"/>
          <w:color w:val="auto"/>
          <w:sz w:val="24"/>
          <w:szCs w:val="24"/>
          <w:u w:val="single"/>
        </w:rPr>
      </w:pPr>
    </w:p>
    <w:p w:rsidR="00213D81" w:rsidRPr="00D16F27" w:rsidRDefault="004C2FE9" w:rsidP="00D16F27">
      <w:pPr>
        <w:pStyle w:val="aa"/>
        <w:numPr>
          <w:ilvl w:val="0"/>
          <w:numId w:val="12"/>
        </w:numPr>
        <w:spacing w:before="0" w:beforeAutospacing="0" w:after="0" w:afterAutospacing="0"/>
        <w:rPr>
          <w:rFonts w:ascii="Times New Roman" w:hAnsi="Times New Roman" w:cs="Times New Roman"/>
          <w:color w:val="auto"/>
          <w:sz w:val="24"/>
          <w:szCs w:val="24"/>
          <w:u w:val="single"/>
        </w:rPr>
      </w:pPr>
      <w:r>
        <w:rPr>
          <w:rFonts w:ascii="Times New Roman" w:hAnsi="Times New Roman" w:cs="Times New Roman"/>
          <w:sz w:val="28"/>
          <w:szCs w:val="28"/>
          <w:u w:val="single"/>
        </w:rPr>
        <w:t>К</w:t>
      </w:r>
      <w:r w:rsidRPr="004C2FE9">
        <w:rPr>
          <w:rFonts w:ascii="Times New Roman" w:hAnsi="Times New Roman" w:cs="Times New Roman"/>
          <w:sz w:val="28"/>
          <w:szCs w:val="28"/>
          <w:u w:val="single"/>
        </w:rPr>
        <w:t>атегории (объекты) жилого фонда, на которых отмечается увеличение количества пожаров и ухудшение последствий от ни</w:t>
      </w:r>
      <w:r w:rsidR="00D16F27">
        <w:rPr>
          <w:rFonts w:ascii="Times New Roman" w:hAnsi="Times New Roman" w:cs="Times New Roman"/>
          <w:sz w:val="28"/>
          <w:szCs w:val="28"/>
          <w:u w:val="single"/>
        </w:rPr>
        <w:t>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1134"/>
        <w:gridCol w:w="4001"/>
        <w:gridCol w:w="7411"/>
      </w:tblGrid>
      <w:tr w:rsidR="00213D81" w:rsidRPr="00986EE2" w:rsidTr="00213D81">
        <w:tc>
          <w:tcPr>
            <w:tcW w:w="2055" w:type="dxa"/>
            <w:shd w:val="clear" w:color="auto" w:fill="auto"/>
          </w:tcPr>
          <w:p w:rsidR="00213D81" w:rsidRPr="00986EE2" w:rsidRDefault="00213D81" w:rsidP="0080345F">
            <w:pPr>
              <w:pStyle w:val="aa"/>
              <w:spacing w:before="0" w:beforeAutospacing="0" w:after="0" w:afterAutospacing="0"/>
              <w:ind w:firstLine="0"/>
              <w:rPr>
                <w:rFonts w:ascii="Times New Roman" w:hAnsi="Times New Roman" w:cs="Times New Roman"/>
                <w:color w:val="auto"/>
                <w:sz w:val="24"/>
                <w:szCs w:val="24"/>
              </w:rPr>
            </w:pPr>
            <w:r w:rsidRPr="00986EE2">
              <w:rPr>
                <w:rFonts w:ascii="Times New Roman" w:hAnsi="Times New Roman" w:cs="Times New Roman"/>
                <w:color w:val="auto"/>
                <w:sz w:val="24"/>
                <w:szCs w:val="24"/>
              </w:rPr>
              <w:t>Жилой дом</w:t>
            </w:r>
          </w:p>
        </w:tc>
        <w:tc>
          <w:tcPr>
            <w:tcW w:w="1134" w:type="dxa"/>
            <w:shd w:val="clear" w:color="auto" w:fill="auto"/>
          </w:tcPr>
          <w:p w:rsidR="00213D81" w:rsidRPr="00986EE2" w:rsidRDefault="00643726" w:rsidP="0080345F">
            <w:pPr>
              <w:pStyle w:val="aa"/>
              <w:spacing w:before="0" w:beforeAutospacing="0" w:after="0" w:afterAutospacing="0"/>
              <w:ind w:firstLine="0"/>
              <w:rPr>
                <w:rFonts w:ascii="Times New Roman" w:hAnsi="Times New Roman" w:cs="Times New Roman"/>
                <w:b/>
                <w:color w:val="auto"/>
                <w:sz w:val="24"/>
                <w:szCs w:val="24"/>
              </w:rPr>
            </w:pPr>
            <w:r>
              <w:rPr>
                <w:rFonts w:ascii="Times New Roman" w:hAnsi="Times New Roman" w:cs="Times New Roman"/>
                <w:b/>
                <w:color w:val="auto"/>
                <w:sz w:val="24"/>
                <w:szCs w:val="24"/>
              </w:rPr>
              <w:t>7</w:t>
            </w:r>
          </w:p>
        </w:tc>
        <w:tc>
          <w:tcPr>
            <w:tcW w:w="4001" w:type="dxa"/>
            <w:vMerge w:val="restart"/>
            <w:shd w:val="clear" w:color="auto" w:fill="auto"/>
          </w:tcPr>
          <w:p w:rsidR="00213D81" w:rsidRDefault="00213D81" w:rsidP="00B26CD1">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b/>
                <w:color w:val="auto"/>
                <w:sz w:val="24"/>
                <w:szCs w:val="24"/>
              </w:rPr>
              <w:t>Всего:</w:t>
            </w:r>
            <w:r w:rsidRPr="00986EE2">
              <w:rPr>
                <w:rFonts w:ascii="Times New Roman" w:hAnsi="Times New Roman" w:cs="Times New Roman"/>
                <w:color w:val="auto"/>
                <w:sz w:val="24"/>
                <w:szCs w:val="24"/>
              </w:rPr>
              <w:t xml:space="preserve"> </w:t>
            </w:r>
            <w:r w:rsidR="00643726">
              <w:rPr>
                <w:rFonts w:ascii="Times New Roman" w:hAnsi="Times New Roman" w:cs="Times New Roman"/>
                <w:color w:val="auto"/>
                <w:sz w:val="24"/>
                <w:szCs w:val="24"/>
              </w:rPr>
              <w:t>10</w:t>
            </w:r>
            <w:r w:rsidRPr="00986EE2">
              <w:rPr>
                <w:rFonts w:ascii="Times New Roman" w:hAnsi="Times New Roman" w:cs="Times New Roman"/>
                <w:color w:val="auto"/>
                <w:sz w:val="24"/>
                <w:szCs w:val="24"/>
              </w:rPr>
              <w:t xml:space="preserve"> пожар</w:t>
            </w:r>
            <w:r>
              <w:rPr>
                <w:rFonts w:ascii="Times New Roman" w:hAnsi="Times New Roman" w:cs="Times New Roman"/>
                <w:color w:val="auto"/>
                <w:sz w:val="24"/>
                <w:szCs w:val="24"/>
              </w:rPr>
              <w:t>ов</w:t>
            </w:r>
            <w:r w:rsidRPr="00986EE2">
              <w:rPr>
                <w:rFonts w:ascii="Times New Roman" w:hAnsi="Times New Roman" w:cs="Times New Roman"/>
                <w:color w:val="auto"/>
                <w:sz w:val="24"/>
                <w:szCs w:val="24"/>
              </w:rPr>
              <w:t xml:space="preserve">, из которых </w:t>
            </w:r>
            <w:r w:rsidR="00643726">
              <w:rPr>
                <w:rFonts w:ascii="Times New Roman" w:hAnsi="Times New Roman" w:cs="Times New Roman"/>
                <w:color w:val="auto"/>
                <w:sz w:val="24"/>
                <w:szCs w:val="24"/>
              </w:rPr>
              <w:t>7</w:t>
            </w:r>
            <w:r w:rsidRPr="00986EE2">
              <w:rPr>
                <w:rFonts w:ascii="Times New Roman" w:hAnsi="Times New Roman" w:cs="Times New Roman"/>
                <w:color w:val="auto"/>
                <w:sz w:val="24"/>
                <w:szCs w:val="24"/>
              </w:rPr>
              <w:t xml:space="preserve"> на объектах </w:t>
            </w:r>
            <w:r>
              <w:rPr>
                <w:rFonts w:ascii="Times New Roman" w:hAnsi="Times New Roman" w:cs="Times New Roman"/>
                <w:color w:val="auto"/>
                <w:sz w:val="24"/>
                <w:szCs w:val="24"/>
              </w:rPr>
              <w:t>жилого сектора (</w:t>
            </w:r>
            <w:r w:rsidR="00643726">
              <w:rPr>
                <w:rFonts w:ascii="Times New Roman" w:hAnsi="Times New Roman" w:cs="Times New Roman"/>
                <w:color w:val="auto"/>
                <w:sz w:val="24"/>
                <w:szCs w:val="24"/>
              </w:rPr>
              <w:t>70</w:t>
            </w:r>
            <w:r>
              <w:rPr>
                <w:rFonts w:ascii="Times New Roman" w:hAnsi="Times New Roman" w:cs="Times New Roman"/>
                <w:color w:val="auto"/>
                <w:sz w:val="24"/>
                <w:szCs w:val="24"/>
              </w:rPr>
              <w:t>%). Все пожары произошли на объектах частной собственности.</w:t>
            </w:r>
          </w:p>
          <w:p w:rsidR="00213D81" w:rsidRDefault="00213D81" w:rsidP="00B26CD1">
            <w:pPr>
              <w:pStyle w:val="aa"/>
              <w:spacing w:before="0" w:beforeAutospacing="0" w:after="0" w:afterAutospacing="0"/>
              <w:ind w:firstLine="0"/>
              <w:jc w:val="center"/>
              <w:rPr>
                <w:rFonts w:ascii="Times New Roman" w:hAnsi="Times New Roman" w:cs="Times New Roman"/>
                <w:color w:val="auto"/>
                <w:sz w:val="24"/>
                <w:szCs w:val="24"/>
              </w:rPr>
            </w:pPr>
          </w:p>
          <w:p w:rsidR="00213D81" w:rsidRDefault="00213D81" w:rsidP="00B26CD1">
            <w:pPr>
              <w:pStyle w:val="aa"/>
              <w:spacing w:before="0" w:beforeAutospacing="0" w:after="0" w:afterAutospacing="0"/>
              <w:ind w:firstLine="0"/>
              <w:jc w:val="center"/>
              <w:rPr>
                <w:rFonts w:ascii="Times New Roman" w:hAnsi="Times New Roman" w:cs="Times New Roman"/>
                <w:color w:val="auto"/>
                <w:sz w:val="24"/>
                <w:szCs w:val="24"/>
              </w:rPr>
            </w:pPr>
          </w:p>
          <w:p w:rsidR="00213D81" w:rsidRDefault="00213D81" w:rsidP="00B26CD1">
            <w:pPr>
              <w:pStyle w:val="aa"/>
              <w:spacing w:before="0" w:beforeAutospacing="0" w:after="0" w:afterAutospacing="0"/>
              <w:ind w:firstLine="0"/>
              <w:jc w:val="center"/>
              <w:rPr>
                <w:rFonts w:ascii="Times New Roman" w:hAnsi="Times New Roman" w:cs="Times New Roman"/>
                <w:color w:val="auto"/>
                <w:sz w:val="24"/>
                <w:szCs w:val="24"/>
              </w:rPr>
            </w:pPr>
          </w:p>
          <w:p w:rsidR="00213D81" w:rsidRDefault="00213D81" w:rsidP="00B26CD1">
            <w:pPr>
              <w:pStyle w:val="aa"/>
              <w:spacing w:before="0" w:beforeAutospacing="0" w:after="0" w:afterAutospacing="0"/>
              <w:ind w:firstLine="0"/>
              <w:jc w:val="center"/>
              <w:rPr>
                <w:rFonts w:ascii="Times New Roman" w:hAnsi="Times New Roman" w:cs="Times New Roman"/>
                <w:color w:val="auto"/>
                <w:sz w:val="24"/>
                <w:szCs w:val="24"/>
              </w:rPr>
            </w:pPr>
          </w:p>
          <w:p w:rsidR="00213D81" w:rsidRDefault="00213D81" w:rsidP="00B26CD1">
            <w:pPr>
              <w:pStyle w:val="aa"/>
              <w:spacing w:before="0" w:beforeAutospacing="0" w:after="0" w:afterAutospacing="0"/>
              <w:ind w:firstLine="0"/>
              <w:jc w:val="center"/>
              <w:rPr>
                <w:rFonts w:ascii="Times New Roman" w:hAnsi="Times New Roman" w:cs="Times New Roman"/>
                <w:color w:val="auto"/>
                <w:sz w:val="24"/>
                <w:szCs w:val="24"/>
              </w:rPr>
            </w:pPr>
          </w:p>
          <w:p w:rsidR="00213D81" w:rsidRDefault="00213D81" w:rsidP="00B26CD1">
            <w:pPr>
              <w:pStyle w:val="aa"/>
              <w:spacing w:before="0" w:beforeAutospacing="0" w:after="0" w:afterAutospacing="0"/>
              <w:ind w:firstLine="0"/>
              <w:jc w:val="center"/>
              <w:rPr>
                <w:rFonts w:ascii="Times New Roman" w:hAnsi="Times New Roman" w:cs="Times New Roman"/>
                <w:color w:val="auto"/>
                <w:sz w:val="24"/>
                <w:szCs w:val="24"/>
              </w:rPr>
            </w:pPr>
          </w:p>
          <w:p w:rsidR="00213D81" w:rsidRDefault="00213D81" w:rsidP="00B26CD1">
            <w:pPr>
              <w:pStyle w:val="aa"/>
              <w:spacing w:before="0" w:beforeAutospacing="0" w:after="0" w:afterAutospacing="0"/>
              <w:ind w:firstLine="0"/>
              <w:jc w:val="center"/>
              <w:rPr>
                <w:rFonts w:ascii="Times New Roman" w:hAnsi="Times New Roman" w:cs="Times New Roman"/>
                <w:color w:val="auto"/>
                <w:sz w:val="24"/>
                <w:szCs w:val="24"/>
              </w:rPr>
            </w:pPr>
          </w:p>
          <w:p w:rsidR="00213D81" w:rsidRPr="00986EE2" w:rsidRDefault="00213D81" w:rsidP="00213D81">
            <w:pPr>
              <w:pStyle w:val="aa"/>
              <w:spacing w:before="0" w:beforeAutospacing="0" w:after="0" w:afterAutospacing="0"/>
              <w:ind w:firstLine="0"/>
              <w:rPr>
                <w:rFonts w:ascii="Times New Roman" w:hAnsi="Times New Roman" w:cs="Times New Roman"/>
                <w:color w:val="auto"/>
                <w:sz w:val="24"/>
                <w:szCs w:val="24"/>
              </w:rPr>
            </w:pPr>
          </w:p>
        </w:tc>
        <w:tc>
          <w:tcPr>
            <w:tcW w:w="7411" w:type="dxa"/>
            <w:vMerge w:val="restart"/>
          </w:tcPr>
          <w:p w:rsidR="00213D81" w:rsidRDefault="00213D81" w:rsidP="00B26CD1">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noProof/>
                <w:color w:val="auto"/>
                <w:sz w:val="24"/>
                <w:szCs w:val="24"/>
              </w:rPr>
              <w:lastRenderedPageBreak/>
              <w:drawing>
                <wp:inline distT="0" distB="0" distL="0" distR="0">
                  <wp:extent cx="4471516" cy="2080008"/>
                  <wp:effectExtent l="0" t="0" r="24765"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213D81" w:rsidRPr="00986EE2" w:rsidTr="00213D81">
        <w:tc>
          <w:tcPr>
            <w:tcW w:w="2055" w:type="dxa"/>
            <w:shd w:val="clear" w:color="auto" w:fill="auto"/>
          </w:tcPr>
          <w:p w:rsidR="00213D81" w:rsidRPr="00986EE2" w:rsidRDefault="00213D81" w:rsidP="00C47EDC">
            <w:pPr>
              <w:pStyle w:val="aa"/>
              <w:spacing w:before="0" w:beforeAutospacing="0" w:after="0" w:afterAutospacing="0"/>
              <w:ind w:firstLine="0"/>
              <w:rPr>
                <w:rFonts w:ascii="Times New Roman" w:hAnsi="Times New Roman" w:cs="Times New Roman"/>
                <w:color w:val="auto"/>
                <w:sz w:val="24"/>
                <w:szCs w:val="24"/>
              </w:rPr>
            </w:pPr>
            <w:r w:rsidRPr="00986EE2">
              <w:rPr>
                <w:rFonts w:ascii="Times New Roman" w:hAnsi="Times New Roman" w:cs="Times New Roman"/>
                <w:color w:val="auto"/>
                <w:sz w:val="24"/>
                <w:szCs w:val="24"/>
              </w:rPr>
              <w:t>Гараж</w:t>
            </w:r>
          </w:p>
        </w:tc>
        <w:tc>
          <w:tcPr>
            <w:tcW w:w="1134" w:type="dxa"/>
            <w:shd w:val="clear" w:color="auto" w:fill="auto"/>
          </w:tcPr>
          <w:p w:rsidR="00213D81" w:rsidRPr="00986EE2" w:rsidRDefault="004C4A2F" w:rsidP="00C47EDC">
            <w:pPr>
              <w:pStyle w:val="aa"/>
              <w:spacing w:before="0" w:beforeAutospacing="0" w:after="0" w:afterAutospacing="0"/>
              <w:ind w:firstLine="0"/>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4001" w:type="dxa"/>
            <w:vMerge/>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c>
          <w:tcPr>
            <w:tcW w:w="7411" w:type="dxa"/>
            <w:vMerge/>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r>
      <w:tr w:rsidR="00213D81" w:rsidRPr="00986EE2" w:rsidTr="00213D81">
        <w:tc>
          <w:tcPr>
            <w:tcW w:w="2055" w:type="dxa"/>
            <w:shd w:val="clear" w:color="auto" w:fill="auto"/>
          </w:tcPr>
          <w:p w:rsidR="00213D81" w:rsidRPr="00986EE2" w:rsidRDefault="00213D81" w:rsidP="00B15865">
            <w:pPr>
              <w:pStyle w:val="aa"/>
              <w:spacing w:before="0" w:beforeAutospacing="0" w:after="0" w:afterAutospacing="0"/>
              <w:ind w:firstLine="0"/>
              <w:rPr>
                <w:rFonts w:ascii="Times New Roman" w:hAnsi="Times New Roman" w:cs="Times New Roman"/>
                <w:color w:val="auto"/>
                <w:sz w:val="24"/>
                <w:szCs w:val="24"/>
              </w:rPr>
            </w:pPr>
            <w:r>
              <w:rPr>
                <w:rFonts w:ascii="Times New Roman" w:hAnsi="Times New Roman" w:cs="Times New Roman"/>
                <w:color w:val="auto"/>
                <w:sz w:val="24"/>
                <w:szCs w:val="24"/>
              </w:rPr>
              <w:t>Автосервис</w:t>
            </w:r>
          </w:p>
        </w:tc>
        <w:tc>
          <w:tcPr>
            <w:tcW w:w="1134" w:type="dxa"/>
            <w:shd w:val="clear" w:color="auto" w:fill="auto"/>
          </w:tcPr>
          <w:p w:rsidR="00213D81" w:rsidRDefault="00213D81" w:rsidP="00B15865">
            <w:pPr>
              <w:pStyle w:val="aa"/>
              <w:spacing w:before="0" w:beforeAutospacing="0" w:after="0" w:afterAutospacing="0"/>
              <w:ind w:firstLine="0"/>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4001" w:type="dxa"/>
            <w:vMerge/>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color w:val="auto"/>
                <w:sz w:val="24"/>
                <w:szCs w:val="24"/>
              </w:rPr>
            </w:pPr>
          </w:p>
        </w:tc>
        <w:tc>
          <w:tcPr>
            <w:tcW w:w="7411" w:type="dxa"/>
            <w:vMerge/>
          </w:tcPr>
          <w:p w:rsidR="00213D81" w:rsidRPr="00986EE2" w:rsidRDefault="00213D81" w:rsidP="00986EE2">
            <w:pPr>
              <w:pStyle w:val="aa"/>
              <w:spacing w:before="0" w:beforeAutospacing="0" w:after="0" w:afterAutospacing="0"/>
              <w:ind w:firstLine="0"/>
              <w:rPr>
                <w:rFonts w:ascii="Times New Roman" w:hAnsi="Times New Roman" w:cs="Times New Roman"/>
                <w:color w:val="auto"/>
                <w:sz w:val="24"/>
                <w:szCs w:val="24"/>
              </w:rPr>
            </w:pPr>
          </w:p>
        </w:tc>
      </w:tr>
      <w:tr w:rsidR="00213D81" w:rsidRPr="00986EE2" w:rsidTr="00213D81">
        <w:tc>
          <w:tcPr>
            <w:tcW w:w="2055" w:type="dxa"/>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color w:val="auto"/>
                <w:sz w:val="24"/>
                <w:szCs w:val="24"/>
              </w:rPr>
            </w:pPr>
            <w:r w:rsidRPr="00986EE2">
              <w:rPr>
                <w:rFonts w:ascii="Times New Roman" w:hAnsi="Times New Roman" w:cs="Times New Roman"/>
                <w:color w:val="auto"/>
                <w:sz w:val="24"/>
                <w:szCs w:val="24"/>
              </w:rPr>
              <w:t>Дачный дом</w:t>
            </w:r>
          </w:p>
        </w:tc>
        <w:tc>
          <w:tcPr>
            <w:tcW w:w="1134" w:type="dxa"/>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c>
          <w:tcPr>
            <w:tcW w:w="4001" w:type="dxa"/>
            <w:vMerge/>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c>
          <w:tcPr>
            <w:tcW w:w="7411" w:type="dxa"/>
            <w:vMerge/>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r>
      <w:tr w:rsidR="00213D81" w:rsidRPr="00986EE2" w:rsidTr="00213D81">
        <w:tc>
          <w:tcPr>
            <w:tcW w:w="2055" w:type="dxa"/>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color w:val="auto"/>
                <w:sz w:val="24"/>
                <w:szCs w:val="24"/>
              </w:rPr>
            </w:pPr>
            <w:r w:rsidRPr="00986EE2">
              <w:rPr>
                <w:rFonts w:ascii="Times New Roman" w:hAnsi="Times New Roman" w:cs="Times New Roman"/>
                <w:color w:val="auto"/>
                <w:sz w:val="24"/>
                <w:szCs w:val="24"/>
              </w:rPr>
              <w:t>Баня</w:t>
            </w:r>
          </w:p>
        </w:tc>
        <w:tc>
          <w:tcPr>
            <w:tcW w:w="1134" w:type="dxa"/>
            <w:shd w:val="clear" w:color="auto" w:fill="auto"/>
          </w:tcPr>
          <w:p w:rsidR="00213D81" w:rsidRPr="00986EE2" w:rsidRDefault="00213D81" w:rsidP="00FC571A">
            <w:pPr>
              <w:pStyle w:val="aa"/>
              <w:spacing w:before="0" w:beforeAutospacing="0" w:after="0" w:afterAutospacing="0"/>
              <w:ind w:firstLine="0"/>
              <w:rPr>
                <w:rFonts w:ascii="Times New Roman" w:hAnsi="Times New Roman" w:cs="Times New Roman"/>
                <w:b/>
                <w:color w:val="auto"/>
                <w:sz w:val="24"/>
                <w:szCs w:val="24"/>
              </w:rPr>
            </w:pPr>
          </w:p>
        </w:tc>
        <w:tc>
          <w:tcPr>
            <w:tcW w:w="4001" w:type="dxa"/>
            <w:vMerge/>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c>
          <w:tcPr>
            <w:tcW w:w="7411" w:type="dxa"/>
            <w:vMerge/>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r>
      <w:tr w:rsidR="00213D81" w:rsidRPr="00986EE2" w:rsidTr="00213D81">
        <w:tc>
          <w:tcPr>
            <w:tcW w:w="2055" w:type="dxa"/>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color w:val="auto"/>
                <w:sz w:val="24"/>
                <w:szCs w:val="24"/>
              </w:rPr>
            </w:pPr>
            <w:r w:rsidRPr="00986EE2">
              <w:rPr>
                <w:rFonts w:ascii="Times New Roman" w:hAnsi="Times New Roman" w:cs="Times New Roman"/>
                <w:sz w:val="24"/>
                <w:szCs w:val="24"/>
              </w:rPr>
              <w:t>Автомобиль</w:t>
            </w:r>
          </w:p>
        </w:tc>
        <w:tc>
          <w:tcPr>
            <w:tcW w:w="1134" w:type="dxa"/>
            <w:shd w:val="clear" w:color="auto" w:fill="auto"/>
          </w:tcPr>
          <w:p w:rsidR="00213D81" w:rsidRDefault="00213D81" w:rsidP="00FC571A">
            <w:pPr>
              <w:pStyle w:val="aa"/>
              <w:spacing w:before="0" w:beforeAutospacing="0" w:after="0" w:afterAutospacing="0"/>
              <w:ind w:firstLine="0"/>
              <w:rPr>
                <w:rFonts w:ascii="Times New Roman" w:hAnsi="Times New Roman" w:cs="Times New Roman"/>
                <w:b/>
                <w:color w:val="auto"/>
                <w:sz w:val="24"/>
                <w:szCs w:val="24"/>
              </w:rPr>
            </w:pPr>
          </w:p>
        </w:tc>
        <w:tc>
          <w:tcPr>
            <w:tcW w:w="4001" w:type="dxa"/>
            <w:vMerge/>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c>
          <w:tcPr>
            <w:tcW w:w="7411" w:type="dxa"/>
            <w:vMerge/>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r>
      <w:tr w:rsidR="00213D81" w:rsidRPr="00986EE2" w:rsidTr="00213D81">
        <w:tc>
          <w:tcPr>
            <w:tcW w:w="2055" w:type="dxa"/>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color w:val="auto"/>
                <w:sz w:val="24"/>
                <w:szCs w:val="24"/>
              </w:rPr>
            </w:pPr>
            <w:r w:rsidRPr="00986EE2">
              <w:rPr>
                <w:rFonts w:ascii="Times New Roman" w:hAnsi="Times New Roman" w:cs="Times New Roman"/>
                <w:color w:val="auto"/>
                <w:sz w:val="24"/>
                <w:szCs w:val="24"/>
              </w:rPr>
              <w:t>Бытовка</w:t>
            </w:r>
          </w:p>
        </w:tc>
        <w:tc>
          <w:tcPr>
            <w:tcW w:w="1134" w:type="dxa"/>
            <w:shd w:val="clear" w:color="auto" w:fill="auto"/>
          </w:tcPr>
          <w:p w:rsidR="00213D81" w:rsidRDefault="00213D81" w:rsidP="00FC571A">
            <w:pPr>
              <w:pStyle w:val="aa"/>
              <w:spacing w:before="0" w:beforeAutospacing="0" w:after="0" w:afterAutospacing="0"/>
              <w:ind w:firstLine="0"/>
              <w:rPr>
                <w:rFonts w:ascii="Times New Roman" w:hAnsi="Times New Roman" w:cs="Times New Roman"/>
                <w:b/>
                <w:color w:val="auto"/>
                <w:sz w:val="24"/>
                <w:szCs w:val="24"/>
              </w:rPr>
            </w:pPr>
          </w:p>
        </w:tc>
        <w:tc>
          <w:tcPr>
            <w:tcW w:w="4001" w:type="dxa"/>
            <w:vMerge/>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c>
          <w:tcPr>
            <w:tcW w:w="7411" w:type="dxa"/>
            <w:vMerge/>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r>
      <w:tr w:rsidR="00213D81" w:rsidRPr="00986EE2" w:rsidTr="00213D81">
        <w:tc>
          <w:tcPr>
            <w:tcW w:w="2055" w:type="dxa"/>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color w:val="auto"/>
                <w:sz w:val="24"/>
                <w:szCs w:val="24"/>
              </w:rPr>
            </w:pPr>
          </w:p>
        </w:tc>
        <w:tc>
          <w:tcPr>
            <w:tcW w:w="1134" w:type="dxa"/>
            <w:shd w:val="clear" w:color="auto" w:fill="auto"/>
          </w:tcPr>
          <w:p w:rsidR="00213D81" w:rsidRDefault="00213D81" w:rsidP="00FC571A">
            <w:pPr>
              <w:pStyle w:val="aa"/>
              <w:spacing w:before="0" w:beforeAutospacing="0" w:after="0" w:afterAutospacing="0"/>
              <w:ind w:firstLine="0"/>
              <w:rPr>
                <w:rFonts w:ascii="Times New Roman" w:hAnsi="Times New Roman" w:cs="Times New Roman"/>
                <w:b/>
                <w:color w:val="auto"/>
                <w:sz w:val="24"/>
                <w:szCs w:val="24"/>
              </w:rPr>
            </w:pPr>
          </w:p>
        </w:tc>
        <w:tc>
          <w:tcPr>
            <w:tcW w:w="4001" w:type="dxa"/>
            <w:vMerge/>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c>
          <w:tcPr>
            <w:tcW w:w="7411" w:type="dxa"/>
            <w:vMerge/>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r>
      <w:tr w:rsidR="00213D81" w:rsidRPr="00986EE2" w:rsidTr="00213D81">
        <w:tc>
          <w:tcPr>
            <w:tcW w:w="2055" w:type="dxa"/>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color w:val="auto"/>
                <w:sz w:val="24"/>
                <w:szCs w:val="24"/>
              </w:rPr>
            </w:pPr>
          </w:p>
        </w:tc>
        <w:tc>
          <w:tcPr>
            <w:tcW w:w="1134" w:type="dxa"/>
            <w:shd w:val="clear" w:color="auto" w:fill="auto"/>
          </w:tcPr>
          <w:p w:rsidR="00213D81" w:rsidRDefault="00213D81" w:rsidP="00FC571A">
            <w:pPr>
              <w:pStyle w:val="aa"/>
              <w:spacing w:before="0" w:beforeAutospacing="0" w:after="0" w:afterAutospacing="0"/>
              <w:ind w:firstLine="0"/>
              <w:rPr>
                <w:rFonts w:ascii="Times New Roman" w:hAnsi="Times New Roman" w:cs="Times New Roman"/>
                <w:b/>
                <w:color w:val="auto"/>
                <w:sz w:val="24"/>
                <w:szCs w:val="24"/>
              </w:rPr>
            </w:pPr>
          </w:p>
        </w:tc>
        <w:tc>
          <w:tcPr>
            <w:tcW w:w="4001" w:type="dxa"/>
            <w:vMerge/>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c>
          <w:tcPr>
            <w:tcW w:w="7411" w:type="dxa"/>
            <w:vMerge/>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r>
      <w:tr w:rsidR="00213D81" w:rsidRPr="00986EE2" w:rsidTr="00213D81">
        <w:tc>
          <w:tcPr>
            <w:tcW w:w="2055" w:type="dxa"/>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color w:val="auto"/>
                <w:sz w:val="24"/>
                <w:szCs w:val="24"/>
              </w:rPr>
            </w:pPr>
          </w:p>
        </w:tc>
        <w:tc>
          <w:tcPr>
            <w:tcW w:w="1134" w:type="dxa"/>
            <w:shd w:val="clear" w:color="auto" w:fill="auto"/>
          </w:tcPr>
          <w:p w:rsidR="00213D81" w:rsidRDefault="00213D81" w:rsidP="00FC571A">
            <w:pPr>
              <w:pStyle w:val="aa"/>
              <w:spacing w:before="0" w:beforeAutospacing="0" w:after="0" w:afterAutospacing="0"/>
              <w:ind w:firstLine="0"/>
              <w:rPr>
                <w:rFonts w:ascii="Times New Roman" w:hAnsi="Times New Roman" w:cs="Times New Roman"/>
                <w:b/>
                <w:color w:val="auto"/>
                <w:sz w:val="24"/>
                <w:szCs w:val="24"/>
              </w:rPr>
            </w:pPr>
          </w:p>
        </w:tc>
        <w:tc>
          <w:tcPr>
            <w:tcW w:w="4001" w:type="dxa"/>
            <w:vMerge/>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c>
          <w:tcPr>
            <w:tcW w:w="7411" w:type="dxa"/>
            <w:vMerge/>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r>
      <w:tr w:rsidR="00213D81" w:rsidRPr="00986EE2" w:rsidTr="00213D81">
        <w:tc>
          <w:tcPr>
            <w:tcW w:w="2055" w:type="dxa"/>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color w:val="auto"/>
                <w:sz w:val="24"/>
                <w:szCs w:val="24"/>
              </w:rPr>
            </w:pPr>
          </w:p>
        </w:tc>
        <w:tc>
          <w:tcPr>
            <w:tcW w:w="1134" w:type="dxa"/>
            <w:shd w:val="clear" w:color="auto" w:fill="auto"/>
          </w:tcPr>
          <w:p w:rsidR="00213D81" w:rsidRDefault="00213D81" w:rsidP="00FC571A">
            <w:pPr>
              <w:pStyle w:val="aa"/>
              <w:spacing w:before="0" w:beforeAutospacing="0" w:after="0" w:afterAutospacing="0"/>
              <w:ind w:firstLine="0"/>
              <w:rPr>
                <w:rFonts w:ascii="Times New Roman" w:hAnsi="Times New Roman" w:cs="Times New Roman"/>
                <w:b/>
                <w:color w:val="auto"/>
                <w:sz w:val="24"/>
                <w:szCs w:val="24"/>
              </w:rPr>
            </w:pPr>
          </w:p>
        </w:tc>
        <w:tc>
          <w:tcPr>
            <w:tcW w:w="4001" w:type="dxa"/>
            <w:vMerge/>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c>
          <w:tcPr>
            <w:tcW w:w="7411" w:type="dxa"/>
            <w:vMerge/>
          </w:tcPr>
          <w:p w:rsidR="00213D81" w:rsidRPr="00986EE2" w:rsidRDefault="00213D81" w:rsidP="00986EE2">
            <w:pPr>
              <w:pStyle w:val="aa"/>
              <w:spacing w:before="0" w:beforeAutospacing="0" w:after="0" w:afterAutospacing="0"/>
              <w:ind w:firstLine="0"/>
              <w:rPr>
                <w:rFonts w:ascii="Times New Roman" w:hAnsi="Times New Roman" w:cs="Times New Roman"/>
                <w:b/>
                <w:color w:val="auto"/>
                <w:sz w:val="24"/>
                <w:szCs w:val="24"/>
              </w:rPr>
            </w:pPr>
          </w:p>
        </w:tc>
      </w:tr>
      <w:tr w:rsidR="00213D81" w:rsidRPr="00986EE2" w:rsidTr="00213D81">
        <w:tc>
          <w:tcPr>
            <w:tcW w:w="2055" w:type="dxa"/>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color w:val="auto"/>
                <w:sz w:val="24"/>
                <w:szCs w:val="24"/>
              </w:rPr>
            </w:pPr>
          </w:p>
        </w:tc>
        <w:tc>
          <w:tcPr>
            <w:tcW w:w="1134" w:type="dxa"/>
            <w:shd w:val="clear" w:color="auto" w:fill="auto"/>
          </w:tcPr>
          <w:p w:rsidR="00213D81" w:rsidRDefault="00213D81" w:rsidP="00986EE2">
            <w:pPr>
              <w:pStyle w:val="aa"/>
              <w:spacing w:before="0" w:beforeAutospacing="0" w:after="0" w:afterAutospacing="0"/>
              <w:ind w:firstLine="0"/>
              <w:rPr>
                <w:rFonts w:ascii="Times New Roman" w:hAnsi="Times New Roman" w:cs="Times New Roman"/>
                <w:color w:val="auto"/>
                <w:sz w:val="24"/>
                <w:szCs w:val="24"/>
              </w:rPr>
            </w:pPr>
          </w:p>
        </w:tc>
        <w:tc>
          <w:tcPr>
            <w:tcW w:w="4001" w:type="dxa"/>
            <w:vMerge/>
            <w:shd w:val="clear" w:color="auto" w:fill="auto"/>
          </w:tcPr>
          <w:p w:rsidR="00213D81" w:rsidRPr="00986EE2" w:rsidRDefault="00213D81" w:rsidP="00986EE2">
            <w:pPr>
              <w:pStyle w:val="aa"/>
              <w:spacing w:before="0" w:beforeAutospacing="0" w:after="0" w:afterAutospacing="0"/>
              <w:ind w:firstLine="0"/>
              <w:rPr>
                <w:rFonts w:ascii="Times New Roman" w:hAnsi="Times New Roman" w:cs="Times New Roman"/>
                <w:color w:val="auto"/>
                <w:sz w:val="24"/>
                <w:szCs w:val="24"/>
              </w:rPr>
            </w:pPr>
          </w:p>
        </w:tc>
        <w:tc>
          <w:tcPr>
            <w:tcW w:w="7411" w:type="dxa"/>
            <w:vMerge/>
          </w:tcPr>
          <w:p w:rsidR="00213D81" w:rsidRPr="00986EE2" w:rsidRDefault="00213D81" w:rsidP="00986EE2">
            <w:pPr>
              <w:pStyle w:val="aa"/>
              <w:spacing w:before="0" w:beforeAutospacing="0" w:after="0" w:afterAutospacing="0"/>
              <w:ind w:firstLine="0"/>
              <w:rPr>
                <w:rFonts w:ascii="Times New Roman" w:hAnsi="Times New Roman" w:cs="Times New Roman"/>
                <w:color w:val="auto"/>
                <w:sz w:val="24"/>
                <w:szCs w:val="24"/>
              </w:rPr>
            </w:pPr>
          </w:p>
        </w:tc>
      </w:tr>
    </w:tbl>
    <w:p w:rsidR="009723C6" w:rsidRDefault="009723C6" w:rsidP="0035174E">
      <w:pPr>
        <w:pStyle w:val="aa"/>
        <w:spacing w:before="0" w:beforeAutospacing="0" w:after="0" w:afterAutospacing="0"/>
        <w:ind w:firstLine="0"/>
        <w:rPr>
          <w:rFonts w:ascii="Times New Roman" w:hAnsi="Times New Roman" w:cs="Times New Roman"/>
          <w:b/>
          <w:color w:val="auto"/>
          <w:sz w:val="24"/>
          <w:szCs w:val="24"/>
        </w:rPr>
      </w:pPr>
    </w:p>
    <w:p w:rsidR="004C2FE9" w:rsidRPr="008E084E" w:rsidRDefault="008E084E" w:rsidP="008E084E">
      <w:pPr>
        <w:pStyle w:val="aa"/>
        <w:numPr>
          <w:ilvl w:val="0"/>
          <w:numId w:val="12"/>
        </w:numPr>
        <w:spacing w:before="0" w:beforeAutospacing="0" w:after="0" w:afterAutospacing="0"/>
        <w:rPr>
          <w:rFonts w:ascii="Times New Roman" w:hAnsi="Times New Roman" w:cs="Times New Roman"/>
          <w:b/>
          <w:color w:val="auto"/>
          <w:sz w:val="24"/>
          <w:szCs w:val="24"/>
          <w:u w:val="single"/>
        </w:rPr>
      </w:pPr>
      <w:r>
        <w:rPr>
          <w:rFonts w:ascii="Times New Roman" w:hAnsi="Times New Roman" w:cs="Times New Roman"/>
          <w:sz w:val="28"/>
          <w:szCs w:val="28"/>
          <w:u w:val="single"/>
        </w:rPr>
        <w:t>П</w:t>
      </w:r>
      <w:r w:rsidRPr="008E084E">
        <w:rPr>
          <w:rFonts w:ascii="Times New Roman" w:hAnsi="Times New Roman" w:cs="Times New Roman"/>
          <w:sz w:val="28"/>
          <w:szCs w:val="28"/>
          <w:u w:val="single"/>
        </w:rPr>
        <w:t>ричины возникновения пожаров, по которым наблюдается ухудшение показателей</w:t>
      </w:r>
    </w:p>
    <w:p w:rsidR="00A13457" w:rsidRDefault="00A13457" w:rsidP="0035174E">
      <w:pPr>
        <w:pStyle w:val="aa"/>
        <w:spacing w:before="0" w:beforeAutospacing="0" w:after="0" w:afterAutospacing="0"/>
        <w:ind w:firstLine="0"/>
        <w:rPr>
          <w:rFonts w:ascii="Times New Roman" w:hAnsi="Times New Roman" w:cs="Times New Roman"/>
          <w:b/>
          <w:color w:val="auto"/>
          <w:sz w:val="24"/>
          <w:szCs w:val="24"/>
        </w:rPr>
      </w:pPr>
    </w:p>
    <w:p w:rsidR="002844AF" w:rsidRPr="005225F3" w:rsidRDefault="00AD0287" w:rsidP="0078521B">
      <w:pPr>
        <w:pStyle w:val="aa"/>
        <w:spacing w:before="0" w:beforeAutospacing="0" w:after="0" w:afterAutospacing="0"/>
        <w:ind w:firstLine="708"/>
        <w:rPr>
          <w:rFonts w:ascii="Times New Roman" w:hAnsi="Times New Roman" w:cs="Times New Roman"/>
          <w:b/>
          <w:sz w:val="24"/>
          <w:szCs w:val="24"/>
        </w:rPr>
      </w:pPr>
      <w:r w:rsidRPr="005225F3">
        <w:rPr>
          <w:rFonts w:ascii="Times New Roman" w:hAnsi="Times New Roman" w:cs="Times New Roman"/>
          <w:b/>
          <w:color w:val="auto"/>
          <w:sz w:val="24"/>
          <w:szCs w:val="24"/>
        </w:rPr>
        <w:t xml:space="preserve">Причины и условия возникновения </w:t>
      </w:r>
      <w:r w:rsidR="00375353" w:rsidRPr="005225F3">
        <w:rPr>
          <w:rFonts w:ascii="Times New Roman" w:hAnsi="Times New Roman" w:cs="Times New Roman"/>
          <w:b/>
          <w:color w:val="auto"/>
          <w:sz w:val="24"/>
          <w:szCs w:val="24"/>
        </w:rPr>
        <w:t>пожаров,</w:t>
      </w:r>
      <w:r w:rsidRPr="005225F3">
        <w:rPr>
          <w:rFonts w:ascii="Times New Roman" w:hAnsi="Times New Roman" w:cs="Times New Roman"/>
          <w:b/>
          <w:color w:val="auto"/>
          <w:sz w:val="24"/>
          <w:szCs w:val="24"/>
        </w:rPr>
        <w:t xml:space="preserve"> </w:t>
      </w:r>
      <w:r w:rsidR="00434AF2" w:rsidRPr="005225F3">
        <w:rPr>
          <w:rFonts w:ascii="Times New Roman" w:hAnsi="Times New Roman" w:cs="Times New Roman"/>
          <w:b/>
          <w:color w:val="auto"/>
          <w:sz w:val="24"/>
          <w:szCs w:val="24"/>
        </w:rPr>
        <w:t xml:space="preserve">произошедших </w:t>
      </w:r>
      <w:r w:rsidR="00AA6EFC" w:rsidRPr="005225F3">
        <w:rPr>
          <w:rFonts w:ascii="Times New Roman" w:hAnsi="Times New Roman" w:cs="Times New Roman"/>
          <w:b/>
          <w:color w:val="auto"/>
          <w:sz w:val="24"/>
          <w:szCs w:val="24"/>
        </w:rPr>
        <w:t xml:space="preserve">в </w:t>
      </w:r>
      <w:r w:rsidR="00343DE2">
        <w:rPr>
          <w:rFonts w:ascii="Times New Roman" w:hAnsi="Times New Roman" w:cs="Times New Roman"/>
          <w:b/>
          <w:color w:val="auto"/>
          <w:sz w:val="24"/>
          <w:szCs w:val="24"/>
        </w:rPr>
        <w:t>феврале</w:t>
      </w:r>
      <w:r w:rsidR="00AA6EFC" w:rsidRPr="005225F3">
        <w:rPr>
          <w:rFonts w:ascii="Times New Roman" w:hAnsi="Times New Roman" w:cs="Times New Roman"/>
          <w:b/>
          <w:color w:val="auto"/>
          <w:sz w:val="24"/>
          <w:szCs w:val="24"/>
        </w:rPr>
        <w:t xml:space="preserve"> </w:t>
      </w:r>
      <w:r w:rsidR="00D82796" w:rsidRPr="005225F3">
        <w:rPr>
          <w:rFonts w:ascii="Times New Roman" w:hAnsi="Times New Roman" w:cs="Times New Roman"/>
          <w:b/>
          <w:sz w:val="24"/>
          <w:szCs w:val="24"/>
        </w:rPr>
        <w:t>2014</w:t>
      </w:r>
      <w:r w:rsidR="008E4E9C" w:rsidRPr="005225F3">
        <w:rPr>
          <w:rFonts w:ascii="Times New Roman" w:hAnsi="Times New Roman" w:cs="Times New Roman"/>
          <w:b/>
          <w:sz w:val="24"/>
          <w:szCs w:val="24"/>
        </w:rPr>
        <w:t xml:space="preserve"> года </w:t>
      </w:r>
      <w:r w:rsidR="009356CB" w:rsidRPr="005225F3">
        <w:rPr>
          <w:rFonts w:ascii="Times New Roman" w:hAnsi="Times New Roman" w:cs="Times New Roman"/>
          <w:b/>
          <w:sz w:val="24"/>
          <w:szCs w:val="24"/>
        </w:rPr>
        <w:t xml:space="preserve">на территории </w:t>
      </w:r>
      <w:proofErr w:type="spellStart"/>
      <w:r w:rsidR="009356CB" w:rsidRPr="005225F3">
        <w:rPr>
          <w:rFonts w:ascii="Times New Roman" w:hAnsi="Times New Roman" w:cs="Times New Roman"/>
          <w:b/>
          <w:sz w:val="24"/>
          <w:szCs w:val="24"/>
        </w:rPr>
        <w:t>Нытвенского</w:t>
      </w:r>
      <w:proofErr w:type="spellEnd"/>
      <w:r w:rsidR="008E4E9C" w:rsidRPr="005225F3">
        <w:rPr>
          <w:rFonts w:ascii="Times New Roman" w:hAnsi="Times New Roman" w:cs="Times New Roman"/>
          <w:b/>
          <w:sz w:val="24"/>
          <w:szCs w:val="24"/>
        </w:rPr>
        <w:t xml:space="preserve"> муниципально</w:t>
      </w:r>
      <w:r w:rsidR="009356CB" w:rsidRPr="005225F3">
        <w:rPr>
          <w:rFonts w:ascii="Times New Roman" w:hAnsi="Times New Roman" w:cs="Times New Roman"/>
          <w:b/>
          <w:sz w:val="24"/>
          <w:szCs w:val="24"/>
        </w:rPr>
        <w:t>го района</w:t>
      </w:r>
      <w:r w:rsidR="008E4E9C" w:rsidRPr="005225F3">
        <w:rPr>
          <w:rFonts w:ascii="Times New Roman" w:hAnsi="Times New Roman" w:cs="Times New Roman"/>
          <w:b/>
          <w:sz w:val="24"/>
          <w:szCs w:val="24"/>
        </w:rPr>
        <w:t>:</w:t>
      </w:r>
    </w:p>
    <w:p w:rsidR="00A82AAF" w:rsidRPr="00A82AAF" w:rsidRDefault="00A82AAF" w:rsidP="00A82AAF">
      <w:pPr>
        <w:pStyle w:val="100"/>
        <w:shd w:val="clear" w:color="auto" w:fill="auto"/>
        <w:spacing w:after="0"/>
        <w:ind w:left="20" w:right="17" w:firstLine="700"/>
        <w:jc w:val="both"/>
        <w:rPr>
          <w:rFonts w:ascii="Times New Roman" w:hAnsi="Times New Roman" w:cs="Times New Roman"/>
          <w:sz w:val="22"/>
          <w:szCs w:val="22"/>
          <w:lang w:val="ru-RU"/>
        </w:rPr>
      </w:pPr>
      <w:r w:rsidRPr="00A82AAF">
        <w:rPr>
          <w:rFonts w:ascii="Times New Roman" w:hAnsi="Times New Roman" w:cs="Times New Roman"/>
          <w:b/>
          <w:sz w:val="22"/>
          <w:szCs w:val="22"/>
          <w:lang w:val="ru-RU"/>
        </w:rPr>
        <w:t>04.02.2015 года в 14 часов 50 минут</w:t>
      </w:r>
      <w:r w:rsidRPr="00A82AAF">
        <w:rPr>
          <w:rFonts w:ascii="Times New Roman" w:hAnsi="Times New Roman" w:cs="Times New Roman"/>
          <w:sz w:val="22"/>
          <w:szCs w:val="22"/>
          <w:lang w:val="ru-RU"/>
        </w:rPr>
        <w:t xml:space="preserve"> на пульт связи 84-ПЧ </w:t>
      </w:r>
      <w:r w:rsidRPr="00A82AAF">
        <w:rPr>
          <w:rFonts w:ascii="Times New Roman" w:hAnsi="Times New Roman" w:cs="Times New Roman"/>
          <w:sz w:val="22"/>
          <w:szCs w:val="22"/>
        </w:rPr>
        <w:t xml:space="preserve"> поступило сообщение о пожаре в </w:t>
      </w:r>
      <w:r w:rsidRPr="00A82AAF">
        <w:rPr>
          <w:rFonts w:ascii="Times New Roman" w:hAnsi="Times New Roman" w:cs="Times New Roman"/>
          <w:sz w:val="22"/>
          <w:szCs w:val="22"/>
          <w:lang w:val="ru-RU"/>
        </w:rPr>
        <w:t>жилом доме</w:t>
      </w:r>
      <w:r w:rsidRPr="00A82AAF">
        <w:rPr>
          <w:rFonts w:ascii="Times New Roman" w:hAnsi="Times New Roman" w:cs="Times New Roman"/>
          <w:sz w:val="22"/>
          <w:szCs w:val="22"/>
        </w:rPr>
        <w:t xml:space="preserve"> по адресу: </w:t>
      </w:r>
      <w:proofErr w:type="spellStart"/>
      <w:r w:rsidRPr="00A82AAF">
        <w:rPr>
          <w:rFonts w:ascii="Times New Roman" w:hAnsi="Times New Roman" w:cs="Times New Roman"/>
          <w:sz w:val="22"/>
          <w:szCs w:val="22"/>
          <w:lang w:val="ru-RU"/>
        </w:rPr>
        <w:t>Нытвенский</w:t>
      </w:r>
      <w:proofErr w:type="spellEnd"/>
      <w:r w:rsidRPr="00A82AAF">
        <w:rPr>
          <w:rFonts w:ascii="Times New Roman" w:hAnsi="Times New Roman" w:cs="Times New Roman"/>
          <w:sz w:val="22"/>
          <w:szCs w:val="22"/>
          <w:lang w:val="ru-RU"/>
        </w:rPr>
        <w:t xml:space="preserve"> муниципальный район </w:t>
      </w:r>
      <w:r w:rsidR="00FC61A5">
        <w:rPr>
          <w:rFonts w:ascii="Times New Roman" w:hAnsi="Times New Roman" w:cs="Times New Roman"/>
          <w:sz w:val="22"/>
          <w:szCs w:val="22"/>
          <w:lang w:val="ru-RU"/>
        </w:rPr>
        <w:t>ст</w:t>
      </w:r>
      <w:proofErr w:type="gramStart"/>
      <w:r w:rsidR="00FC61A5">
        <w:rPr>
          <w:rFonts w:ascii="Times New Roman" w:hAnsi="Times New Roman" w:cs="Times New Roman"/>
          <w:sz w:val="22"/>
          <w:szCs w:val="22"/>
          <w:lang w:val="ru-RU"/>
        </w:rPr>
        <w:t>.Г</w:t>
      </w:r>
      <w:proofErr w:type="gramEnd"/>
      <w:r w:rsidR="00FC61A5">
        <w:rPr>
          <w:rFonts w:ascii="Times New Roman" w:hAnsi="Times New Roman" w:cs="Times New Roman"/>
          <w:sz w:val="22"/>
          <w:szCs w:val="22"/>
          <w:lang w:val="ru-RU"/>
        </w:rPr>
        <w:t>ригорьевская ул.Заводская</w:t>
      </w:r>
      <w:r w:rsidRPr="00A82AAF">
        <w:rPr>
          <w:rFonts w:ascii="Times New Roman" w:hAnsi="Times New Roman" w:cs="Times New Roman"/>
          <w:sz w:val="22"/>
          <w:szCs w:val="22"/>
          <w:lang w:val="ru-RU"/>
        </w:rPr>
        <w:t xml:space="preserve">. По прибытию </w:t>
      </w:r>
      <w:r w:rsidRPr="00A82AAF">
        <w:rPr>
          <w:rFonts w:ascii="Times New Roman" w:hAnsi="Times New Roman" w:cs="Times New Roman"/>
          <w:sz w:val="22"/>
          <w:szCs w:val="22"/>
        </w:rPr>
        <w:t>к месту вызова было</w:t>
      </w:r>
      <w:r w:rsidRPr="00A82AAF">
        <w:rPr>
          <w:rStyle w:val="40"/>
          <w:rFonts w:ascii="Times New Roman" w:hAnsi="Times New Roman" w:cs="Times New Roman"/>
          <w:sz w:val="22"/>
          <w:szCs w:val="22"/>
        </w:rPr>
        <w:t xml:space="preserve"> </w:t>
      </w:r>
      <w:r w:rsidRPr="00A82AAF">
        <w:rPr>
          <w:rFonts w:ascii="Times New Roman" w:hAnsi="Times New Roman" w:cs="Times New Roman"/>
          <w:sz w:val="22"/>
          <w:szCs w:val="22"/>
        </w:rPr>
        <w:t xml:space="preserve">установлено, что </w:t>
      </w:r>
      <w:r w:rsidRPr="00A82AAF">
        <w:rPr>
          <w:rFonts w:ascii="Times New Roman" w:hAnsi="Times New Roman" w:cs="Times New Roman"/>
          <w:sz w:val="22"/>
          <w:szCs w:val="22"/>
          <w:lang w:val="ru-RU"/>
        </w:rPr>
        <w:t xml:space="preserve">произошел пожар в деревянно-рубленном жилом доме. В результате пожара  сгорела кровля, надворные постройки. </w:t>
      </w:r>
    </w:p>
    <w:p w:rsidR="00BA7DD4" w:rsidRDefault="00A82AAF" w:rsidP="00BA7DD4">
      <w:pPr>
        <w:pStyle w:val="100"/>
        <w:shd w:val="clear" w:color="auto" w:fill="auto"/>
        <w:spacing w:after="0"/>
        <w:ind w:left="20" w:right="17" w:firstLine="689"/>
        <w:jc w:val="both"/>
        <w:rPr>
          <w:rFonts w:ascii="Times New Roman" w:hAnsi="Times New Roman" w:cs="Times New Roman"/>
          <w:sz w:val="22"/>
          <w:szCs w:val="22"/>
          <w:lang w:val="ru-RU"/>
        </w:rPr>
      </w:pPr>
      <w:r w:rsidRPr="00A82AAF">
        <w:rPr>
          <w:rFonts w:ascii="Times New Roman" w:hAnsi="Times New Roman" w:cs="Times New Roman"/>
          <w:sz w:val="22"/>
          <w:szCs w:val="22"/>
          <w:lang w:val="ru-RU"/>
        </w:rPr>
        <w:t>В ходе проведения проверки было установлено, что 04.02.2015г. хозяйка дома в 07 часов 30 мин. уехала в г</w:t>
      </w:r>
      <w:proofErr w:type="gramStart"/>
      <w:r w:rsidRPr="00A82AAF">
        <w:rPr>
          <w:rFonts w:ascii="Times New Roman" w:hAnsi="Times New Roman" w:cs="Times New Roman"/>
          <w:sz w:val="22"/>
          <w:szCs w:val="22"/>
          <w:lang w:val="ru-RU"/>
        </w:rPr>
        <w:t>.П</w:t>
      </w:r>
      <w:proofErr w:type="gramEnd"/>
      <w:r w:rsidRPr="00A82AAF">
        <w:rPr>
          <w:rFonts w:ascii="Times New Roman" w:hAnsi="Times New Roman" w:cs="Times New Roman"/>
          <w:sz w:val="22"/>
          <w:szCs w:val="22"/>
          <w:lang w:val="ru-RU"/>
        </w:rPr>
        <w:t>ермь по делам</w:t>
      </w:r>
      <w:r w:rsidR="00BA7DD4">
        <w:rPr>
          <w:rFonts w:ascii="Times New Roman" w:hAnsi="Times New Roman" w:cs="Times New Roman"/>
          <w:sz w:val="22"/>
          <w:szCs w:val="22"/>
          <w:lang w:val="ru-RU"/>
        </w:rPr>
        <w:t>. В</w:t>
      </w:r>
      <w:r w:rsidRPr="00A82AAF">
        <w:rPr>
          <w:rFonts w:ascii="Times New Roman" w:hAnsi="Times New Roman" w:cs="Times New Roman"/>
          <w:sz w:val="22"/>
          <w:szCs w:val="22"/>
          <w:lang w:val="ru-RU"/>
        </w:rPr>
        <w:t xml:space="preserve"> доме остались её дети</w:t>
      </w:r>
      <w:r w:rsidR="00643726">
        <w:rPr>
          <w:rFonts w:ascii="Times New Roman" w:hAnsi="Times New Roman" w:cs="Times New Roman"/>
          <w:sz w:val="22"/>
          <w:szCs w:val="22"/>
          <w:lang w:val="ru-RU"/>
        </w:rPr>
        <w:t>,</w:t>
      </w:r>
      <w:r w:rsidRPr="00A82AAF">
        <w:rPr>
          <w:rFonts w:ascii="Times New Roman" w:hAnsi="Times New Roman" w:cs="Times New Roman"/>
          <w:sz w:val="22"/>
          <w:szCs w:val="22"/>
          <w:lang w:val="ru-RU"/>
        </w:rPr>
        <w:t xml:space="preserve"> которые в 08 часов 30 мин. ушли в школу. В дневное время 04.02.2015</w:t>
      </w:r>
      <w:r w:rsidR="00BA7DD4">
        <w:rPr>
          <w:rFonts w:ascii="Times New Roman" w:hAnsi="Times New Roman" w:cs="Times New Roman"/>
          <w:sz w:val="22"/>
          <w:szCs w:val="22"/>
          <w:lang w:val="ru-RU"/>
        </w:rPr>
        <w:t xml:space="preserve"> </w:t>
      </w:r>
      <w:r w:rsidRPr="00A82AAF">
        <w:rPr>
          <w:rFonts w:ascii="Times New Roman" w:hAnsi="Times New Roman" w:cs="Times New Roman"/>
          <w:sz w:val="22"/>
          <w:szCs w:val="22"/>
          <w:lang w:val="ru-RU"/>
        </w:rPr>
        <w:t xml:space="preserve">г. около 15 часов сын хозяйки </w:t>
      </w:r>
      <w:r w:rsidR="00BA7DD4">
        <w:rPr>
          <w:rFonts w:ascii="Times New Roman" w:hAnsi="Times New Roman" w:cs="Times New Roman"/>
          <w:sz w:val="22"/>
          <w:szCs w:val="22"/>
          <w:lang w:val="ru-RU"/>
        </w:rPr>
        <w:t>возвращался</w:t>
      </w:r>
      <w:r w:rsidRPr="00A82AAF">
        <w:rPr>
          <w:rFonts w:ascii="Times New Roman" w:hAnsi="Times New Roman" w:cs="Times New Roman"/>
          <w:sz w:val="22"/>
          <w:szCs w:val="22"/>
          <w:lang w:val="ru-RU"/>
        </w:rPr>
        <w:t xml:space="preserve"> домой </w:t>
      </w:r>
      <w:r w:rsidR="00BA7DD4" w:rsidRPr="00A82AAF">
        <w:rPr>
          <w:rFonts w:ascii="Times New Roman" w:hAnsi="Times New Roman" w:cs="Times New Roman"/>
          <w:sz w:val="22"/>
          <w:szCs w:val="22"/>
          <w:lang w:val="ru-RU"/>
        </w:rPr>
        <w:t>из школы</w:t>
      </w:r>
      <w:r w:rsidR="00BA7DD4">
        <w:rPr>
          <w:rFonts w:ascii="Times New Roman" w:hAnsi="Times New Roman" w:cs="Times New Roman"/>
          <w:sz w:val="22"/>
          <w:szCs w:val="22"/>
          <w:lang w:val="ru-RU"/>
        </w:rPr>
        <w:t>.</w:t>
      </w:r>
      <w:r w:rsidR="00BA7DD4" w:rsidRPr="00A82AAF">
        <w:rPr>
          <w:rFonts w:ascii="Times New Roman" w:hAnsi="Times New Roman" w:cs="Times New Roman"/>
          <w:sz w:val="22"/>
          <w:szCs w:val="22"/>
          <w:lang w:val="ru-RU"/>
        </w:rPr>
        <w:t xml:space="preserve"> </w:t>
      </w:r>
      <w:r w:rsidR="00BA7DD4">
        <w:rPr>
          <w:rFonts w:ascii="Times New Roman" w:hAnsi="Times New Roman" w:cs="Times New Roman"/>
          <w:sz w:val="22"/>
          <w:szCs w:val="22"/>
          <w:lang w:val="ru-RU"/>
        </w:rPr>
        <w:t>П</w:t>
      </w:r>
      <w:r w:rsidRPr="00A82AAF">
        <w:rPr>
          <w:rFonts w:ascii="Times New Roman" w:hAnsi="Times New Roman" w:cs="Times New Roman"/>
          <w:sz w:val="22"/>
          <w:szCs w:val="22"/>
          <w:lang w:val="ru-RU"/>
        </w:rPr>
        <w:t xml:space="preserve">одходя к </w:t>
      </w:r>
      <w:proofErr w:type="gramStart"/>
      <w:r w:rsidRPr="00A82AAF">
        <w:rPr>
          <w:rFonts w:ascii="Times New Roman" w:hAnsi="Times New Roman" w:cs="Times New Roman"/>
          <w:sz w:val="22"/>
          <w:szCs w:val="22"/>
          <w:lang w:val="ru-RU"/>
        </w:rPr>
        <w:t>дому</w:t>
      </w:r>
      <w:proofErr w:type="gramEnd"/>
      <w:r w:rsidRPr="00A82AAF">
        <w:rPr>
          <w:rFonts w:ascii="Times New Roman" w:hAnsi="Times New Roman" w:cs="Times New Roman"/>
          <w:sz w:val="22"/>
          <w:szCs w:val="22"/>
          <w:lang w:val="ru-RU"/>
        </w:rPr>
        <w:t xml:space="preserve"> он увидел, что из щелей оконных проемов дома идет дым, остекление на окнах было целое. Он зашел в надворные постройки и обнаружил, что в жилых помещениях дома сильное задымление</w:t>
      </w:r>
      <w:r w:rsidR="00BA7DD4">
        <w:rPr>
          <w:rFonts w:ascii="Times New Roman" w:hAnsi="Times New Roman" w:cs="Times New Roman"/>
          <w:sz w:val="22"/>
          <w:szCs w:val="22"/>
          <w:lang w:val="ru-RU"/>
        </w:rPr>
        <w:t>.</w:t>
      </w:r>
      <w:r w:rsidRPr="00A82AAF">
        <w:rPr>
          <w:rFonts w:ascii="Times New Roman" w:hAnsi="Times New Roman" w:cs="Times New Roman"/>
          <w:sz w:val="22"/>
          <w:szCs w:val="22"/>
          <w:lang w:val="ru-RU"/>
        </w:rPr>
        <w:t xml:space="preserve"> </w:t>
      </w:r>
      <w:r w:rsidR="00BA7DD4">
        <w:rPr>
          <w:rFonts w:ascii="Times New Roman" w:hAnsi="Times New Roman" w:cs="Times New Roman"/>
          <w:sz w:val="22"/>
          <w:szCs w:val="22"/>
          <w:lang w:val="ru-RU"/>
        </w:rPr>
        <w:t>В</w:t>
      </w:r>
      <w:r w:rsidRPr="00A82AAF">
        <w:rPr>
          <w:rFonts w:ascii="Times New Roman" w:hAnsi="Times New Roman" w:cs="Times New Roman"/>
          <w:sz w:val="22"/>
          <w:szCs w:val="22"/>
          <w:lang w:val="ru-RU"/>
        </w:rPr>
        <w:t xml:space="preserve"> это время пожар так же обнаружили соседи</w:t>
      </w:r>
      <w:proofErr w:type="gramStart"/>
      <w:r w:rsidR="00643726">
        <w:rPr>
          <w:rFonts w:ascii="Times New Roman" w:hAnsi="Times New Roman" w:cs="Times New Roman"/>
          <w:sz w:val="22"/>
          <w:szCs w:val="22"/>
          <w:lang w:val="ru-RU"/>
        </w:rPr>
        <w:t>.</w:t>
      </w:r>
      <w:proofErr w:type="gramEnd"/>
      <w:r w:rsidR="00BA7DD4">
        <w:rPr>
          <w:rFonts w:ascii="Times New Roman" w:hAnsi="Times New Roman" w:cs="Times New Roman"/>
          <w:sz w:val="22"/>
          <w:szCs w:val="22"/>
          <w:lang w:val="ru-RU"/>
        </w:rPr>
        <w:t xml:space="preserve"> </w:t>
      </w:r>
      <w:proofErr w:type="gramStart"/>
      <w:r w:rsidR="00BA7DD4">
        <w:rPr>
          <w:rFonts w:ascii="Times New Roman" w:hAnsi="Times New Roman" w:cs="Times New Roman"/>
          <w:sz w:val="22"/>
          <w:szCs w:val="22"/>
          <w:lang w:val="ru-RU"/>
        </w:rPr>
        <w:t>з</w:t>
      </w:r>
      <w:proofErr w:type="gramEnd"/>
      <w:r w:rsidR="00BA7DD4">
        <w:rPr>
          <w:rFonts w:ascii="Times New Roman" w:hAnsi="Times New Roman" w:cs="Times New Roman"/>
          <w:sz w:val="22"/>
          <w:szCs w:val="22"/>
          <w:lang w:val="ru-RU"/>
        </w:rPr>
        <w:t>айдя в дом</w:t>
      </w:r>
      <w:r w:rsidRPr="00A82AAF">
        <w:rPr>
          <w:rFonts w:ascii="Times New Roman" w:hAnsi="Times New Roman" w:cs="Times New Roman"/>
          <w:sz w:val="22"/>
          <w:szCs w:val="22"/>
          <w:lang w:val="ru-RU"/>
        </w:rPr>
        <w:t xml:space="preserve"> </w:t>
      </w:r>
      <w:r w:rsidR="00643726">
        <w:rPr>
          <w:rFonts w:ascii="Times New Roman" w:hAnsi="Times New Roman" w:cs="Times New Roman"/>
          <w:sz w:val="22"/>
          <w:szCs w:val="22"/>
          <w:lang w:val="ru-RU"/>
        </w:rPr>
        <w:t xml:space="preserve">сосед </w:t>
      </w:r>
      <w:r w:rsidRPr="00A82AAF">
        <w:rPr>
          <w:rFonts w:ascii="Times New Roman" w:hAnsi="Times New Roman" w:cs="Times New Roman"/>
          <w:sz w:val="22"/>
          <w:szCs w:val="22"/>
          <w:lang w:val="ru-RU"/>
        </w:rPr>
        <w:t xml:space="preserve">увидел, что очаг пожара находился на стене внутри дома на кухне, он пытался тушить пожар, но не смог. Со слов хозяйки дома установлено, что дом старой постройки, электропроводку давно ни кто не ремонтировал, очаг пожара находился в месте прохождения электрической проводки по деревянным конструкциям дома. </w:t>
      </w:r>
    </w:p>
    <w:p w:rsidR="00A82AAF" w:rsidRPr="00A82AAF" w:rsidRDefault="00A82AAF" w:rsidP="00BA7DD4">
      <w:pPr>
        <w:pStyle w:val="100"/>
        <w:shd w:val="clear" w:color="auto" w:fill="auto"/>
        <w:spacing w:after="0"/>
        <w:ind w:left="20" w:right="17" w:firstLine="689"/>
        <w:jc w:val="both"/>
        <w:rPr>
          <w:rFonts w:ascii="Times New Roman" w:hAnsi="Times New Roman" w:cs="Times New Roman"/>
          <w:sz w:val="22"/>
          <w:szCs w:val="22"/>
          <w:lang w:val="ru-RU"/>
        </w:rPr>
      </w:pPr>
      <w:proofErr w:type="gramStart"/>
      <w:r w:rsidRPr="00A82AAF">
        <w:rPr>
          <w:rFonts w:ascii="Times New Roman" w:hAnsi="Times New Roman" w:cs="Times New Roman"/>
          <w:sz w:val="22"/>
          <w:szCs w:val="22"/>
          <w:lang w:val="ru-RU"/>
        </w:rPr>
        <w:t>Исходя из вышеизложенного наиболее вероятной причиной пожара послужило</w:t>
      </w:r>
      <w:proofErr w:type="gramEnd"/>
      <w:r w:rsidRPr="00A82AAF">
        <w:rPr>
          <w:rFonts w:ascii="Times New Roman" w:hAnsi="Times New Roman" w:cs="Times New Roman"/>
          <w:sz w:val="22"/>
          <w:szCs w:val="22"/>
          <w:lang w:val="ru-RU"/>
        </w:rPr>
        <w:t xml:space="preserve"> нарушение правил пожарной безопасности при эксплуатации </w:t>
      </w:r>
      <w:r w:rsidR="00BA7DD4" w:rsidRPr="00A82AAF">
        <w:rPr>
          <w:rFonts w:ascii="Times New Roman" w:hAnsi="Times New Roman" w:cs="Times New Roman"/>
          <w:sz w:val="22"/>
          <w:szCs w:val="22"/>
          <w:lang w:val="ru-RU"/>
        </w:rPr>
        <w:t>электро</w:t>
      </w:r>
      <w:r w:rsidR="00BA7DD4">
        <w:rPr>
          <w:rFonts w:ascii="Times New Roman" w:hAnsi="Times New Roman" w:cs="Times New Roman"/>
          <w:sz w:val="22"/>
          <w:szCs w:val="22"/>
          <w:lang w:val="ru-RU"/>
        </w:rPr>
        <w:t>оборудования (электропроводов)</w:t>
      </w:r>
      <w:r w:rsidRPr="00A82AAF">
        <w:rPr>
          <w:rFonts w:ascii="Times New Roman" w:hAnsi="Times New Roman" w:cs="Times New Roman"/>
          <w:sz w:val="22"/>
          <w:szCs w:val="22"/>
          <w:lang w:val="ru-RU"/>
        </w:rPr>
        <w:t>.</w:t>
      </w:r>
    </w:p>
    <w:p w:rsidR="00A82AAF" w:rsidRPr="00A82AAF" w:rsidRDefault="00A82AAF" w:rsidP="00A82AAF">
      <w:pPr>
        <w:pStyle w:val="100"/>
        <w:shd w:val="clear" w:color="auto" w:fill="auto"/>
        <w:spacing w:after="0"/>
        <w:ind w:left="20" w:right="17" w:firstLine="700"/>
        <w:jc w:val="both"/>
        <w:rPr>
          <w:rFonts w:ascii="Times New Roman" w:hAnsi="Times New Roman" w:cs="Times New Roman"/>
          <w:sz w:val="22"/>
          <w:szCs w:val="22"/>
        </w:rPr>
      </w:pPr>
      <w:r w:rsidRPr="00A82AAF">
        <w:rPr>
          <w:rFonts w:ascii="Times New Roman" w:hAnsi="Times New Roman" w:cs="Times New Roman"/>
          <w:b/>
          <w:sz w:val="22"/>
          <w:szCs w:val="22"/>
        </w:rPr>
        <w:t>14.02.2015 года в 23  часа  50 минут</w:t>
      </w:r>
      <w:r w:rsidRPr="00A82AAF">
        <w:rPr>
          <w:rFonts w:ascii="Times New Roman" w:hAnsi="Times New Roman" w:cs="Times New Roman"/>
          <w:sz w:val="22"/>
          <w:szCs w:val="22"/>
        </w:rPr>
        <w:t xml:space="preserve">  </w:t>
      </w:r>
      <w:r w:rsidRPr="00A82AAF">
        <w:rPr>
          <w:rStyle w:val="31"/>
          <w:rFonts w:ascii="Times New Roman" w:hAnsi="Times New Roman" w:cs="Times New Roman"/>
          <w:sz w:val="22"/>
          <w:szCs w:val="22"/>
        </w:rPr>
        <w:t xml:space="preserve">на </w:t>
      </w:r>
      <w:r w:rsidRPr="00A82AAF">
        <w:rPr>
          <w:rFonts w:ascii="Times New Roman" w:hAnsi="Times New Roman" w:cs="Times New Roman"/>
          <w:sz w:val="22"/>
          <w:szCs w:val="22"/>
        </w:rPr>
        <w:t>пульт связи 84</w:t>
      </w:r>
      <w:r w:rsidRPr="00A82AAF">
        <w:rPr>
          <w:rStyle w:val="40"/>
          <w:rFonts w:ascii="Times New Roman" w:hAnsi="Times New Roman" w:cs="Times New Roman"/>
          <w:sz w:val="22"/>
          <w:szCs w:val="22"/>
        </w:rPr>
        <w:t xml:space="preserve"> </w:t>
      </w:r>
      <w:r w:rsidRPr="00A82AAF">
        <w:rPr>
          <w:rFonts w:ascii="Times New Roman" w:hAnsi="Times New Roman" w:cs="Times New Roman"/>
          <w:sz w:val="22"/>
          <w:szCs w:val="22"/>
        </w:rPr>
        <w:t xml:space="preserve">ПЧ поступило сообщение о пожаре в гаражно строительном кооперативе № 5 расположенном по адресу </w:t>
      </w:r>
      <w:proofErr w:type="gramStart"/>
      <w:r w:rsidRPr="00A82AAF">
        <w:rPr>
          <w:rFonts w:ascii="Times New Roman" w:hAnsi="Times New Roman" w:cs="Times New Roman"/>
          <w:sz w:val="22"/>
          <w:szCs w:val="22"/>
        </w:rPr>
        <w:t>г</w:t>
      </w:r>
      <w:proofErr w:type="gramEnd"/>
      <w:r w:rsidRPr="00A82AAF">
        <w:rPr>
          <w:rFonts w:ascii="Times New Roman" w:hAnsi="Times New Roman" w:cs="Times New Roman"/>
          <w:sz w:val="22"/>
          <w:szCs w:val="22"/>
        </w:rPr>
        <w:t>. Нытва пр. Ленина. По прибытию к месту пожара было устано</w:t>
      </w:r>
      <w:r w:rsidR="00FC61A5">
        <w:rPr>
          <w:rFonts w:ascii="Times New Roman" w:hAnsi="Times New Roman" w:cs="Times New Roman"/>
          <w:sz w:val="22"/>
          <w:szCs w:val="22"/>
        </w:rPr>
        <w:t>влено, что из дверей гаража</w:t>
      </w:r>
      <w:r w:rsidRPr="00A82AAF">
        <w:rPr>
          <w:rFonts w:ascii="Times New Roman" w:hAnsi="Times New Roman" w:cs="Times New Roman"/>
          <w:sz w:val="22"/>
          <w:szCs w:val="22"/>
        </w:rPr>
        <w:t xml:space="preserve"> идет дым. </w:t>
      </w:r>
    </w:p>
    <w:p w:rsidR="00A82AAF" w:rsidRPr="00A82AAF" w:rsidRDefault="00A82AAF" w:rsidP="00A82AAF">
      <w:pPr>
        <w:pStyle w:val="100"/>
        <w:shd w:val="clear" w:color="auto" w:fill="auto"/>
        <w:spacing w:after="0"/>
        <w:ind w:left="20" w:right="17" w:firstLine="700"/>
        <w:jc w:val="both"/>
        <w:rPr>
          <w:rFonts w:ascii="Times New Roman" w:hAnsi="Times New Roman" w:cs="Times New Roman"/>
          <w:sz w:val="22"/>
          <w:szCs w:val="22"/>
        </w:rPr>
      </w:pPr>
      <w:r w:rsidRPr="00A82AAF">
        <w:rPr>
          <w:rFonts w:ascii="Times New Roman" w:hAnsi="Times New Roman" w:cs="Times New Roman"/>
          <w:sz w:val="22"/>
          <w:szCs w:val="22"/>
        </w:rPr>
        <w:t>В ходе проведения проверки было установлено, что в результате пожара обгорел деревянный верстак на площади два метра квадратных, поврежден автомобиль фольксваген</w:t>
      </w:r>
      <w:r w:rsidR="00BA7DD4">
        <w:rPr>
          <w:rFonts w:ascii="Times New Roman" w:hAnsi="Times New Roman" w:cs="Times New Roman"/>
          <w:sz w:val="22"/>
          <w:szCs w:val="22"/>
        </w:rPr>
        <w:t>-</w:t>
      </w:r>
      <w:r w:rsidRPr="00A82AAF">
        <w:rPr>
          <w:rFonts w:ascii="Times New Roman" w:hAnsi="Times New Roman" w:cs="Times New Roman"/>
          <w:sz w:val="22"/>
          <w:szCs w:val="22"/>
        </w:rPr>
        <w:t>поло 2014 года выпуск</w:t>
      </w:r>
      <w:proofErr w:type="gramStart"/>
      <w:r w:rsidRPr="00A82AAF">
        <w:rPr>
          <w:rFonts w:ascii="Times New Roman" w:hAnsi="Times New Roman" w:cs="Times New Roman"/>
          <w:sz w:val="22"/>
          <w:szCs w:val="22"/>
        </w:rPr>
        <w:t>а(</w:t>
      </w:r>
      <w:proofErr w:type="gramEnd"/>
      <w:r w:rsidRPr="00A82AAF">
        <w:rPr>
          <w:rFonts w:ascii="Times New Roman" w:hAnsi="Times New Roman" w:cs="Times New Roman"/>
          <w:sz w:val="22"/>
          <w:szCs w:val="22"/>
        </w:rPr>
        <w:t xml:space="preserve"> закопчен, оплавился передний бампер). На месте пожара обнаружен труп </w:t>
      </w:r>
      <w:r w:rsidR="00643726">
        <w:rPr>
          <w:rFonts w:ascii="Times New Roman" w:hAnsi="Times New Roman" w:cs="Times New Roman"/>
          <w:sz w:val="22"/>
          <w:szCs w:val="22"/>
          <w:lang w:val="ru-RU"/>
        </w:rPr>
        <w:t xml:space="preserve">гр-на М </w:t>
      </w:r>
      <w:r w:rsidRPr="00A82AAF">
        <w:rPr>
          <w:rFonts w:ascii="Times New Roman" w:hAnsi="Times New Roman" w:cs="Times New Roman"/>
          <w:sz w:val="22"/>
          <w:szCs w:val="22"/>
        </w:rPr>
        <w:t xml:space="preserve">1951 года рождения проживающий по адресу г. Нытва пр. Ленина. Получил ожоги 2-3 степени тяжести, спины, левой кисти примерно на площади 5 % тела </w:t>
      </w:r>
      <w:r w:rsidR="00643726">
        <w:rPr>
          <w:rFonts w:ascii="Times New Roman" w:hAnsi="Times New Roman" w:cs="Times New Roman"/>
          <w:sz w:val="22"/>
          <w:szCs w:val="22"/>
          <w:lang w:val="ru-RU"/>
        </w:rPr>
        <w:t>гр. К</w:t>
      </w:r>
      <w:r w:rsidRPr="00A82AAF">
        <w:rPr>
          <w:rFonts w:ascii="Times New Roman" w:hAnsi="Times New Roman" w:cs="Times New Roman"/>
          <w:sz w:val="22"/>
          <w:szCs w:val="22"/>
        </w:rPr>
        <w:t xml:space="preserve"> 1959 года рождения </w:t>
      </w:r>
      <w:proofErr w:type="gramStart"/>
      <w:r w:rsidRPr="00A82AAF">
        <w:rPr>
          <w:rFonts w:ascii="Times New Roman" w:hAnsi="Times New Roman" w:cs="Times New Roman"/>
          <w:sz w:val="22"/>
          <w:szCs w:val="22"/>
        </w:rPr>
        <w:t>проживающий</w:t>
      </w:r>
      <w:proofErr w:type="gramEnd"/>
      <w:r w:rsidRPr="00A82AAF">
        <w:rPr>
          <w:rFonts w:ascii="Times New Roman" w:hAnsi="Times New Roman" w:cs="Times New Roman"/>
          <w:sz w:val="22"/>
          <w:szCs w:val="22"/>
        </w:rPr>
        <w:t xml:space="preserve"> по адресу г. Нытва пр. Ленина.</w:t>
      </w:r>
    </w:p>
    <w:p w:rsidR="00A82AAF" w:rsidRPr="00A82AAF" w:rsidRDefault="00A82AAF" w:rsidP="00A82AAF">
      <w:pPr>
        <w:pStyle w:val="100"/>
        <w:shd w:val="clear" w:color="auto" w:fill="auto"/>
        <w:spacing w:after="0"/>
        <w:ind w:left="20" w:right="17" w:firstLine="700"/>
        <w:jc w:val="both"/>
        <w:rPr>
          <w:rFonts w:ascii="Times New Roman" w:hAnsi="Times New Roman" w:cs="Times New Roman"/>
          <w:sz w:val="22"/>
          <w:szCs w:val="22"/>
        </w:rPr>
      </w:pPr>
      <w:r w:rsidRPr="00A82AAF">
        <w:rPr>
          <w:rFonts w:ascii="Times New Roman" w:hAnsi="Times New Roman" w:cs="Times New Roman"/>
          <w:sz w:val="22"/>
          <w:szCs w:val="22"/>
        </w:rPr>
        <w:t xml:space="preserve">На момент прибытия подразделений пожарной охраны горело внутри гаража примерно на площади два метра квадратных. </w:t>
      </w:r>
    </w:p>
    <w:p w:rsidR="00A82AAF" w:rsidRPr="00643726" w:rsidRDefault="00A82AAF" w:rsidP="00A82AAF">
      <w:pPr>
        <w:pStyle w:val="100"/>
        <w:shd w:val="clear" w:color="auto" w:fill="auto"/>
        <w:spacing w:after="0"/>
        <w:ind w:right="17" w:firstLine="708"/>
        <w:jc w:val="both"/>
        <w:rPr>
          <w:rFonts w:ascii="Times New Roman" w:hAnsi="Times New Roman" w:cs="Times New Roman"/>
          <w:sz w:val="22"/>
          <w:szCs w:val="22"/>
          <w:lang w:val="ru-RU"/>
        </w:rPr>
      </w:pPr>
      <w:r w:rsidRPr="00A82AAF">
        <w:rPr>
          <w:rFonts w:ascii="Times New Roman" w:hAnsi="Times New Roman" w:cs="Times New Roman"/>
          <w:sz w:val="22"/>
          <w:szCs w:val="22"/>
        </w:rPr>
        <w:t>Прове</w:t>
      </w:r>
      <w:r w:rsidR="00FC61A5">
        <w:rPr>
          <w:rFonts w:ascii="Times New Roman" w:hAnsi="Times New Roman" w:cs="Times New Roman"/>
          <w:sz w:val="22"/>
          <w:szCs w:val="22"/>
        </w:rPr>
        <w:t xml:space="preserve">ркой установлено, что </w:t>
      </w:r>
      <w:proofErr w:type="gramStart"/>
      <w:r w:rsidR="00FC61A5">
        <w:rPr>
          <w:rFonts w:ascii="Times New Roman" w:hAnsi="Times New Roman" w:cs="Times New Roman"/>
          <w:sz w:val="22"/>
          <w:szCs w:val="22"/>
        </w:rPr>
        <w:t>гараж</w:t>
      </w:r>
      <w:proofErr w:type="gramEnd"/>
      <w:r w:rsidR="00FC61A5">
        <w:rPr>
          <w:rFonts w:ascii="Times New Roman" w:hAnsi="Times New Roman" w:cs="Times New Roman"/>
          <w:sz w:val="22"/>
          <w:szCs w:val="22"/>
        </w:rPr>
        <w:t xml:space="preserve"> </w:t>
      </w:r>
      <w:r w:rsidRPr="00A82AAF">
        <w:rPr>
          <w:rFonts w:ascii="Times New Roman" w:hAnsi="Times New Roman" w:cs="Times New Roman"/>
          <w:sz w:val="22"/>
          <w:szCs w:val="22"/>
        </w:rPr>
        <w:t xml:space="preserve"> расположенный по адресу г. Нытва пр. Ленина ГСК -5 принадлежит на правах частной собственности </w:t>
      </w:r>
      <w:r w:rsidR="00643726">
        <w:rPr>
          <w:rFonts w:ascii="Times New Roman" w:hAnsi="Times New Roman" w:cs="Times New Roman"/>
          <w:sz w:val="22"/>
          <w:szCs w:val="22"/>
          <w:lang w:val="ru-RU"/>
        </w:rPr>
        <w:t>гр. М.</w:t>
      </w:r>
      <w:r w:rsidRPr="00A82AAF">
        <w:rPr>
          <w:rFonts w:ascii="Times New Roman" w:hAnsi="Times New Roman" w:cs="Times New Roman"/>
          <w:sz w:val="22"/>
          <w:szCs w:val="22"/>
        </w:rPr>
        <w:t xml:space="preserve"> Автомобиль фольксваген-поло 2014 года выпуска также принадлежит </w:t>
      </w:r>
      <w:r w:rsidR="00643726">
        <w:rPr>
          <w:rFonts w:ascii="Times New Roman" w:hAnsi="Times New Roman" w:cs="Times New Roman"/>
          <w:sz w:val="22"/>
          <w:szCs w:val="22"/>
          <w:lang w:val="ru-RU"/>
        </w:rPr>
        <w:t>гр</w:t>
      </w:r>
      <w:proofErr w:type="gramStart"/>
      <w:r w:rsidR="00643726">
        <w:rPr>
          <w:rFonts w:ascii="Times New Roman" w:hAnsi="Times New Roman" w:cs="Times New Roman"/>
          <w:sz w:val="22"/>
          <w:szCs w:val="22"/>
          <w:lang w:val="ru-RU"/>
        </w:rPr>
        <w:t>.М</w:t>
      </w:r>
      <w:proofErr w:type="gramEnd"/>
    </w:p>
    <w:p w:rsidR="00A82AAF" w:rsidRPr="00A82AAF" w:rsidRDefault="00A82AAF" w:rsidP="00A82AAF">
      <w:pPr>
        <w:pStyle w:val="100"/>
        <w:shd w:val="clear" w:color="auto" w:fill="auto"/>
        <w:spacing w:after="0"/>
        <w:ind w:right="17" w:firstLine="708"/>
        <w:jc w:val="both"/>
        <w:rPr>
          <w:rFonts w:ascii="Times New Roman" w:hAnsi="Times New Roman" w:cs="Times New Roman"/>
          <w:sz w:val="22"/>
          <w:szCs w:val="22"/>
        </w:rPr>
      </w:pPr>
      <w:r w:rsidRPr="00A82AAF">
        <w:rPr>
          <w:rFonts w:ascii="Times New Roman" w:hAnsi="Times New Roman" w:cs="Times New Roman"/>
          <w:sz w:val="22"/>
          <w:szCs w:val="22"/>
        </w:rPr>
        <w:t xml:space="preserve">Из опроса очевидцев пожара было установлено, что из окон многоквартирного жилого дома расположенного на расстоянии примерно 250-300 метров увидели, что из ворот гараже идет дым, сначала не обратили на это внимание, примерно минут через 10 дым усилился и только после этого сообщили в пожарную охрану. Со слов соседей по гаражу было установлено, что вечером 14.02.2015 года около 17 часов 00 минут видели, что в гараже находился хозяин и еще какой-то мужчина, что они конкретно делали в гараже никто пояснить не смог. Жена </w:t>
      </w:r>
      <w:r w:rsidR="00643726">
        <w:rPr>
          <w:rFonts w:ascii="Times New Roman" w:hAnsi="Times New Roman" w:cs="Times New Roman"/>
          <w:sz w:val="22"/>
          <w:szCs w:val="22"/>
          <w:lang w:val="ru-RU"/>
        </w:rPr>
        <w:t>гражданина М</w:t>
      </w:r>
      <w:r w:rsidRPr="00A82AAF">
        <w:rPr>
          <w:rFonts w:ascii="Times New Roman" w:hAnsi="Times New Roman" w:cs="Times New Roman"/>
          <w:sz w:val="22"/>
          <w:szCs w:val="22"/>
        </w:rPr>
        <w:t xml:space="preserve"> пояснила, что звонила мужу около 18 часов 30 минут спросить, как долго он будет находиться в гараже, он сказал, что еще задержится. По голосу он был в нетрезвом виде. </w:t>
      </w:r>
      <w:r w:rsidR="00643726">
        <w:rPr>
          <w:rFonts w:ascii="Times New Roman" w:hAnsi="Times New Roman" w:cs="Times New Roman"/>
          <w:sz w:val="22"/>
          <w:szCs w:val="22"/>
          <w:lang w:val="ru-RU"/>
        </w:rPr>
        <w:t>Гражданин</w:t>
      </w:r>
      <w:proofErr w:type="gramStart"/>
      <w:r w:rsidR="00643726">
        <w:rPr>
          <w:rFonts w:ascii="Times New Roman" w:hAnsi="Times New Roman" w:cs="Times New Roman"/>
          <w:sz w:val="22"/>
          <w:szCs w:val="22"/>
          <w:lang w:val="ru-RU"/>
        </w:rPr>
        <w:t xml:space="preserve"> К</w:t>
      </w:r>
      <w:proofErr w:type="gramEnd"/>
      <w:r w:rsidRPr="00A82AAF">
        <w:rPr>
          <w:rFonts w:ascii="Times New Roman" w:hAnsi="Times New Roman" w:cs="Times New Roman"/>
          <w:sz w:val="22"/>
          <w:szCs w:val="22"/>
        </w:rPr>
        <w:t xml:space="preserve"> пояснил, что вечером совместно с </w:t>
      </w:r>
      <w:r w:rsidR="00643726">
        <w:rPr>
          <w:rFonts w:ascii="Times New Roman" w:hAnsi="Times New Roman" w:cs="Times New Roman"/>
          <w:sz w:val="22"/>
          <w:szCs w:val="22"/>
          <w:lang w:val="ru-RU"/>
        </w:rPr>
        <w:t>гражданином М</w:t>
      </w:r>
      <w:r w:rsidRPr="00A82AAF">
        <w:rPr>
          <w:rFonts w:ascii="Times New Roman" w:hAnsi="Times New Roman" w:cs="Times New Roman"/>
          <w:sz w:val="22"/>
          <w:szCs w:val="22"/>
        </w:rPr>
        <w:t xml:space="preserve"> распивал спиртные напитки в гараже </w:t>
      </w:r>
      <w:r w:rsidR="00643726">
        <w:rPr>
          <w:rFonts w:ascii="Times New Roman" w:hAnsi="Times New Roman" w:cs="Times New Roman"/>
          <w:sz w:val="22"/>
          <w:szCs w:val="22"/>
          <w:lang w:val="ru-RU"/>
        </w:rPr>
        <w:t>гражданина М</w:t>
      </w:r>
      <w:r w:rsidRPr="00A82AAF">
        <w:rPr>
          <w:rFonts w:ascii="Times New Roman" w:hAnsi="Times New Roman" w:cs="Times New Roman"/>
          <w:sz w:val="22"/>
          <w:szCs w:val="22"/>
        </w:rPr>
        <w:t>. Выпили очень много и задремал</w:t>
      </w:r>
      <w:r w:rsidR="00BA7DD4">
        <w:rPr>
          <w:rFonts w:ascii="Times New Roman" w:hAnsi="Times New Roman" w:cs="Times New Roman"/>
          <w:sz w:val="22"/>
          <w:szCs w:val="22"/>
        </w:rPr>
        <w:t>и внутри салона автомобиля. Так</w:t>
      </w:r>
      <w:r w:rsidRPr="00A82AAF">
        <w:rPr>
          <w:rFonts w:ascii="Times New Roman" w:hAnsi="Times New Roman" w:cs="Times New Roman"/>
          <w:sz w:val="22"/>
          <w:szCs w:val="22"/>
        </w:rPr>
        <w:t xml:space="preserve"> как было холодно, в гараже пользовались для обогрева электронагревателем с открытой спиралью, который стоял рядом с автомобилем. Проснулся он от сильно запаха дыма, выйдя из салона автомобиля, увидел, что горит деревянный верстак в месте размещения электрообогревателя. </w:t>
      </w:r>
      <w:r w:rsidR="00643726">
        <w:rPr>
          <w:rFonts w:ascii="Times New Roman" w:hAnsi="Times New Roman" w:cs="Times New Roman"/>
          <w:sz w:val="22"/>
          <w:szCs w:val="22"/>
          <w:lang w:val="ru-RU"/>
        </w:rPr>
        <w:t>Гражданин</w:t>
      </w:r>
      <w:proofErr w:type="gramStart"/>
      <w:r w:rsidR="00643726">
        <w:rPr>
          <w:rFonts w:ascii="Times New Roman" w:hAnsi="Times New Roman" w:cs="Times New Roman"/>
          <w:sz w:val="22"/>
          <w:szCs w:val="22"/>
          <w:lang w:val="ru-RU"/>
        </w:rPr>
        <w:t xml:space="preserve"> К</w:t>
      </w:r>
      <w:proofErr w:type="gramEnd"/>
      <w:r w:rsidRPr="00A82AAF">
        <w:rPr>
          <w:rFonts w:ascii="Times New Roman" w:hAnsi="Times New Roman" w:cs="Times New Roman"/>
          <w:sz w:val="22"/>
          <w:szCs w:val="22"/>
        </w:rPr>
        <w:t xml:space="preserve"> попытался тушить пожар, но у него ничего не получилось, после этого он покинул горящее помещение. Что в это время делал </w:t>
      </w:r>
      <w:r w:rsidR="00643726">
        <w:rPr>
          <w:rFonts w:ascii="Times New Roman" w:hAnsi="Times New Roman" w:cs="Times New Roman"/>
          <w:sz w:val="22"/>
          <w:szCs w:val="22"/>
          <w:lang w:val="ru-RU"/>
        </w:rPr>
        <w:t xml:space="preserve">гражданин М </w:t>
      </w:r>
      <w:r w:rsidRPr="00A82AAF">
        <w:rPr>
          <w:rFonts w:ascii="Times New Roman" w:hAnsi="Times New Roman" w:cs="Times New Roman"/>
          <w:sz w:val="22"/>
          <w:szCs w:val="22"/>
        </w:rPr>
        <w:t xml:space="preserve">он пояснить не смог. </w:t>
      </w:r>
    </w:p>
    <w:p w:rsidR="00A82AAF" w:rsidRPr="00A82AAF" w:rsidRDefault="00A82AAF" w:rsidP="00A82AAF">
      <w:pPr>
        <w:pStyle w:val="100"/>
        <w:shd w:val="clear" w:color="auto" w:fill="auto"/>
        <w:spacing w:after="0"/>
        <w:ind w:right="17" w:firstLine="708"/>
        <w:jc w:val="both"/>
        <w:rPr>
          <w:rFonts w:ascii="Times New Roman" w:hAnsi="Times New Roman" w:cs="Times New Roman"/>
          <w:sz w:val="22"/>
          <w:szCs w:val="22"/>
        </w:rPr>
      </w:pPr>
      <w:r w:rsidRPr="00A82AAF">
        <w:rPr>
          <w:rFonts w:ascii="Times New Roman" w:hAnsi="Times New Roman" w:cs="Times New Roman"/>
          <w:sz w:val="22"/>
          <w:szCs w:val="22"/>
        </w:rPr>
        <w:lastRenderedPageBreak/>
        <w:t>В ходе осмотра места пожара было установлено, что наибольшие термические повреждения наблюдаются в левом ближнем углу от входа в гараж, в очаге пожара обнаружены фрагменты оплавленного электроприбора, предположительно электронагревателя с открытой спиралью.</w:t>
      </w:r>
    </w:p>
    <w:p w:rsidR="00A82AAF" w:rsidRPr="00A82AAF" w:rsidRDefault="00A82AAF" w:rsidP="00BA7DD4">
      <w:pPr>
        <w:pStyle w:val="100"/>
        <w:shd w:val="clear" w:color="auto" w:fill="auto"/>
        <w:spacing w:after="0"/>
        <w:ind w:right="80" w:firstLine="708"/>
        <w:jc w:val="both"/>
        <w:rPr>
          <w:rFonts w:ascii="Times New Roman" w:hAnsi="Times New Roman" w:cs="Times New Roman"/>
          <w:sz w:val="22"/>
          <w:szCs w:val="22"/>
          <w:lang w:val="ru-RU"/>
        </w:rPr>
      </w:pPr>
      <w:r w:rsidRPr="00A82AAF">
        <w:rPr>
          <w:rFonts w:ascii="Times New Roman" w:hAnsi="Times New Roman" w:cs="Times New Roman"/>
          <w:sz w:val="22"/>
          <w:szCs w:val="22"/>
        </w:rPr>
        <w:t xml:space="preserve">Исходя из изложенного, наиболее вероятной причиной возникновения пожара является нарушение требований правил пожарной безопасности при эксплуатации электроприборов.   </w:t>
      </w:r>
    </w:p>
    <w:p w:rsidR="00A82AAF" w:rsidRPr="00A82AAF" w:rsidRDefault="00A82AAF" w:rsidP="00BA7DD4">
      <w:pPr>
        <w:pStyle w:val="100"/>
        <w:shd w:val="clear" w:color="auto" w:fill="auto"/>
        <w:spacing w:after="0"/>
        <w:ind w:left="20" w:right="17" w:firstLine="700"/>
        <w:jc w:val="both"/>
        <w:rPr>
          <w:rFonts w:ascii="Times New Roman" w:hAnsi="Times New Roman" w:cs="Times New Roman"/>
          <w:sz w:val="22"/>
          <w:szCs w:val="22"/>
        </w:rPr>
      </w:pPr>
      <w:r w:rsidRPr="00A82AAF">
        <w:rPr>
          <w:rFonts w:ascii="Times New Roman" w:hAnsi="Times New Roman" w:cs="Times New Roman"/>
          <w:b/>
          <w:sz w:val="22"/>
          <w:szCs w:val="22"/>
          <w:lang w:val="ru-RU"/>
        </w:rPr>
        <w:t>21.02.2015 года в 08 ч</w:t>
      </w:r>
      <w:r w:rsidR="00BA7DD4">
        <w:rPr>
          <w:rFonts w:ascii="Times New Roman" w:hAnsi="Times New Roman" w:cs="Times New Roman"/>
          <w:b/>
          <w:sz w:val="22"/>
          <w:szCs w:val="22"/>
          <w:lang w:val="ru-RU"/>
        </w:rPr>
        <w:t>асов</w:t>
      </w:r>
      <w:r w:rsidRPr="00A82AAF">
        <w:rPr>
          <w:rFonts w:ascii="Times New Roman" w:hAnsi="Times New Roman" w:cs="Times New Roman"/>
          <w:b/>
          <w:sz w:val="22"/>
          <w:szCs w:val="22"/>
          <w:lang w:val="ru-RU"/>
        </w:rPr>
        <w:t xml:space="preserve">  33 м</w:t>
      </w:r>
      <w:r w:rsidR="00BA7DD4">
        <w:rPr>
          <w:rFonts w:ascii="Times New Roman" w:hAnsi="Times New Roman" w:cs="Times New Roman"/>
          <w:b/>
          <w:sz w:val="22"/>
          <w:szCs w:val="22"/>
          <w:lang w:val="ru-RU"/>
        </w:rPr>
        <w:t>инуты</w:t>
      </w:r>
      <w:r w:rsidRPr="00A82AAF">
        <w:rPr>
          <w:rFonts w:ascii="Times New Roman" w:hAnsi="Times New Roman" w:cs="Times New Roman"/>
          <w:b/>
          <w:sz w:val="22"/>
          <w:szCs w:val="22"/>
          <w:lang w:val="ru-RU"/>
        </w:rPr>
        <w:t xml:space="preserve"> </w:t>
      </w:r>
      <w:r w:rsidRPr="00BA7DD4">
        <w:rPr>
          <w:rStyle w:val="31"/>
          <w:rFonts w:ascii="Times New Roman" w:hAnsi="Times New Roman" w:cs="Times New Roman"/>
          <w:sz w:val="22"/>
          <w:szCs w:val="22"/>
        </w:rPr>
        <w:t xml:space="preserve">на </w:t>
      </w:r>
      <w:r w:rsidRPr="00BA7DD4">
        <w:rPr>
          <w:rFonts w:ascii="Times New Roman" w:hAnsi="Times New Roman" w:cs="Times New Roman"/>
          <w:sz w:val="22"/>
          <w:szCs w:val="22"/>
        </w:rPr>
        <w:t>пульт связи 84</w:t>
      </w:r>
      <w:r w:rsidRPr="00A82AAF">
        <w:rPr>
          <w:rStyle w:val="40"/>
          <w:rFonts w:ascii="Times New Roman" w:hAnsi="Times New Roman" w:cs="Times New Roman"/>
          <w:sz w:val="22"/>
          <w:szCs w:val="22"/>
        </w:rPr>
        <w:t xml:space="preserve"> </w:t>
      </w:r>
      <w:r w:rsidRPr="00A82AAF">
        <w:rPr>
          <w:rFonts w:ascii="Times New Roman" w:hAnsi="Times New Roman" w:cs="Times New Roman"/>
          <w:sz w:val="22"/>
          <w:szCs w:val="22"/>
        </w:rPr>
        <w:t xml:space="preserve">ПЧ поступило сообщение о пожаре в </w:t>
      </w:r>
      <w:r w:rsidRPr="00A82AAF">
        <w:rPr>
          <w:rFonts w:ascii="Times New Roman" w:hAnsi="Times New Roman" w:cs="Times New Roman"/>
          <w:sz w:val="22"/>
          <w:szCs w:val="22"/>
          <w:lang w:val="ru-RU"/>
        </w:rPr>
        <w:t>жилом доме</w:t>
      </w:r>
      <w:r w:rsidRPr="00A82AAF">
        <w:rPr>
          <w:rFonts w:ascii="Times New Roman" w:hAnsi="Times New Roman" w:cs="Times New Roman"/>
          <w:sz w:val="22"/>
          <w:szCs w:val="22"/>
        </w:rPr>
        <w:t xml:space="preserve"> по адрес</w:t>
      </w:r>
      <w:r w:rsidRPr="00A82AAF">
        <w:rPr>
          <w:rFonts w:ascii="Times New Roman" w:hAnsi="Times New Roman" w:cs="Times New Roman"/>
          <w:sz w:val="22"/>
          <w:szCs w:val="22"/>
          <w:lang w:val="ru-RU"/>
        </w:rPr>
        <w:t xml:space="preserve">у: </w:t>
      </w:r>
      <w:proofErr w:type="gramStart"/>
      <w:r w:rsidRPr="00A82AAF">
        <w:rPr>
          <w:rFonts w:ascii="Times New Roman" w:hAnsi="Times New Roman" w:cs="Times New Roman"/>
          <w:sz w:val="22"/>
          <w:szCs w:val="22"/>
          <w:lang w:val="ru-RU"/>
        </w:rPr>
        <w:t>г</w:t>
      </w:r>
      <w:proofErr w:type="gramEnd"/>
      <w:r w:rsidRPr="00A82AAF">
        <w:rPr>
          <w:rFonts w:ascii="Times New Roman" w:hAnsi="Times New Roman" w:cs="Times New Roman"/>
          <w:sz w:val="22"/>
          <w:szCs w:val="22"/>
          <w:lang w:val="ru-RU"/>
        </w:rPr>
        <w:t xml:space="preserve">. Нытва ул. К. Либкнехта. По прибытию </w:t>
      </w:r>
      <w:r w:rsidRPr="00A82AAF">
        <w:rPr>
          <w:rFonts w:ascii="Times New Roman" w:hAnsi="Times New Roman" w:cs="Times New Roman"/>
          <w:sz w:val="22"/>
          <w:szCs w:val="22"/>
        </w:rPr>
        <w:t>к месту вызова было</w:t>
      </w:r>
      <w:r w:rsidRPr="00A82AAF">
        <w:rPr>
          <w:rStyle w:val="40"/>
          <w:rFonts w:ascii="Times New Roman" w:hAnsi="Times New Roman" w:cs="Times New Roman"/>
          <w:sz w:val="22"/>
          <w:szCs w:val="22"/>
        </w:rPr>
        <w:t xml:space="preserve"> </w:t>
      </w:r>
      <w:r w:rsidRPr="00A82AAF">
        <w:rPr>
          <w:rFonts w:ascii="Times New Roman" w:hAnsi="Times New Roman" w:cs="Times New Roman"/>
          <w:sz w:val="22"/>
          <w:szCs w:val="22"/>
        </w:rPr>
        <w:t xml:space="preserve">установлено, что </w:t>
      </w:r>
      <w:r w:rsidRPr="00A82AAF">
        <w:rPr>
          <w:rFonts w:ascii="Times New Roman" w:hAnsi="Times New Roman" w:cs="Times New Roman"/>
          <w:sz w:val="22"/>
          <w:szCs w:val="22"/>
          <w:lang w:val="ru-RU"/>
        </w:rPr>
        <w:t xml:space="preserve">произошел пожар в жилом доме. На момент прибытия подразделений пожарной охраны горела кровля дома на всей площади, внутри дома было задымление. В результате пожара обуглены деревянные конструкции кровли на площади 25 кв.м. </w:t>
      </w:r>
    </w:p>
    <w:p w:rsidR="00A82AAF" w:rsidRPr="00A82AAF" w:rsidRDefault="00A82AAF" w:rsidP="00A82AAF">
      <w:pPr>
        <w:pStyle w:val="100"/>
        <w:shd w:val="clear" w:color="auto" w:fill="auto"/>
        <w:spacing w:after="0"/>
        <w:ind w:left="20" w:right="17" w:firstLine="700"/>
        <w:jc w:val="both"/>
        <w:rPr>
          <w:rFonts w:ascii="Times New Roman" w:hAnsi="Times New Roman" w:cs="Times New Roman"/>
          <w:sz w:val="22"/>
          <w:szCs w:val="22"/>
        </w:rPr>
      </w:pPr>
      <w:r w:rsidRPr="00A82AAF">
        <w:rPr>
          <w:rFonts w:ascii="Times New Roman" w:hAnsi="Times New Roman" w:cs="Times New Roman"/>
          <w:sz w:val="22"/>
          <w:szCs w:val="22"/>
          <w:lang w:val="ru-RU"/>
        </w:rPr>
        <w:t xml:space="preserve">Из опроса очевидцев пожара установлено. Признаки пожара (задымление) обнаружил проезжающий мимо экипаж ГИБДД, о чем по рации сообщил в дежурную часть, которые вызвали пожарных. Сотрудник ГИБДД постучал в дверь жилого дома, из-под кровли которого шел дым. Дверь открыл хозяин дома </w:t>
      </w:r>
      <w:r w:rsidR="00643726">
        <w:rPr>
          <w:rFonts w:ascii="Times New Roman" w:hAnsi="Times New Roman" w:cs="Times New Roman"/>
          <w:sz w:val="22"/>
          <w:szCs w:val="22"/>
          <w:lang w:val="ru-RU"/>
        </w:rPr>
        <w:t xml:space="preserve">гражданин Ш. </w:t>
      </w:r>
      <w:r w:rsidRPr="00A82AAF">
        <w:rPr>
          <w:rFonts w:ascii="Times New Roman" w:hAnsi="Times New Roman" w:cs="Times New Roman"/>
          <w:sz w:val="22"/>
          <w:szCs w:val="22"/>
          <w:lang w:val="ru-RU"/>
        </w:rPr>
        <w:t xml:space="preserve"> Со слов хозяина дома установлено, что утром 21.02.2015 года он затопил </w:t>
      </w:r>
      <w:r w:rsidR="00BA7DD4" w:rsidRPr="00A82AAF">
        <w:rPr>
          <w:rFonts w:ascii="Times New Roman" w:hAnsi="Times New Roman" w:cs="Times New Roman"/>
          <w:sz w:val="22"/>
          <w:szCs w:val="22"/>
          <w:lang w:val="ru-RU"/>
        </w:rPr>
        <w:t>печь,</w:t>
      </w:r>
      <w:r w:rsidRPr="00A82AAF">
        <w:rPr>
          <w:rFonts w:ascii="Times New Roman" w:hAnsi="Times New Roman" w:cs="Times New Roman"/>
          <w:sz w:val="22"/>
          <w:szCs w:val="22"/>
          <w:lang w:val="ru-RU"/>
        </w:rPr>
        <w:t xml:space="preserve"> и прилег на диван, уснул. Проснулся от стука в дверь и когда подошел к двери обнаружил, что в месте пересечения дымовой трубы через перекрытие происходит тление (печь размещена слева от входа в дом в углу). Выйдя на улицу, обнаружил, что горят конструкции чердачного помещения. </w:t>
      </w:r>
    </w:p>
    <w:p w:rsidR="00A82AAF" w:rsidRPr="00A82AAF" w:rsidRDefault="00A82AAF" w:rsidP="00A82AAF">
      <w:pPr>
        <w:pStyle w:val="100"/>
        <w:shd w:val="clear" w:color="auto" w:fill="auto"/>
        <w:spacing w:after="0"/>
        <w:ind w:left="20" w:right="17" w:firstLine="700"/>
        <w:jc w:val="both"/>
        <w:rPr>
          <w:rFonts w:ascii="Times New Roman" w:hAnsi="Times New Roman" w:cs="Times New Roman"/>
          <w:sz w:val="22"/>
          <w:szCs w:val="22"/>
        </w:rPr>
      </w:pPr>
      <w:r w:rsidRPr="00A82AAF">
        <w:rPr>
          <w:rFonts w:ascii="Times New Roman" w:hAnsi="Times New Roman" w:cs="Times New Roman"/>
          <w:sz w:val="22"/>
          <w:szCs w:val="22"/>
          <w:lang w:val="ru-RU"/>
        </w:rPr>
        <w:t>В ходе осмотра места происшествия наблюдается небольшой прогар в районе пересечение трубы через перекрытие, обуглены деревянные конструкции кровли. Кровля не обрушилась.</w:t>
      </w:r>
    </w:p>
    <w:p w:rsidR="001D3F7C" w:rsidRPr="00A82AAF" w:rsidRDefault="00A82AAF" w:rsidP="00A82AAF">
      <w:pPr>
        <w:pStyle w:val="aa"/>
        <w:spacing w:before="0" w:beforeAutospacing="0" w:after="0" w:afterAutospacing="0"/>
        <w:ind w:firstLine="708"/>
        <w:rPr>
          <w:rFonts w:ascii="Times New Roman" w:hAnsi="Times New Roman" w:cs="Times New Roman"/>
          <w:sz w:val="22"/>
          <w:szCs w:val="22"/>
        </w:rPr>
      </w:pPr>
      <w:r w:rsidRPr="00A82AAF">
        <w:rPr>
          <w:rFonts w:ascii="Times New Roman" w:hAnsi="Times New Roman" w:cs="Times New Roman"/>
          <w:sz w:val="22"/>
          <w:szCs w:val="22"/>
        </w:rPr>
        <w:t>Исходя из вышеизложенного, причиной возникновения пожара явилось нарушение правил пожарной безопасности п</w:t>
      </w:r>
      <w:r w:rsidR="00BA7DD4">
        <w:rPr>
          <w:rFonts w:ascii="Times New Roman" w:hAnsi="Times New Roman" w:cs="Times New Roman"/>
          <w:sz w:val="22"/>
          <w:szCs w:val="22"/>
        </w:rPr>
        <w:t>ри устройстве печного отопления.</w:t>
      </w:r>
    </w:p>
    <w:p w:rsidR="00A82AAF" w:rsidRPr="00A82AAF" w:rsidRDefault="00A82AAF" w:rsidP="00A82AAF">
      <w:pPr>
        <w:pStyle w:val="100"/>
        <w:shd w:val="clear" w:color="auto" w:fill="auto"/>
        <w:spacing w:after="0"/>
        <w:ind w:left="20" w:right="80" w:firstLine="700"/>
        <w:jc w:val="both"/>
        <w:rPr>
          <w:rFonts w:ascii="Times New Roman" w:hAnsi="Times New Roman" w:cs="Times New Roman"/>
          <w:color w:val="auto"/>
          <w:sz w:val="22"/>
          <w:szCs w:val="22"/>
          <w:lang w:val="ru-RU"/>
        </w:rPr>
      </w:pPr>
      <w:r w:rsidRPr="00A82AAF">
        <w:rPr>
          <w:rFonts w:ascii="Times New Roman" w:hAnsi="Times New Roman" w:cs="Times New Roman"/>
          <w:b/>
          <w:color w:val="auto"/>
          <w:sz w:val="22"/>
          <w:szCs w:val="22"/>
          <w:lang w:val="ru-RU"/>
        </w:rPr>
        <w:t>25.02.2015</w:t>
      </w:r>
      <w:r w:rsidRPr="00A82AAF">
        <w:rPr>
          <w:rStyle w:val="31"/>
          <w:rFonts w:ascii="Times New Roman" w:hAnsi="Times New Roman" w:cs="Times New Roman"/>
          <w:b/>
          <w:color w:val="auto"/>
          <w:sz w:val="22"/>
          <w:szCs w:val="22"/>
        </w:rPr>
        <w:t xml:space="preserve"> </w:t>
      </w:r>
      <w:r w:rsidRPr="00A82AAF">
        <w:rPr>
          <w:rFonts w:ascii="Times New Roman" w:hAnsi="Times New Roman" w:cs="Times New Roman"/>
          <w:b/>
          <w:color w:val="auto"/>
          <w:sz w:val="22"/>
          <w:szCs w:val="22"/>
        </w:rPr>
        <w:t xml:space="preserve">года в </w:t>
      </w:r>
      <w:r w:rsidRPr="00A82AAF">
        <w:rPr>
          <w:rFonts w:ascii="Times New Roman" w:hAnsi="Times New Roman" w:cs="Times New Roman"/>
          <w:b/>
          <w:color w:val="auto"/>
          <w:sz w:val="22"/>
          <w:szCs w:val="22"/>
          <w:lang w:val="ru-RU"/>
        </w:rPr>
        <w:t xml:space="preserve">20 </w:t>
      </w:r>
      <w:r w:rsidR="00BA7DD4" w:rsidRPr="00A82AAF">
        <w:rPr>
          <w:rFonts w:ascii="Times New Roman" w:hAnsi="Times New Roman" w:cs="Times New Roman"/>
          <w:b/>
          <w:sz w:val="22"/>
          <w:szCs w:val="22"/>
          <w:lang w:val="ru-RU"/>
        </w:rPr>
        <w:t>ч</w:t>
      </w:r>
      <w:r w:rsidR="00BA7DD4">
        <w:rPr>
          <w:rFonts w:ascii="Times New Roman" w:hAnsi="Times New Roman" w:cs="Times New Roman"/>
          <w:b/>
          <w:sz w:val="22"/>
          <w:szCs w:val="22"/>
          <w:lang w:val="ru-RU"/>
        </w:rPr>
        <w:t>асов</w:t>
      </w:r>
      <w:r w:rsidR="00BA7DD4">
        <w:rPr>
          <w:rFonts w:ascii="Times New Roman" w:hAnsi="Times New Roman" w:cs="Times New Roman"/>
          <w:b/>
          <w:color w:val="auto"/>
          <w:sz w:val="22"/>
          <w:szCs w:val="22"/>
          <w:lang w:val="ru-RU"/>
        </w:rPr>
        <w:t xml:space="preserve"> </w:t>
      </w:r>
      <w:r w:rsidRPr="00A82AAF">
        <w:rPr>
          <w:rFonts w:ascii="Times New Roman" w:hAnsi="Times New Roman" w:cs="Times New Roman"/>
          <w:b/>
          <w:color w:val="auto"/>
          <w:sz w:val="22"/>
          <w:szCs w:val="22"/>
          <w:lang w:val="ru-RU"/>
        </w:rPr>
        <w:t>49</w:t>
      </w:r>
      <w:r w:rsidRPr="00A82AAF">
        <w:rPr>
          <w:rFonts w:ascii="Times New Roman" w:hAnsi="Times New Roman" w:cs="Times New Roman"/>
          <w:b/>
          <w:color w:val="auto"/>
          <w:sz w:val="22"/>
          <w:szCs w:val="22"/>
        </w:rPr>
        <w:t xml:space="preserve"> </w:t>
      </w:r>
      <w:r w:rsidR="00FC61A5">
        <w:rPr>
          <w:rFonts w:ascii="Times New Roman" w:hAnsi="Times New Roman" w:cs="Times New Roman"/>
          <w:b/>
          <w:color w:val="auto"/>
          <w:sz w:val="22"/>
          <w:szCs w:val="22"/>
          <w:lang w:val="ru-RU"/>
        </w:rPr>
        <w:t>минут</w:t>
      </w:r>
      <w:r w:rsidRPr="00A82AAF">
        <w:rPr>
          <w:rFonts w:ascii="Times New Roman" w:hAnsi="Times New Roman" w:cs="Times New Roman"/>
          <w:color w:val="auto"/>
          <w:sz w:val="22"/>
          <w:szCs w:val="22"/>
          <w:lang w:val="ru-RU"/>
        </w:rPr>
        <w:t xml:space="preserve"> </w:t>
      </w:r>
      <w:r w:rsidRPr="00A82AAF">
        <w:rPr>
          <w:rStyle w:val="31"/>
          <w:rFonts w:ascii="Times New Roman" w:hAnsi="Times New Roman" w:cs="Times New Roman"/>
          <w:color w:val="auto"/>
          <w:sz w:val="22"/>
          <w:szCs w:val="22"/>
        </w:rPr>
        <w:t xml:space="preserve">на </w:t>
      </w:r>
      <w:r w:rsidRPr="00A82AAF">
        <w:rPr>
          <w:rFonts w:ascii="Times New Roman" w:hAnsi="Times New Roman" w:cs="Times New Roman"/>
          <w:color w:val="auto"/>
          <w:sz w:val="22"/>
          <w:szCs w:val="22"/>
        </w:rPr>
        <w:t>пульт связи 84</w:t>
      </w:r>
      <w:r w:rsidRPr="00A82AAF">
        <w:rPr>
          <w:rStyle w:val="40"/>
          <w:rFonts w:ascii="Times New Roman" w:hAnsi="Times New Roman" w:cs="Times New Roman"/>
          <w:color w:val="auto"/>
          <w:sz w:val="22"/>
          <w:szCs w:val="22"/>
        </w:rPr>
        <w:t xml:space="preserve"> </w:t>
      </w:r>
      <w:r w:rsidRPr="00A82AAF">
        <w:rPr>
          <w:rFonts w:ascii="Times New Roman" w:hAnsi="Times New Roman" w:cs="Times New Roman"/>
          <w:color w:val="auto"/>
          <w:sz w:val="22"/>
          <w:szCs w:val="22"/>
        </w:rPr>
        <w:t xml:space="preserve">ПЧ поступило сообщение о пожаре </w:t>
      </w:r>
      <w:r w:rsidRPr="00A82AAF">
        <w:rPr>
          <w:rFonts w:ascii="Times New Roman" w:hAnsi="Times New Roman" w:cs="Times New Roman"/>
          <w:color w:val="auto"/>
          <w:sz w:val="22"/>
          <w:szCs w:val="22"/>
          <w:lang w:val="ru-RU"/>
        </w:rPr>
        <w:t>в жилом  доме</w:t>
      </w:r>
      <w:r w:rsidRPr="00A82AAF">
        <w:rPr>
          <w:rFonts w:ascii="Times New Roman" w:hAnsi="Times New Roman" w:cs="Times New Roman"/>
          <w:color w:val="auto"/>
          <w:sz w:val="22"/>
          <w:szCs w:val="22"/>
        </w:rPr>
        <w:t xml:space="preserve"> по адрес</w:t>
      </w:r>
      <w:r w:rsidRPr="00A82AAF">
        <w:rPr>
          <w:rFonts w:ascii="Times New Roman" w:hAnsi="Times New Roman" w:cs="Times New Roman"/>
          <w:color w:val="auto"/>
          <w:sz w:val="22"/>
          <w:szCs w:val="22"/>
          <w:lang w:val="ru-RU"/>
        </w:rPr>
        <w:t xml:space="preserve">у: </w:t>
      </w:r>
      <w:proofErr w:type="spellStart"/>
      <w:r w:rsidRPr="00A82AAF">
        <w:rPr>
          <w:rFonts w:ascii="Times New Roman" w:hAnsi="Times New Roman" w:cs="Times New Roman"/>
          <w:color w:val="auto"/>
          <w:sz w:val="22"/>
          <w:szCs w:val="22"/>
          <w:lang w:val="ru-RU"/>
        </w:rPr>
        <w:t>Нытвенский</w:t>
      </w:r>
      <w:proofErr w:type="spellEnd"/>
      <w:r w:rsidRPr="00A82AAF">
        <w:rPr>
          <w:rFonts w:ascii="Times New Roman" w:hAnsi="Times New Roman" w:cs="Times New Roman"/>
          <w:color w:val="auto"/>
          <w:sz w:val="22"/>
          <w:szCs w:val="22"/>
          <w:lang w:val="ru-RU"/>
        </w:rPr>
        <w:t xml:space="preserve"> район, д. </w:t>
      </w:r>
      <w:r w:rsidR="00643726">
        <w:rPr>
          <w:rFonts w:ascii="Times New Roman" w:hAnsi="Times New Roman" w:cs="Times New Roman"/>
          <w:color w:val="auto"/>
          <w:sz w:val="22"/>
          <w:szCs w:val="22"/>
          <w:lang w:val="ru-RU"/>
        </w:rPr>
        <w:t xml:space="preserve">Полом, ул. </w:t>
      </w:r>
      <w:proofErr w:type="spellStart"/>
      <w:r w:rsidR="00643726">
        <w:rPr>
          <w:rFonts w:ascii="Times New Roman" w:hAnsi="Times New Roman" w:cs="Times New Roman"/>
          <w:color w:val="auto"/>
          <w:sz w:val="22"/>
          <w:szCs w:val="22"/>
          <w:lang w:val="ru-RU"/>
        </w:rPr>
        <w:t>Поломская</w:t>
      </w:r>
      <w:proofErr w:type="spellEnd"/>
      <w:r w:rsidRPr="00A82AAF">
        <w:rPr>
          <w:rFonts w:ascii="Times New Roman" w:hAnsi="Times New Roman" w:cs="Times New Roman"/>
          <w:color w:val="auto"/>
          <w:sz w:val="22"/>
          <w:szCs w:val="22"/>
          <w:lang w:val="ru-RU"/>
        </w:rPr>
        <w:t xml:space="preserve">. </w:t>
      </w:r>
      <w:r w:rsidRPr="00A82AAF">
        <w:rPr>
          <w:rStyle w:val="31"/>
          <w:rFonts w:ascii="Times New Roman" w:hAnsi="Times New Roman" w:cs="Times New Roman"/>
          <w:color w:val="auto"/>
          <w:sz w:val="22"/>
          <w:szCs w:val="22"/>
        </w:rPr>
        <w:t xml:space="preserve">По </w:t>
      </w:r>
      <w:r w:rsidRPr="00A82AAF">
        <w:rPr>
          <w:rFonts w:ascii="Times New Roman" w:hAnsi="Times New Roman" w:cs="Times New Roman"/>
          <w:color w:val="auto"/>
          <w:sz w:val="22"/>
          <w:szCs w:val="22"/>
        </w:rPr>
        <w:t>прибытию к месту вызова было</w:t>
      </w:r>
      <w:r w:rsidRPr="00A82AAF">
        <w:rPr>
          <w:rStyle w:val="40"/>
          <w:rFonts w:ascii="Times New Roman" w:hAnsi="Times New Roman" w:cs="Times New Roman"/>
          <w:color w:val="auto"/>
          <w:sz w:val="22"/>
          <w:szCs w:val="22"/>
        </w:rPr>
        <w:t xml:space="preserve"> </w:t>
      </w:r>
      <w:r w:rsidRPr="00A82AAF">
        <w:rPr>
          <w:rFonts w:ascii="Times New Roman" w:hAnsi="Times New Roman" w:cs="Times New Roman"/>
          <w:color w:val="auto"/>
          <w:sz w:val="22"/>
          <w:szCs w:val="22"/>
        </w:rPr>
        <w:t xml:space="preserve">установлено, что </w:t>
      </w:r>
      <w:r w:rsidRPr="00A82AAF">
        <w:rPr>
          <w:rFonts w:ascii="Times New Roman" w:hAnsi="Times New Roman" w:cs="Times New Roman"/>
          <w:color w:val="auto"/>
          <w:sz w:val="22"/>
          <w:szCs w:val="22"/>
          <w:lang w:val="ru-RU"/>
        </w:rPr>
        <w:t xml:space="preserve">произошел пожар в жилом  доме. В результате пожара сгорел жилой дом, дощаные постройки. Площадь пожара составила 54 кв.м. На месте пожара обнаружены обгоревшие тела </w:t>
      </w:r>
      <w:r w:rsidR="00643726">
        <w:rPr>
          <w:rFonts w:ascii="Times New Roman" w:hAnsi="Times New Roman" w:cs="Times New Roman"/>
          <w:color w:val="auto"/>
          <w:sz w:val="22"/>
          <w:szCs w:val="22"/>
          <w:lang w:val="ru-RU"/>
        </w:rPr>
        <w:t>гражданки</w:t>
      </w:r>
      <w:proofErr w:type="gramStart"/>
      <w:r w:rsidR="00643726">
        <w:rPr>
          <w:rFonts w:ascii="Times New Roman" w:hAnsi="Times New Roman" w:cs="Times New Roman"/>
          <w:color w:val="auto"/>
          <w:sz w:val="22"/>
          <w:szCs w:val="22"/>
          <w:lang w:val="ru-RU"/>
        </w:rPr>
        <w:t xml:space="preserve"> Б</w:t>
      </w:r>
      <w:proofErr w:type="gramEnd"/>
      <w:r w:rsidRPr="00A82AAF">
        <w:rPr>
          <w:rFonts w:ascii="Times New Roman" w:hAnsi="Times New Roman" w:cs="Times New Roman"/>
          <w:color w:val="auto"/>
          <w:sz w:val="22"/>
          <w:szCs w:val="22"/>
          <w:lang w:val="ru-RU"/>
        </w:rPr>
        <w:t xml:space="preserve">, 1956 г.р. и ее сожителя  </w:t>
      </w:r>
      <w:r w:rsidR="00643726">
        <w:rPr>
          <w:rFonts w:ascii="Times New Roman" w:hAnsi="Times New Roman" w:cs="Times New Roman"/>
          <w:color w:val="auto"/>
          <w:sz w:val="22"/>
          <w:szCs w:val="22"/>
          <w:lang w:val="ru-RU"/>
        </w:rPr>
        <w:t>гражданина А</w:t>
      </w:r>
      <w:r w:rsidRPr="00A82AAF">
        <w:rPr>
          <w:rFonts w:ascii="Times New Roman" w:hAnsi="Times New Roman" w:cs="Times New Roman"/>
          <w:color w:val="auto"/>
          <w:sz w:val="22"/>
          <w:szCs w:val="22"/>
          <w:lang w:val="ru-RU"/>
        </w:rPr>
        <w:t xml:space="preserve">, 1952 г.р., пенсионер.                                                                                                                                                                                                                                                                                                                                                                                                                                                                                                                                                                                                                                                                                                                                                                                                                                                                                                                                                                                                                                                                                                                                                                                                                                                                                                                                                                                                                                                                                                                                                                                                                                                                                                                                                                                                                                                                                                                                                                                                                                                                                                                                                                                                                                                                                                                                                                                                                                                                                                                                                                                                                                                                                                                                                                                                                                                                                                                                                                                                                                                                                                                                                                                                                                                                                                                                                                                                                                                                                                                                                                                                                                                                                                                                                                                                                                                                                                                                                                                                                                                                                                                                                                                                                                </w:t>
      </w:r>
    </w:p>
    <w:p w:rsidR="00A82AAF" w:rsidRPr="00A82AAF" w:rsidRDefault="00A82AAF" w:rsidP="00A82AAF">
      <w:pPr>
        <w:pStyle w:val="100"/>
        <w:shd w:val="clear" w:color="auto" w:fill="auto"/>
        <w:spacing w:after="0"/>
        <w:ind w:left="20" w:right="80" w:firstLine="700"/>
        <w:jc w:val="both"/>
        <w:rPr>
          <w:rFonts w:ascii="Times New Roman" w:hAnsi="Times New Roman" w:cs="Times New Roman"/>
          <w:sz w:val="22"/>
          <w:szCs w:val="22"/>
          <w:lang w:val="ru-RU"/>
        </w:rPr>
      </w:pPr>
      <w:r w:rsidRPr="00A82AAF">
        <w:rPr>
          <w:rFonts w:ascii="Times New Roman" w:hAnsi="Times New Roman" w:cs="Times New Roman"/>
          <w:sz w:val="22"/>
          <w:szCs w:val="22"/>
          <w:lang w:val="ru-RU"/>
        </w:rPr>
        <w:t>Из опроса очевидцев установлено</w:t>
      </w:r>
      <w:r w:rsidR="00643726">
        <w:rPr>
          <w:rFonts w:ascii="Times New Roman" w:hAnsi="Times New Roman" w:cs="Times New Roman"/>
          <w:sz w:val="22"/>
          <w:szCs w:val="22"/>
          <w:lang w:val="ru-RU"/>
        </w:rPr>
        <w:t xml:space="preserve"> следующее: пожар обнаружил гражданин </w:t>
      </w:r>
      <w:r w:rsidR="00343DE2">
        <w:rPr>
          <w:rFonts w:ascii="Times New Roman" w:hAnsi="Times New Roman" w:cs="Times New Roman"/>
          <w:sz w:val="22"/>
          <w:szCs w:val="22"/>
          <w:lang w:val="ru-RU"/>
        </w:rPr>
        <w:t xml:space="preserve">М </w:t>
      </w:r>
      <w:r w:rsidRPr="00A82AAF">
        <w:rPr>
          <w:rFonts w:ascii="Times New Roman" w:hAnsi="Times New Roman" w:cs="Times New Roman"/>
          <w:sz w:val="22"/>
          <w:szCs w:val="22"/>
          <w:lang w:val="ru-RU"/>
        </w:rPr>
        <w:t xml:space="preserve">проживающий в 250 метров от места пожара, который в окно своего дома увидел отблески в окнах соседнего дома. Выйдя на улицу, </w:t>
      </w:r>
      <w:r w:rsidR="00343DE2">
        <w:rPr>
          <w:rFonts w:ascii="Times New Roman" w:hAnsi="Times New Roman" w:cs="Times New Roman"/>
          <w:sz w:val="22"/>
          <w:szCs w:val="22"/>
          <w:lang w:val="ru-RU"/>
        </w:rPr>
        <w:t>гр. М</w:t>
      </w:r>
      <w:r w:rsidRPr="00A82AAF">
        <w:rPr>
          <w:rFonts w:ascii="Times New Roman" w:hAnsi="Times New Roman" w:cs="Times New Roman"/>
          <w:sz w:val="22"/>
          <w:szCs w:val="22"/>
          <w:lang w:val="ru-RU"/>
        </w:rPr>
        <w:t xml:space="preserve"> увидел открытый огонь, о  чем сообщил в пожарную охрану. В момент обнаружения пожара дом и надворные постройки были охвачены огнем полностью. </w:t>
      </w:r>
      <w:r w:rsidR="001A1744">
        <w:rPr>
          <w:rFonts w:ascii="Times New Roman" w:hAnsi="Times New Roman" w:cs="Times New Roman"/>
          <w:sz w:val="22"/>
          <w:szCs w:val="22"/>
          <w:lang w:val="ru-RU"/>
        </w:rPr>
        <w:t>Предположительно п</w:t>
      </w:r>
      <w:r w:rsidRPr="00A82AAF">
        <w:rPr>
          <w:rFonts w:ascii="Times New Roman" w:hAnsi="Times New Roman" w:cs="Times New Roman"/>
          <w:sz w:val="22"/>
          <w:szCs w:val="22"/>
          <w:lang w:val="ru-RU"/>
        </w:rPr>
        <w:t>оследним в дом к пенсионерам заходил  25.02.2015 г. примерно в 13-14 час</w:t>
      </w:r>
      <w:proofErr w:type="gramStart"/>
      <w:r w:rsidRPr="00A82AAF">
        <w:rPr>
          <w:rFonts w:ascii="Times New Roman" w:hAnsi="Times New Roman" w:cs="Times New Roman"/>
          <w:sz w:val="22"/>
          <w:szCs w:val="22"/>
          <w:lang w:val="ru-RU"/>
        </w:rPr>
        <w:t>.</w:t>
      </w:r>
      <w:proofErr w:type="gramEnd"/>
      <w:r w:rsidRPr="00A82AAF">
        <w:rPr>
          <w:rFonts w:ascii="Times New Roman" w:hAnsi="Times New Roman" w:cs="Times New Roman"/>
          <w:sz w:val="22"/>
          <w:szCs w:val="22"/>
          <w:lang w:val="ru-RU"/>
        </w:rPr>
        <w:t xml:space="preserve"> </w:t>
      </w:r>
      <w:proofErr w:type="gramStart"/>
      <w:r w:rsidRPr="00A82AAF">
        <w:rPr>
          <w:rFonts w:ascii="Times New Roman" w:hAnsi="Times New Roman" w:cs="Times New Roman"/>
          <w:sz w:val="22"/>
          <w:szCs w:val="22"/>
          <w:lang w:val="ru-RU"/>
        </w:rPr>
        <w:t>с</w:t>
      </w:r>
      <w:proofErr w:type="gramEnd"/>
      <w:r w:rsidRPr="00A82AAF">
        <w:rPr>
          <w:rFonts w:ascii="Times New Roman" w:hAnsi="Times New Roman" w:cs="Times New Roman"/>
          <w:sz w:val="22"/>
          <w:szCs w:val="22"/>
          <w:lang w:val="ru-RU"/>
        </w:rPr>
        <w:t>осед гр</w:t>
      </w:r>
      <w:r w:rsidR="00343DE2">
        <w:rPr>
          <w:rFonts w:ascii="Times New Roman" w:hAnsi="Times New Roman" w:cs="Times New Roman"/>
          <w:sz w:val="22"/>
          <w:szCs w:val="22"/>
          <w:lang w:val="ru-RU"/>
        </w:rPr>
        <w:t>ажданин Т</w:t>
      </w:r>
      <w:r w:rsidRPr="00A82AAF">
        <w:rPr>
          <w:rFonts w:ascii="Times New Roman" w:hAnsi="Times New Roman" w:cs="Times New Roman"/>
          <w:sz w:val="22"/>
          <w:szCs w:val="22"/>
          <w:lang w:val="ru-RU"/>
        </w:rPr>
        <w:t xml:space="preserve">. С его слов хозяева дома находились в алкогольном опьянении. Печное отопление в доме отсутствовало. Дом обогревался электрическими обогревателями. Также со слов соседей было установлено, что </w:t>
      </w:r>
      <w:r w:rsidR="00343DE2">
        <w:rPr>
          <w:rFonts w:ascii="Times New Roman" w:hAnsi="Times New Roman" w:cs="Times New Roman"/>
          <w:sz w:val="22"/>
          <w:szCs w:val="22"/>
          <w:lang w:val="ru-RU"/>
        </w:rPr>
        <w:t>погибшие</w:t>
      </w:r>
      <w:r w:rsidRPr="00A82AAF">
        <w:rPr>
          <w:rFonts w:ascii="Times New Roman" w:hAnsi="Times New Roman" w:cs="Times New Roman"/>
          <w:sz w:val="22"/>
          <w:szCs w:val="22"/>
          <w:lang w:val="ru-RU"/>
        </w:rPr>
        <w:t xml:space="preserve"> около трех лет назад переехали на постоянное место жительства в д. Полом из города Перми. Постоянно употребляли спиртные напитки, вели </w:t>
      </w:r>
      <w:r w:rsidR="001A1744" w:rsidRPr="00A82AAF">
        <w:rPr>
          <w:rFonts w:ascii="Times New Roman" w:hAnsi="Times New Roman" w:cs="Times New Roman"/>
          <w:sz w:val="22"/>
          <w:szCs w:val="22"/>
          <w:lang w:val="ru-RU"/>
        </w:rPr>
        <w:t>асоциальный</w:t>
      </w:r>
      <w:r w:rsidRPr="00A82AAF">
        <w:rPr>
          <w:rFonts w:ascii="Times New Roman" w:hAnsi="Times New Roman" w:cs="Times New Roman"/>
          <w:sz w:val="22"/>
          <w:szCs w:val="22"/>
          <w:lang w:val="ru-RU"/>
        </w:rPr>
        <w:t xml:space="preserve"> образ жизни. На учете в органах социальной защиты не состояли.</w:t>
      </w:r>
    </w:p>
    <w:p w:rsidR="00A82AAF" w:rsidRPr="00A82AAF" w:rsidRDefault="001A1744" w:rsidP="00A82AAF">
      <w:pPr>
        <w:pStyle w:val="100"/>
        <w:shd w:val="clear" w:color="auto" w:fill="auto"/>
        <w:spacing w:after="0"/>
        <w:ind w:left="20" w:right="80" w:firstLine="700"/>
        <w:jc w:val="both"/>
        <w:rPr>
          <w:rFonts w:ascii="Times New Roman" w:hAnsi="Times New Roman" w:cs="Times New Roman"/>
          <w:sz w:val="22"/>
          <w:szCs w:val="22"/>
          <w:lang w:val="ru-RU"/>
        </w:rPr>
      </w:pPr>
      <w:r>
        <w:rPr>
          <w:rFonts w:ascii="Times New Roman" w:hAnsi="Times New Roman" w:cs="Times New Roman"/>
          <w:sz w:val="22"/>
          <w:szCs w:val="22"/>
          <w:lang w:val="ru-RU"/>
        </w:rPr>
        <w:t>При о</w:t>
      </w:r>
      <w:r w:rsidR="00A82AAF" w:rsidRPr="00A82AAF">
        <w:rPr>
          <w:rFonts w:ascii="Times New Roman" w:hAnsi="Times New Roman" w:cs="Times New Roman"/>
          <w:sz w:val="22"/>
          <w:szCs w:val="22"/>
          <w:lang w:val="ru-RU"/>
        </w:rPr>
        <w:t>смотр</w:t>
      </w:r>
      <w:r>
        <w:rPr>
          <w:rFonts w:ascii="Times New Roman" w:hAnsi="Times New Roman" w:cs="Times New Roman"/>
          <w:sz w:val="22"/>
          <w:szCs w:val="22"/>
          <w:lang w:val="ru-RU"/>
        </w:rPr>
        <w:t>е</w:t>
      </w:r>
      <w:r w:rsidR="00A82AAF" w:rsidRPr="00A82AAF">
        <w:rPr>
          <w:rFonts w:ascii="Times New Roman" w:hAnsi="Times New Roman" w:cs="Times New Roman"/>
          <w:sz w:val="22"/>
          <w:szCs w:val="22"/>
          <w:lang w:val="ru-RU"/>
        </w:rPr>
        <w:t xml:space="preserve"> места пожара наиболее сильные повреждения конструкций наблюдаются в надворных постройках, которые выгорели полностью. Наибольшие термические повреждения дома наблюдаются на наружной стене, со стороны надворных построек. </w:t>
      </w:r>
    </w:p>
    <w:p w:rsidR="00A82AAF" w:rsidRPr="00A82AAF" w:rsidRDefault="00A82AAF" w:rsidP="00A82AAF">
      <w:pPr>
        <w:pStyle w:val="100"/>
        <w:shd w:val="clear" w:color="auto" w:fill="auto"/>
        <w:spacing w:after="0"/>
        <w:ind w:left="20" w:right="80" w:firstLine="700"/>
        <w:jc w:val="both"/>
        <w:rPr>
          <w:rFonts w:ascii="Times New Roman" w:hAnsi="Times New Roman" w:cs="Times New Roman"/>
          <w:sz w:val="22"/>
          <w:szCs w:val="22"/>
          <w:lang w:val="ru-RU"/>
        </w:rPr>
      </w:pPr>
      <w:r w:rsidRPr="00A82AAF">
        <w:rPr>
          <w:rFonts w:ascii="Times New Roman" w:hAnsi="Times New Roman" w:cs="Times New Roman"/>
          <w:sz w:val="22"/>
          <w:szCs w:val="22"/>
          <w:lang w:val="ru-RU"/>
        </w:rPr>
        <w:t>Причина пожара и ущерб от пожара устанавливается.</w:t>
      </w:r>
    </w:p>
    <w:p w:rsidR="00A82AAF" w:rsidRPr="00A82AAF" w:rsidRDefault="00A82AAF" w:rsidP="00A82AAF">
      <w:pPr>
        <w:pStyle w:val="100"/>
        <w:shd w:val="clear" w:color="auto" w:fill="auto"/>
        <w:spacing w:after="0"/>
        <w:ind w:left="20" w:right="17" w:firstLine="700"/>
        <w:jc w:val="both"/>
        <w:rPr>
          <w:rFonts w:ascii="Times New Roman" w:hAnsi="Times New Roman" w:cs="Times New Roman"/>
          <w:sz w:val="22"/>
          <w:szCs w:val="22"/>
          <w:lang w:val="ru-RU"/>
        </w:rPr>
      </w:pPr>
      <w:r w:rsidRPr="00A82AAF">
        <w:rPr>
          <w:rFonts w:ascii="Times New Roman" w:hAnsi="Times New Roman" w:cs="Times New Roman"/>
          <w:b/>
          <w:sz w:val="22"/>
          <w:szCs w:val="22"/>
          <w:lang w:val="ru-RU"/>
        </w:rPr>
        <w:t>28.02.2015 года в 17 ч</w:t>
      </w:r>
      <w:r w:rsidR="001A1744">
        <w:rPr>
          <w:rFonts w:ascii="Times New Roman" w:hAnsi="Times New Roman" w:cs="Times New Roman"/>
          <w:b/>
          <w:sz w:val="22"/>
          <w:szCs w:val="22"/>
          <w:lang w:val="ru-RU"/>
        </w:rPr>
        <w:t>асов</w:t>
      </w:r>
      <w:r w:rsidRPr="00A82AAF">
        <w:rPr>
          <w:rFonts w:ascii="Times New Roman" w:hAnsi="Times New Roman" w:cs="Times New Roman"/>
          <w:b/>
          <w:sz w:val="22"/>
          <w:szCs w:val="22"/>
          <w:lang w:val="ru-RU"/>
        </w:rPr>
        <w:t xml:space="preserve">  00 м</w:t>
      </w:r>
      <w:r w:rsidR="001A1744">
        <w:rPr>
          <w:rFonts w:ascii="Times New Roman" w:hAnsi="Times New Roman" w:cs="Times New Roman"/>
          <w:b/>
          <w:sz w:val="22"/>
          <w:szCs w:val="22"/>
          <w:lang w:val="ru-RU"/>
        </w:rPr>
        <w:t>инут</w:t>
      </w:r>
      <w:r w:rsidRPr="00A82AAF">
        <w:rPr>
          <w:rFonts w:ascii="Times New Roman" w:hAnsi="Times New Roman" w:cs="Times New Roman"/>
          <w:sz w:val="22"/>
          <w:szCs w:val="22"/>
          <w:lang w:val="ru-RU"/>
        </w:rPr>
        <w:t xml:space="preserve">  </w:t>
      </w:r>
      <w:r w:rsidRPr="00A82AAF">
        <w:rPr>
          <w:rStyle w:val="31"/>
          <w:rFonts w:ascii="Times New Roman" w:hAnsi="Times New Roman" w:cs="Times New Roman"/>
          <w:sz w:val="22"/>
          <w:szCs w:val="22"/>
        </w:rPr>
        <w:t xml:space="preserve">на </w:t>
      </w:r>
      <w:r w:rsidRPr="00A82AAF">
        <w:rPr>
          <w:rFonts w:ascii="Times New Roman" w:hAnsi="Times New Roman" w:cs="Times New Roman"/>
          <w:sz w:val="22"/>
          <w:szCs w:val="22"/>
        </w:rPr>
        <w:t>пульт связи 84</w:t>
      </w:r>
      <w:r w:rsidRPr="00A82AAF">
        <w:rPr>
          <w:rStyle w:val="40"/>
          <w:rFonts w:ascii="Times New Roman" w:hAnsi="Times New Roman" w:cs="Times New Roman"/>
          <w:sz w:val="22"/>
          <w:szCs w:val="22"/>
        </w:rPr>
        <w:t xml:space="preserve"> </w:t>
      </w:r>
      <w:r w:rsidRPr="00A82AAF">
        <w:rPr>
          <w:rFonts w:ascii="Times New Roman" w:hAnsi="Times New Roman" w:cs="Times New Roman"/>
          <w:sz w:val="22"/>
          <w:szCs w:val="22"/>
        </w:rPr>
        <w:t xml:space="preserve">ПЧ поступило сообщение о пожаре в </w:t>
      </w:r>
      <w:r w:rsidRPr="00A82AAF">
        <w:rPr>
          <w:rFonts w:ascii="Times New Roman" w:hAnsi="Times New Roman" w:cs="Times New Roman"/>
          <w:sz w:val="22"/>
          <w:szCs w:val="22"/>
          <w:lang w:val="ru-RU"/>
        </w:rPr>
        <w:t>жилом доме</w:t>
      </w:r>
      <w:r w:rsidRPr="00A82AAF">
        <w:rPr>
          <w:rFonts w:ascii="Times New Roman" w:hAnsi="Times New Roman" w:cs="Times New Roman"/>
          <w:sz w:val="22"/>
          <w:szCs w:val="22"/>
        </w:rPr>
        <w:t xml:space="preserve"> по адрес</w:t>
      </w:r>
      <w:r w:rsidRPr="00A82AAF">
        <w:rPr>
          <w:rFonts w:ascii="Times New Roman" w:hAnsi="Times New Roman" w:cs="Times New Roman"/>
          <w:sz w:val="22"/>
          <w:szCs w:val="22"/>
          <w:lang w:val="ru-RU"/>
        </w:rPr>
        <w:t xml:space="preserve">у: г. Нытва ул. </w:t>
      </w:r>
      <w:proofErr w:type="gramStart"/>
      <w:r w:rsidRPr="00A82AAF">
        <w:rPr>
          <w:rFonts w:ascii="Times New Roman" w:hAnsi="Times New Roman" w:cs="Times New Roman"/>
          <w:sz w:val="22"/>
          <w:szCs w:val="22"/>
          <w:lang w:val="ru-RU"/>
        </w:rPr>
        <w:t>Майская</w:t>
      </w:r>
      <w:proofErr w:type="gramEnd"/>
      <w:r w:rsidRPr="00A82AAF">
        <w:rPr>
          <w:rFonts w:ascii="Times New Roman" w:hAnsi="Times New Roman" w:cs="Times New Roman"/>
          <w:sz w:val="22"/>
          <w:szCs w:val="22"/>
          <w:lang w:val="ru-RU"/>
        </w:rPr>
        <w:t xml:space="preserve">. </w:t>
      </w:r>
    </w:p>
    <w:p w:rsidR="00A82AAF" w:rsidRPr="00A82AAF" w:rsidRDefault="00A82AAF" w:rsidP="001A1744">
      <w:pPr>
        <w:pStyle w:val="100"/>
        <w:shd w:val="clear" w:color="auto" w:fill="auto"/>
        <w:spacing w:after="0"/>
        <w:ind w:left="20" w:right="17" w:firstLine="700"/>
        <w:jc w:val="both"/>
        <w:rPr>
          <w:rFonts w:ascii="Times New Roman" w:hAnsi="Times New Roman" w:cs="Times New Roman"/>
          <w:sz w:val="22"/>
          <w:szCs w:val="22"/>
        </w:rPr>
      </w:pPr>
      <w:r w:rsidRPr="00A82AAF">
        <w:rPr>
          <w:rFonts w:ascii="Times New Roman" w:hAnsi="Times New Roman" w:cs="Times New Roman"/>
          <w:sz w:val="22"/>
          <w:szCs w:val="22"/>
          <w:lang w:val="ru-RU"/>
        </w:rPr>
        <w:t>На момент прибытия подразделений пожарной охраны горела дощаная веранда, кровля дома.</w:t>
      </w:r>
      <w:r w:rsidR="001A1744">
        <w:rPr>
          <w:rFonts w:ascii="Times New Roman" w:hAnsi="Times New Roman" w:cs="Times New Roman"/>
          <w:sz w:val="22"/>
          <w:szCs w:val="22"/>
          <w:lang w:val="ru-RU"/>
        </w:rPr>
        <w:t xml:space="preserve"> </w:t>
      </w:r>
      <w:r w:rsidRPr="00A82AAF">
        <w:rPr>
          <w:rFonts w:ascii="Times New Roman" w:hAnsi="Times New Roman" w:cs="Times New Roman"/>
          <w:sz w:val="22"/>
          <w:szCs w:val="22"/>
          <w:lang w:val="ru-RU"/>
        </w:rPr>
        <w:t xml:space="preserve">В результате пожара повреждена дощаная веранда,  кровля на площади 53 кв.м. </w:t>
      </w:r>
    </w:p>
    <w:p w:rsidR="00A82AAF" w:rsidRPr="00A82AAF" w:rsidRDefault="00A82AAF" w:rsidP="00A82AAF">
      <w:pPr>
        <w:pStyle w:val="100"/>
        <w:shd w:val="clear" w:color="auto" w:fill="auto"/>
        <w:spacing w:after="0"/>
        <w:ind w:left="20" w:right="17" w:firstLine="700"/>
        <w:jc w:val="both"/>
        <w:rPr>
          <w:rFonts w:ascii="Times New Roman" w:hAnsi="Times New Roman" w:cs="Times New Roman"/>
          <w:sz w:val="22"/>
          <w:szCs w:val="22"/>
          <w:lang w:val="ru-RU"/>
        </w:rPr>
      </w:pPr>
      <w:r w:rsidRPr="00A82AAF">
        <w:rPr>
          <w:rFonts w:ascii="Times New Roman" w:hAnsi="Times New Roman" w:cs="Times New Roman"/>
          <w:sz w:val="22"/>
          <w:szCs w:val="22"/>
          <w:lang w:val="ru-RU"/>
        </w:rPr>
        <w:t xml:space="preserve">Из опроса очевидцев пожара установлено, что пожар обнаружила хозяйка квартиры №2 </w:t>
      </w:r>
      <w:r w:rsidR="00343DE2">
        <w:rPr>
          <w:rFonts w:ascii="Times New Roman" w:hAnsi="Times New Roman" w:cs="Times New Roman"/>
          <w:sz w:val="22"/>
          <w:szCs w:val="22"/>
          <w:lang w:val="ru-RU"/>
        </w:rPr>
        <w:t xml:space="preserve">гражданка </w:t>
      </w:r>
      <w:proofErr w:type="gramStart"/>
      <w:r w:rsidR="00343DE2">
        <w:rPr>
          <w:rFonts w:ascii="Times New Roman" w:hAnsi="Times New Roman" w:cs="Times New Roman"/>
          <w:sz w:val="22"/>
          <w:szCs w:val="22"/>
          <w:lang w:val="ru-RU"/>
        </w:rPr>
        <w:t>Т</w:t>
      </w:r>
      <w:r w:rsidRPr="00A82AAF">
        <w:rPr>
          <w:rFonts w:ascii="Times New Roman" w:hAnsi="Times New Roman" w:cs="Times New Roman"/>
          <w:sz w:val="22"/>
          <w:szCs w:val="22"/>
          <w:lang w:val="ru-RU"/>
        </w:rPr>
        <w:t>.</w:t>
      </w:r>
      <w:proofErr w:type="gramEnd"/>
      <w:r w:rsidRPr="00A82AAF">
        <w:rPr>
          <w:rFonts w:ascii="Times New Roman" w:hAnsi="Times New Roman" w:cs="Times New Roman"/>
          <w:sz w:val="22"/>
          <w:szCs w:val="22"/>
          <w:lang w:val="ru-RU"/>
        </w:rPr>
        <w:t xml:space="preserve"> которая находилась у себя дома, почувствовала запах гари, открыла дверь на веранду и увидела открытый огонь. После чего </w:t>
      </w:r>
      <w:r w:rsidR="00343DE2">
        <w:rPr>
          <w:rFonts w:ascii="Times New Roman" w:hAnsi="Times New Roman" w:cs="Times New Roman"/>
          <w:sz w:val="22"/>
          <w:szCs w:val="22"/>
          <w:lang w:val="ru-RU"/>
        </w:rPr>
        <w:t>гражданка</w:t>
      </w:r>
      <w:proofErr w:type="gramStart"/>
      <w:r w:rsidR="00343DE2">
        <w:rPr>
          <w:rFonts w:ascii="Times New Roman" w:hAnsi="Times New Roman" w:cs="Times New Roman"/>
          <w:sz w:val="22"/>
          <w:szCs w:val="22"/>
          <w:lang w:val="ru-RU"/>
        </w:rPr>
        <w:t xml:space="preserve"> Т</w:t>
      </w:r>
      <w:proofErr w:type="gramEnd"/>
      <w:r w:rsidRPr="00A82AAF">
        <w:rPr>
          <w:rFonts w:ascii="Times New Roman" w:hAnsi="Times New Roman" w:cs="Times New Roman"/>
          <w:sz w:val="22"/>
          <w:szCs w:val="22"/>
          <w:lang w:val="ru-RU"/>
        </w:rPr>
        <w:t xml:space="preserve"> закрыла дверь в квартиру и покинула помещение через окно. В квартире № 3 в момент возникновения пожара ни кого не было. Жильцы квартиры № 1 так же покинули помещения квартиры самостоятельно. Из опроса очевидцев пожара установлено, что очаг пожара  находился в дощаной </w:t>
      </w:r>
      <w:r w:rsidR="001A1744" w:rsidRPr="00A82AAF">
        <w:rPr>
          <w:rFonts w:ascii="Times New Roman" w:hAnsi="Times New Roman" w:cs="Times New Roman"/>
          <w:sz w:val="22"/>
          <w:szCs w:val="22"/>
          <w:lang w:val="ru-RU"/>
        </w:rPr>
        <w:t>веранде,</w:t>
      </w:r>
      <w:r w:rsidRPr="00A82AAF">
        <w:rPr>
          <w:rFonts w:ascii="Times New Roman" w:hAnsi="Times New Roman" w:cs="Times New Roman"/>
          <w:sz w:val="22"/>
          <w:szCs w:val="22"/>
          <w:lang w:val="ru-RU"/>
        </w:rPr>
        <w:t xml:space="preserve"> пристроенной к жилому дому. Из осмотра места пожара установлено, что наибольшее термические повреждения наблюдаются в месте расположения дощаной веранды. В помещение веранды из </w:t>
      </w:r>
      <w:r w:rsidRPr="00A82AAF">
        <w:rPr>
          <w:rFonts w:ascii="Times New Roman" w:hAnsi="Times New Roman" w:cs="Times New Roman"/>
          <w:sz w:val="22"/>
          <w:szCs w:val="22"/>
          <w:lang w:val="ru-RU"/>
        </w:rPr>
        <w:lastRenderedPageBreak/>
        <w:t xml:space="preserve">источников зажигания находилась электрическая проводка под напряжением, электрическая розетка, лампы освещения. Жильцы дома характеризуются с положительной стороны, не курящие, спиртные напитки не употребляющие. </w:t>
      </w:r>
      <w:proofErr w:type="gramStart"/>
      <w:r w:rsidRPr="00A82AAF">
        <w:rPr>
          <w:rFonts w:ascii="Times New Roman" w:hAnsi="Times New Roman" w:cs="Times New Roman"/>
          <w:sz w:val="22"/>
          <w:szCs w:val="22"/>
          <w:lang w:val="ru-RU"/>
        </w:rPr>
        <w:t>Входные двери веранды закрывались на внутренней замок, проникновение посторонних лиц исключается.</w:t>
      </w:r>
      <w:proofErr w:type="gramEnd"/>
    </w:p>
    <w:p w:rsidR="00A82AAF" w:rsidRPr="00A82AAF" w:rsidRDefault="00A82AAF" w:rsidP="00A82AAF">
      <w:pPr>
        <w:pStyle w:val="aa"/>
        <w:spacing w:before="0" w:beforeAutospacing="0" w:after="0" w:afterAutospacing="0"/>
        <w:ind w:firstLine="708"/>
        <w:rPr>
          <w:rFonts w:ascii="Times New Roman" w:hAnsi="Times New Roman" w:cs="Times New Roman"/>
          <w:b/>
          <w:color w:val="auto"/>
          <w:sz w:val="22"/>
          <w:szCs w:val="22"/>
        </w:rPr>
      </w:pPr>
      <w:proofErr w:type="gramStart"/>
      <w:r w:rsidRPr="00A82AAF">
        <w:rPr>
          <w:rFonts w:ascii="Times New Roman" w:hAnsi="Times New Roman" w:cs="Times New Roman"/>
          <w:sz w:val="22"/>
          <w:szCs w:val="22"/>
        </w:rPr>
        <w:t>Исходя их вышеизложенного наиболее вероятной причиной пожара послужило</w:t>
      </w:r>
      <w:proofErr w:type="gramEnd"/>
      <w:r w:rsidRPr="00A82AAF">
        <w:rPr>
          <w:rFonts w:ascii="Times New Roman" w:hAnsi="Times New Roman" w:cs="Times New Roman"/>
          <w:sz w:val="22"/>
          <w:szCs w:val="22"/>
        </w:rPr>
        <w:t xml:space="preserve"> нарушение правил пожарной безопасности при эксплуатации электрооборудования</w:t>
      </w:r>
      <w:r w:rsidR="001A1744">
        <w:rPr>
          <w:rFonts w:ascii="Times New Roman" w:hAnsi="Times New Roman" w:cs="Times New Roman"/>
          <w:sz w:val="22"/>
          <w:szCs w:val="22"/>
        </w:rPr>
        <w:t xml:space="preserve"> (короткое замыкание электрооборудования)</w:t>
      </w:r>
    </w:p>
    <w:p w:rsidR="00343DE2" w:rsidRDefault="00343DE2" w:rsidP="001A1744">
      <w:pPr>
        <w:pStyle w:val="aa"/>
        <w:spacing w:before="0" w:beforeAutospacing="0" w:after="0" w:afterAutospacing="0"/>
        <w:ind w:firstLine="708"/>
        <w:jc w:val="left"/>
        <w:rPr>
          <w:rFonts w:ascii="Times New Roman" w:hAnsi="Times New Roman" w:cs="Times New Roman"/>
          <w:b/>
          <w:color w:val="auto"/>
          <w:sz w:val="24"/>
          <w:szCs w:val="24"/>
        </w:rPr>
      </w:pPr>
    </w:p>
    <w:p w:rsidR="002702DC" w:rsidRPr="001A1744" w:rsidRDefault="00ED51EB" w:rsidP="001A1744">
      <w:pPr>
        <w:pStyle w:val="aa"/>
        <w:spacing w:before="0" w:beforeAutospacing="0" w:after="0" w:afterAutospacing="0"/>
        <w:ind w:firstLine="708"/>
        <w:jc w:val="left"/>
        <w:rPr>
          <w:rFonts w:ascii="Times New Roman" w:hAnsi="Times New Roman" w:cs="Times New Roman"/>
          <w:b/>
          <w:color w:val="auto"/>
          <w:sz w:val="24"/>
          <w:szCs w:val="24"/>
        </w:rPr>
      </w:pPr>
      <w:r w:rsidRPr="004C2FE9">
        <w:rPr>
          <w:rFonts w:ascii="Times New Roman" w:hAnsi="Times New Roman" w:cs="Times New Roman"/>
          <w:b/>
          <w:color w:val="auto"/>
          <w:sz w:val="24"/>
          <w:szCs w:val="24"/>
        </w:rPr>
        <w:t xml:space="preserve">Основными причинами пожаров </w:t>
      </w:r>
      <w:r w:rsidR="0035174E" w:rsidRPr="004C2FE9">
        <w:rPr>
          <w:rFonts w:ascii="Times New Roman" w:hAnsi="Times New Roman" w:cs="Times New Roman"/>
          <w:b/>
          <w:color w:val="auto"/>
          <w:sz w:val="24"/>
          <w:szCs w:val="24"/>
        </w:rPr>
        <w:t>с начала</w:t>
      </w:r>
      <w:r w:rsidR="00CB4FDE" w:rsidRPr="004C2FE9">
        <w:rPr>
          <w:rFonts w:ascii="Times New Roman" w:hAnsi="Times New Roman" w:cs="Times New Roman"/>
          <w:b/>
          <w:color w:val="auto"/>
          <w:sz w:val="24"/>
          <w:szCs w:val="24"/>
        </w:rPr>
        <w:t xml:space="preserve"> 201</w:t>
      </w:r>
      <w:r w:rsidR="007B4205">
        <w:rPr>
          <w:rFonts w:ascii="Times New Roman" w:hAnsi="Times New Roman" w:cs="Times New Roman"/>
          <w:b/>
          <w:color w:val="auto"/>
          <w:sz w:val="24"/>
          <w:szCs w:val="24"/>
        </w:rPr>
        <w:t>5</w:t>
      </w:r>
      <w:r w:rsidR="00CB4FDE" w:rsidRPr="004C2FE9">
        <w:rPr>
          <w:rFonts w:ascii="Times New Roman" w:hAnsi="Times New Roman" w:cs="Times New Roman"/>
          <w:b/>
          <w:color w:val="auto"/>
          <w:sz w:val="24"/>
          <w:szCs w:val="24"/>
        </w:rPr>
        <w:t xml:space="preserve"> год</w:t>
      </w:r>
      <w:r w:rsidR="002844AF" w:rsidRPr="004C2FE9">
        <w:rPr>
          <w:rFonts w:ascii="Times New Roman" w:hAnsi="Times New Roman" w:cs="Times New Roman"/>
          <w:b/>
          <w:color w:val="auto"/>
          <w:sz w:val="24"/>
          <w:szCs w:val="24"/>
        </w:rPr>
        <w:t>а</w:t>
      </w:r>
      <w:r w:rsidR="00CB4FDE" w:rsidRPr="004C2FE9">
        <w:rPr>
          <w:rFonts w:ascii="Times New Roman" w:hAnsi="Times New Roman" w:cs="Times New Roman"/>
          <w:b/>
          <w:color w:val="auto"/>
          <w:sz w:val="24"/>
          <w:szCs w:val="24"/>
        </w:rPr>
        <w:t xml:space="preserve"> </w:t>
      </w:r>
      <w:r w:rsidR="00AD0287" w:rsidRPr="004C2FE9">
        <w:rPr>
          <w:rFonts w:ascii="Times New Roman" w:hAnsi="Times New Roman" w:cs="Times New Roman"/>
          <w:b/>
          <w:color w:val="auto"/>
          <w:sz w:val="24"/>
          <w:szCs w:val="24"/>
        </w:rPr>
        <w:t xml:space="preserve">на территории </w:t>
      </w:r>
      <w:proofErr w:type="spellStart"/>
      <w:r w:rsidR="00AD0287" w:rsidRPr="004C2FE9">
        <w:rPr>
          <w:rFonts w:ascii="Times New Roman" w:hAnsi="Times New Roman" w:cs="Times New Roman"/>
          <w:b/>
          <w:color w:val="auto"/>
          <w:sz w:val="24"/>
          <w:szCs w:val="24"/>
        </w:rPr>
        <w:t>Нытвенского</w:t>
      </w:r>
      <w:proofErr w:type="spellEnd"/>
      <w:r w:rsidR="00AD0287" w:rsidRPr="004C2FE9">
        <w:rPr>
          <w:rFonts w:ascii="Times New Roman" w:hAnsi="Times New Roman" w:cs="Times New Roman"/>
          <w:b/>
          <w:color w:val="auto"/>
          <w:sz w:val="24"/>
          <w:szCs w:val="24"/>
        </w:rPr>
        <w:t xml:space="preserve"> </w:t>
      </w:r>
      <w:r w:rsidR="004C2FE9" w:rsidRPr="004C2FE9">
        <w:rPr>
          <w:rFonts w:ascii="Times New Roman" w:hAnsi="Times New Roman" w:cs="Times New Roman"/>
          <w:b/>
          <w:color w:val="auto"/>
          <w:sz w:val="24"/>
          <w:szCs w:val="24"/>
        </w:rPr>
        <w:t>района,</w:t>
      </w:r>
      <w:r w:rsidR="00AD0287" w:rsidRPr="004C2FE9">
        <w:rPr>
          <w:rFonts w:ascii="Times New Roman" w:hAnsi="Times New Roman" w:cs="Times New Roman"/>
          <w:b/>
          <w:color w:val="auto"/>
          <w:sz w:val="24"/>
          <w:szCs w:val="24"/>
        </w:rPr>
        <w:t xml:space="preserve"> </w:t>
      </w:r>
      <w:r w:rsidR="00CB4FDE" w:rsidRPr="004C2FE9">
        <w:rPr>
          <w:rFonts w:ascii="Times New Roman" w:hAnsi="Times New Roman" w:cs="Times New Roman"/>
          <w:b/>
          <w:color w:val="auto"/>
          <w:sz w:val="24"/>
          <w:szCs w:val="24"/>
        </w:rPr>
        <w:t xml:space="preserve"> </w:t>
      </w:r>
      <w:r w:rsidR="004C2FE9" w:rsidRPr="004C2FE9">
        <w:rPr>
          <w:rFonts w:ascii="Times New Roman" w:hAnsi="Times New Roman" w:cs="Times New Roman"/>
          <w:b/>
          <w:sz w:val="24"/>
          <w:szCs w:val="24"/>
        </w:rPr>
        <w:t>по которым наблюдается ухудшение показателей</w:t>
      </w:r>
      <w:r w:rsidR="004C2FE9">
        <w:rPr>
          <w:rFonts w:ascii="Times New Roman" w:hAnsi="Times New Roman" w:cs="Times New Roman"/>
          <w:b/>
          <w:sz w:val="24"/>
          <w:szCs w:val="24"/>
        </w:rPr>
        <w:t>, явились</w:t>
      </w:r>
      <w:r w:rsidRPr="004C2FE9">
        <w:rPr>
          <w:rFonts w:ascii="Times New Roman" w:hAnsi="Times New Roman" w:cs="Times New Roman"/>
          <w:b/>
          <w:color w:val="auto"/>
          <w:sz w:val="24"/>
          <w:szCs w:val="24"/>
        </w:rPr>
        <w:t>:</w:t>
      </w:r>
    </w:p>
    <w:p w:rsidR="00D16F27" w:rsidRPr="007C0FFB" w:rsidRDefault="00D16F27" w:rsidP="00225147">
      <w:pPr>
        <w:pStyle w:val="aa"/>
        <w:spacing w:before="0" w:beforeAutospacing="0" w:after="0" w:afterAutospacing="0"/>
        <w:ind w:firstLine="0"/>
        <w:rPr>
          <w:rFonts w:ascii="Times New Roman" w:hAnsi="Times New Roman" w:cs="Times New Roman"/>
          <w:color w:val="auto"/>
          <w:sz w:val="24"/>
          <w:szCs w:val="24"/>
        </w:rPr>
      </w:pPr>
    </w:p>
    <w:tbl>
      <w:tblPr>
        <w:tblW w:w="14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85"/>
        <w:gridCol w:w="386"/>
        <w:gridCol w:w="386"/>
        <w:gridCol w:w="386"/>
        <w:gridCol w:w="386"/>
        <w:gridCol w:w="386"/>
        <w:gridCol w:w="386"/>
        <w:gridCol w:w="386"/>
        <w:gridCol w:w="386"/>
        <w:gridCol w:w="386"/>
        <w:gridCol w:w="439"/>
        <w:gridCol w:w="439"/>
        <w:gridCol w:w="8051"/>
      </w:tblGrid>
      <w:tr w:rsidR="007B4205" w:rsidRPr="007C0FFB" w:rsidTr="00905B4B">
        <w:tc>
          <w:tcPr>
            <w:tcW w:w="1985" w:type="dxa"/>
            <w:vMerge w:val="restart"/>
            <w:shd w:val="clear" w:color="auto" w:fill="auto"/>
          </w:tcPr>
          <w:p w:rsidR="007B4205" w:rsidRPr="008B75B0" w:rsidRDefault="007B4205" w:rsidP="0035435F">
            <w:pPr>
              <w:pStyle w:val="aa"/>
              <w:spacing w:before="0" w:beforeAutospacing="0" w:after="0" w:afterAutospacing="0"/>
              <w:ind w:firstLine="0"/>
              <w:jc w:val="center"/>
              <w:rPr>
                <w:rFonts w:ascii="Times New Roman" w:hAnsi="Times New Roman" w:cs="Times New Roman"/>
                <w:b/>
                <w:color w:val="auto"/>
                <w:sz w:val="24"/>
                <w:szCs w:val="24"/>
              </w:rPr>
            </w:pPr>
            <w:bookmarkStart w:id="2" w:name="OLE_LINK1"/>
            <w:r w:rsidRPr="008B75B0">
              <w:rPr>
                <w:rFonts w:ascii="Times New Roman" w:hAnsi="Times New Roman" w:cs="Times New Roman"/>
                <w:b/>
                <w:color w:val="auto"/>
                <w:sz w:val="24"/>
                <w:szCs w:val="24"/>
              </w:rPr>
              <w:t>Причины пожаров</w:t>
            </w:r>
          </w:p>
        </w:tc>
        <w:tc>
          <w:tcPr>
            <w:tcW w:w="4737" w:type="dxa"/>
            <w:gridSpan w:val="12"/>
          </w:tcPr>
          <w:p w:rsidR="007B4205" w:rsidRPr="007B4205" w:rsidRDefault="007B4205" w:rsidP="0035435F">
            <w:pPr>
              <w:pStyle w:val="aa"/>
              <w:spacing w:before="0" w:beforeAutospacing="0" w:after="0" w:afterAutospacing="0"/>
              <w:ind w:firstLine="0"/>
              <w:jc w:val="center"/>
              <w:rPr>
                <w:rFonts w:ascii="Times New Roman" w:hAnsi="Times New Roman" w:cs="Times New Roman"/>
                <w:b/>
                <w:color w:val="auto"/>
                <w:sz w:val="24"/>
                <w:szCs w:val="24"/>
              </w:rPr>
            </w:pPr>
            <w:r w:rsidRPr="007B4205">
              <w:rPr>
                <w:rFonts w:ascii="Times New Roman" w:hAnsi="Times New Roman" w:cs="Times New Roman"/>
                <w:b/>
                <w:color w:val="auto"/>
                <w:sz w:val="24"/>
                <w:szCs w:val="24"/>
              </w:rPr>
              <w:t>Количество, по месяцам</w:t>
            </w:r>
          </w:p>
        </w:tc>
        <w:tc>
          <w:tcPr>
            <w:tcW w:w="8051" w:type="dxa"/>
            <w:vMerge w:val="restart"/>
          </w:tcPr>
          <w:p w:rsidR="007B4205" w:rsidRPr="007C0FFB" w:rsidRDefault="00501951" w:rsidP="0035435F">
            <w:pPr>
              <w:pStyle w:val="aa"/>
              <w:spacing w:before="0" w:beforeAutospacing="0" w:after="0" w:afterAutospacing="0"/>
              <w:ind w:firstLine="0"/>
              <w:jc w:val="cente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079077" cy="3200400"/>
                  <wp:effectExtent l="0" t="0" r="2667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7B4205" w:rsidRPr="007C0FFB" w:rsidTr="00905B4B">
        <w:tc>
          <w:tcPr>
            <w:tcW w:w="1985" w:type="dxa"/>
            <w:vMerge/>
            <w:shd w:val="clear" w:color="auto" w:fill="auto"/>
          </w:tcPr>
          <w:p w:rsidR="007B4205" w:rsidRPr="008B75B0" w:rsidRDefault="007B4205" w:rsidP="0035435F">
            <w:pPr>
              <w:pStyle w:val="aa"/>
              <w:spacing w:before="0" w:beforeAutospacing="0" w:after="0" w:afterAutospacing="0"/>
              <w:ind w:firstLine="0"/>
              <w:jc w:val="center"/>
              <w:rPr>
                <w:rFonts w:ascii="Times New Roman" w:hAnsi="Times New Roman" w:cs="Times New Roman"/>
                <w:b/>
                <w:color w:val="auto"/>
                <w:sz w:val="24"/>
                <w:szCs w:val="24"/>
              </w:rPr>
            </w:pPr>
          </w:p>
        </w:tc>
        <w:tc>
          <w:tcPr>
            <w:tcW w:w="385" w:type="dxa"/>
            <w:shd w:val="clear" w:color="auto" w:fill="C4BC96" w:themeFill="background2" w:themeFillShade="BF"/>
            <w:vAlign w:val="center"/>
          </w:tcPr>
          <w:p w:rsidR="007B4205" w:rsidRPr="00905B4B" w:rsidRDefault="007B4205" w:rsidP="00905B4B">
            <w:pPr>
              <w:pStyle w:val="aa"/>
              <w:spacing w:before="0" w:beforeAutospacing="0" w:after="0" w:afterAutospacing="0"/>
              <w:ind w:firstLine="0"/>
              <w:jc w:val="center"/>
              <w:rPr>
                <w:rFonts w:ascii="Times New Roman" w:hAnsi="Times New Roman" w:cs="Times New Roman"/>
                <w:b/>
                <w:color w:val="auto"/>
              </w:rPr>
            </w:pPr>
            <w:r w:rsidRPr="00905B4B">
              <w:rPr>
                <w:rFonts w:ascii="Times New Roman" w:hAnsi="Times New Roman" w:cs="Times New Roman"/>
                <w:b/>
                <w:color w:val="auto"/>
              </w:rPr>
              <w:t>1</w:t>
            </w:r>
          </w:p>
        </w:tc>
        <w:tc>
          <w:tcPr>
            <w:tcW w:w="386" w:type="dxa"/>
            <w:shd w:val="clear" w:color="auto" w:fill="C4BC96" w:themeFill="background2" w:themeFillShade="BF"/>
            <w:vAlign w:val="center"/>
          </w:tcPr>
          <w:p w:rsidR="007B4205" w:rsidRPr="00905B4B" w:rsidRDefault="007B4205" w:rsidP="00905B4B">
            <w:pPr>
              <w:pStyle w:val="aa"/>
              <w:spacing w:before="0" w:beforeAutospacing="0" w:after="0" w:afterAutospacing="0"/>
              <w:ind w:firstLine="0"/>
              <w:jc w:val="center"/>
              <w:rPr>
                <w:rFonts w:ascii="Times New Roman" w:hAnsi="Times New Roman" w:cs="Times New Roman"/>
                <w:b/>
                <w:color w:val="auto"/>
              </w:rPr>
            </w:pPr>
            <w:r w:rsidRPr="00905B4B">
              <w:rPr>
                <w:rFonts w:ascii="Times New Roman" w:hAnsi="Times New Roman" w:cs="Times New Roman"/>
                <w:b/>
                <w:color w:val="auto"/>
              </w:rPr>
              <w:t>2</w:t>
            </w:r>
          </w:p>
        </w:tc>
        <w:tc>
          <w:tcPr>
            <w:tcW w:w="386" w:type="dxa"/>
            <w:shd w:val="clear" w:color="auto" w:fill="C4BC96" w:themeFill="background2" w:themeFillShade="BF"/>
            <w:vAlign w:val="center"/>
          </w:tcPr>
          <w:p w:rsidR="007B4205" w:rsidRPr="00905B4B" w:rsidRDefault="007B4205" w:rsidP="00905B4B">
            <w:pPr>
              <w:pStyle w:val="aa"/>
              <w:spacing w:before="0" w:beforeAutospacing="0" w:after="0" w:afterAutospacing="0"/>
              <w:ind w:firstLine="0"/>
              <w:jc w:val="center"/>
              <w:rPr>
                <w:rFonts w:ascii="Times New Roman" w:hAnsi="Times New Roman" w:cs="Times New Roman"/>
                <w:b/>
                <w:color w:val="auto"/>
              </w:rPr>
            </w:pPr>
            <w:r w:rsidRPr="00905B4B">
              <w:rPr>
                <w:rFonts w:ascii="Times New Roman" w:hAnsi="Times New Roman" w:cs="Times New Roman"/>
                <w:b/>
                <w:color w:val="auto"/>
              </w:rPr>
              <w:t>3</w:t>
            </w:r>
          </w:p>
        </w:tc>
        <w:tc>
          <w:tcPr>
            <w:tcW w:w="386" w:type="dxa"/>
            <w:shd w:val="clear" w:color="auto" w:fill="C4BC96" w:themeFill="background2" w:themeFillShade="BF"/>
            <w:vAlign w:val="center"/>
          </w:tcPr>
          <w:p w:rsidR="007B4205" w:rsidRPr="00905B4B" w:rsidRDefault="007B4205" w:rsidP="00905B4B">
            <w:pPr>
              <w:pStyle w:val="aa"/>
              <w:spacing w:before="0" w:beforeAutospacing="0" w:after="0" w:afterAutospacing="0"/>
              <w:ind w:firstLine="0"/>
              <w:jc w:val="center"/>
              <w:rPr>
                <w:rFonts w:ascii="Times New Roman" w:hAnsi="Times New Roman" w:cs="Times New Roman"/>
                <w:b/>
                <w:color w:val="auto"/>
              </w:rPr>
            </w:pPr>
            <w:r w:rsidRPr="00905B4B">
              <w:rPr>
                <w:rFonts w:ascii="Times New Roman" w:hAnsi="Times New Roman" w:cs="Times New Roman"/>
                <w:b/>
                <w:color w:val="auto"/>
              </w:rPr>
              <w:t>4</w:t>
            </w:r>
          </w:p>
        </w:tc>
        <w:tc>
          <w:tcPr>
            <w:tcW w:w="386" w:type="dxa"/>
            <w:shd w:val="clear" w:color="auto" w:fill="C4BC96" w:themeFill="background2" w:themeFillShade="BF"/>
            <w:vAlign w:val="center"/>
          </w:tcPr>
          <w:p w:rsidR="007B4205" w:rsidRPr="00905B4B" w:rsidRDefault="007B4205" w:rsidP="00905B4B">
            <w:pPr>
              <w:pStyle w:val="aa"/>
              <w:spacing w:before="0" w:beforeAutospacing="0" w:after="0" w:afterAutospacing="0"/>
              <w:ind w:firstLine="0"/>
              <w:jc w:val="center"/>
              <w:rPr>
                <w:rFonts w:ascii="Times New Roman" w:hAnsi="Times New Roman" w:cs="Times New Roman"/>
                <w:b/>
                <w:color w:val="auto"/>
              </w:rPr>
            </w:pPr>
            <w:r w:rsidRPr="00905B4B">
              <w:rPr>
                <w:rFonts w:ascii="Times New Roman" w:hAnsi="Times New Roman" w:cs="Times New Roman"/>
                <w:b/>
                <w:color w:val="auto"/>
              </w:rPr>
              <w:t>5</w:t>
            </w:r>
          </w:p>
        </w:tc>
        <w:tc>
          <w:tcPr>
            <w:tcW w:w="386" w:type="dxa"/>
            <w:shd w:val="clear" w:color="auto" w:fill="C4BC96" w:themeFill="background2" w:themeFillShade="BF"/>
            <w:vAlign w:val="center"/>
          </w:tcPr>
          <w:p w:rsidR="007B4205" w:rsidRPr="00905B4B" w:rsidRDefault="007B4205" w:rsidP="00905B4B">
            <w:pPr>
              <w:pStyle w:val="aa"/>
              <w:spacing w:before="0" w:beforeAutospacing="0" w:after="0" w:afterAutospacing="0"/>
              <w:ind w:firstLine="0"/>
              <w:jc w:val="center"/>
              <w:rPr>
                <w:rFonts w:ascii="Times New Roman" w:hAnsi="Times New Roman" w:cs="Times New Roman"/>
                <w:b/>
                <w:color w:val="auto"/>
              </w:rPr>
            </w:pPr>
            <w:r w:rsidRPr="00905B4B">
              <w:rPr>
                <w:rFonts w:ascii="Times New Roman" w:hAnsi="Times New Roman" w:cs="Times New Roman"/>
                <w:b/>
                <w:color w:val="auto"/>
              </w:rPr>
              <w:t>6</w:t>
            </w:r>
          </w:p>
        </w:tc>
        <w:tc>
          <w:tcPr>
            <w:tcW w:w="386" w:type="dxa"/>
            <w:shd w:val="clear" w:color="auto" w:fill="C4BC96" w:themeFill="background2" w:themeFillShade="BF"/>
            <w:vAlign w:val="center"/>
          </w:tcPr>
          <w:p w:rsidR="007B4205" w:rsidRPr="00905B4B" w:rsidRDefault="007B4205" w:rsidP="00905B4B">
            <w:pPr>
              <w:pStyle w:val="aa"/>
              <w:spacing w:before="0" w:beforeAutospacing="0" w:after="0" w:afterAutospacing="0"/>
              <w:ind w:firstLine="0"/>
              <w:jc w:val="center"/>
              <w:rPr>
                <w:rFonts w:ascii="Times New Roman" w:hAnsi="Times New Roman" w:cs="Times New Roman"/>
                <w:b/>
                <w:color w:val="auto"/>
              </w:rPr>
            </w:pPr>
            <w:r w:rsidRPr="00905B4B">
              <w:rPr>
                <w:rFonts w:ascii="Times New Roman" w:hAnsi="Times New Roman" w:cs="Times New Roman"/>
                <w:b/>
                <w:color w:val="auto"/>
              </w:rPr>
              <w:t>7</w:t>
            </w:r>
          </w:p>
        </w:tc>
        <w:tc>
          <w:tcPr>
            <w:tcW w:w="386" w:type="dxa"/>
            <w:shd w:val="clear" w:color="auto" w:fill="C4BC96" w:themeFill="background2" w:themeFillShade="BF"/>
            <w:vAlign w:val="center"/>
          </w:tcPr>
          <w:p w:rsidR="007B4205" w:rsidRPr="00905B4B" w:rsidRDefault="007B4205" w:rsidP="00905B4B">
            <w:pPr>
              <w:pStyle w:val="aa"/>
              <w:spacing w:before="0" w:beforeAutospacing="0" w:after="0" w:afterAutospacing="0"/>
              <w:ind w:firstLine="0"/>
              <w:jc w:val="center"/>
              <w:rPr>
                <w:rFonts w:ascii="Times New Roman" w:hAnsi="Times New Roman" w:cs="Times New Roman"/>
                <w:b/>
                <w:color w:val="auto"/>
              </w:rPr>
            </w:pPr>
            <w:r w:rsidRPr="00905B4B">
              <w:rPr>
                <w:rFonts w:ascii="Times New Roman" w:hAnsi="Times New Roman" w:cs="Times New Roman"/>
                <w:b/>
                <w:color w:val="auto"/>
              </w:rPr>
              <w:t>8</w:t>
            </w:r>
          </w:p>
        </w:tc>
        <w:tc>
          <w:tcPr>
            <w:tcW w:w="386" w:type="dxa"/>
            <w:shd w:val="clear" w:color="auto" w:fill="C4BC96" w:themeFill="background2" w:themeFillShade="BF"/>
            <w:vAlign w:val="center"/>
          </w:tcPr>
          <w:p w:rsidR="007B4205" w:rsidRPr="00905B4B" w:rsidRDefault="007B4205" w:rsidP="00905B4B">
            <w:pPr>
              <w:pStyle w:val="aa"/>
              <w:spacing w:before="0" w:beforeAutospacing="0" w:after="0" w:afterAutospacing="0"/>
              <w:ind w:firstLine="0"/>
              <w:jc w:val="center"/>
              <w:rPr>
                <w:rFonts w:ascii="Times New Roman" w:hAnsi="Times New Roman" w:cs="Times New Roman"/>
                <w:b/>
                <w:color w:val="auto"/>
              </w:rPr>
            </w:pPr>
            <w:r w:rsidRPr="00905B4B">
              <w:rPr>
                <w:rFonts w:ascii="Times New Roman" w:hAnsi="Times New Roman" w:cs="Times New Roman"/>
                <w:b/>
                <w:color w:val="auto"/>
              </w:rPr>
              <w:t>9</w:t>
            </w:r>
          </w:p>
        </w:tc>
        <w:tc>
          <w:tcPr>
            <w:tcW w:w="386" w:type="dxa"/>
            <w:shd w:val="clear" w:color="auto" w:fill="C4BC96" w:themeFill="background2" w:themeFillShade="BF"/>
            <w:vAlign w:val="center"/>
          </w:tcPr>
          <w:p w:rsidR="007B4205" w:rsidRPr="00905B4B" w:rsidRDefault="007B4205" w:rsidP="00905B4B">
            <w:pPr>
              <w:pStyle w:val="aa"/>
              <w:spacing w:before="0" w:beforeAutospacing="0" w:after="0" w:afterAutospacing="0"/>
              <w:ind w:firstLine="0"/>
              <w:jc w:val="center"/>
              <w:rPr>
                <w:rFonts w:ascii="Times New Roman" w:hAnsi="Times New Roman" w:cs="Times New Roman"/>
                <w:b/>
                <w:color w:val="auto"/>
              </w:rPr>
            </w:pPr>
            <w:r w:rsidRPr="00905B4B">
              <w:rPr>
                <w:rFonts w:ascii="Times New Roman" w:hAnsi="Times New Roman" w:cs="Times New Roman"/>
                <w:b/>
                <w:color w:val="auto"/>
              </w:rPr>
              <w:t>10</w:t>
            </w:r>
          </w:p>
        </w:tc>
        <w:tc>
          <w:tcPr>
            <w:tcW w:w="439" w:type="dxa"/>
            <w:shd w:val="clear" w:color="auto" w:fill="C4BC96" w:themeFill="background2" w:themeFillShade="BF"/>
            <w:vAlign w:val="center"/>
          </w:tcPr>
          <w:p w:rsidR="007B4205" w:rsidRPr="00905B4B" w:rsidRDefault="007B4205" w:rsidP="00905B4B">
            <w:pPr>
              <w:pStyle w:val="aa"/>
              <w:spacing w:before="0" w:beforeAutospacing="0" w:after="0" w:afterAutospacing="0"/>
              <w:ind w:firstLine="0"/>
              <w:jc w:val="center"/>
              <w:rPr>
                <w:rFonts w:ascii="Times New Roman" w:hAnsi="Times New Roman" w:cs="Times New Roman"/>
                <w:b/>
                <w:color w:val="auto"/>
              </w:rPr>
            </w:pPr>
            <w:r w:rsidRPr="00905B4B">
              <w:rPr>
                <w:rFonts w:ascii="Times New Roman" w:hAnsi="Times New Roman" w:cs="Times New Roman"/>
                <w:b/>
                <w:color w:val="auto"/>
              </w:rPr>
              <w:t>11</w:t>
            </w:r>
          </w:p>
        </w:tc>
        <w:tc>
          <w:tcPr>
            <w:tcW w:w="439" w:type="dxa"/>
            <w:shd w:val="clear" w:color="auto" w:fill="C4BC96" w:themeFill="background2" w:themeFillShade="BF"/>
            <w:vAlign w:val="center"/>
          </w:tcPr>
          <w:p w:rsidR="007B4205" w:rsidRPr="00905B4B" w:rsidRDefault="007B4205" w:rsidP="00905B4B">
            <w:pPr>
              <w:pStyle w:val="aa"/>
              <w:spacing w:before="0" w:beforeAutospacing="0" w:after="0" w:afterAutospacing="0"/>
              <w:ind w:firstLine="0"/>
              <w:jc w:val="center"/>
              <w:rPr>
                <w:rFonts w:ascii="Times New Roman" w:hAnsi="Times New Roman" w:cs="Times New Roman"/>
                <w:b/>
                <w:color w:val="auto"/>
              </w:rPr>
            </w:pPr>
            <w:r w:rsidRPr="00905B4B">
              <w:rPr>
                <w:rFonts w:ascii="Times New Roman" w:hAnsi="Times New Roman" w:cs="Times New Roman"/>
                <w:b/>
                <w:color w:val="auto"/>
              </w:rPr>
              <w:t>12</w:t>
            </w:r>
          </w:p>
        </w:tc>
        <w:tc>
          <w:tcPr>
            <w:tcW w:w="8051" w:type="dxa"/>
            <w:vMerge/>
          </w:tcPr>
          <w:p w:rsidR="007B4205" w:rsidRPr="007C0FFB" w:rsidRDefault="007B4205" w:rsidP="0035435F">
            <w:pPr>
              <w:pStyle w:val="aa"/>
              <w:spacing w:before="0" w:beforeAutospacing="0" w:after="0" w:afterAutospacing="0"/>
              <w:ind w:firstLine="0"/>
              <w:jc w:val="center"/>
              <w:rPr>
                <w:rFonts w:ascii="Times New Roman" w:hAnsi="Times New Roman" w:cs="Times New Roman"/>
                <w:color w:val="auto"/>
                <w:sz w:val="24"/>
                <w:szCs w:val="24"/>
              </w:rPr>
            </w:pPr>
          </w:p>
        </w:tc>
      </w:tr>
      <w:tr w:rsidR="00905B4B" w:rsidRPr="007C0FFB" w:rsidTr="00905B4B">
        <w:tc>
          <w:tcPr>
            <w:tcW w:w="1985" w:type="dxa"/>
            <w:shd w:val="clear" w:color="auto" w:fill="auto"/>
            <w:vAlign w:val="center"/>
          </w:tcPr>
          <w:p w:rsidR="007B4205" w:rsidRPr="007C0FFB" w:rsidRDefault="007B4205" w:rsidP="00905B4B">
            <w:pPr>
              <w:pStyle w:val="aa"/>
              <w:spacing w:before="0" w:beforeAutospacing="0" w:after="0" w:afterAutospacing="0"/>
              <w:ind w:firstLine="0"/>
              <w:jc w:val="left"/>
              <w:rPr>
                <w:rFonts w:ascii="Times New Roman" w:hAnsi="Times New Roman" w:cs="Times New Roman"/>
                <w:color w:val="auto"/>
                <w:sz w:val="24"/>
                <w:szCs w:val="24"/>
              </w:rPr>
            </w:pPr>
            <w:r w:rsidRPr="007C0FFB">
              <w:rPr>
                <w:rFonts w:ascii="Times New Roman" w:hAnsi="Times New Roman" w:cs="Times New Roman"/>
                <w:color w:val="auto"/>
                <w:sz w:val="24"/>
                <w:szCs w:val="24"/>
              </w:rPr>
              <w:t>НППБ при эксплуатации и устройстве электрооборудования</w:t>
            </w:r>
          </w:p>
        </w:tc>
        <w:tc>
          <w:tcPr>
            <w:tcW w:w="385"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r w:rsidRPr="007B4205">
              <w:rPr>
                <w:rFonts w:ascii="Times New Roman" w:hAnsi="Times New Roman" w:cs="Times New Roman"/>
                <w:color w:val="auto"/>
                <w:sz w:val="20"/>
                <w:szCs w:val="20"/>
              </w:rPr>
              <w:t>1</w:t>
            </w:r>
          </w:p>
        </w:tc>
        <w:tc>
          <w:tcPr>
            <w:tcW w:w="386" w:type="dxa"/>
            <w:vAlign w:val="center"/>
          </w:tcPr>
          <w:p w:rsidR="007B4205" w:rsidRPr="007B4205" w:rsidRDefault="00343DE2" w:rsidP="00905B4B">
            <w:pPr>
              <w:pStyle w:val="aa"/>
              <w:spacing w:before="0" w:beforeAutospacing="0" w:after="0" w:afterAutospacing="0"/>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439"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439"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8051" w:type="dxa"/>
            <w:vMerge/>
          </w:tcPr>
          <w:p w:rsidR="007B4205" w:rsidRPr="005225F3" w:rsidRDefault="007B4205" w:rsidP="00A248F2">
            <w:pPr>
              <w:pStyle w:val="aa"/>
              <w:spacing w:before="0" w:beforeAutospacing="0" w:after="0" w:afterAutospacing="0"/>
              <w:ind w:firstLine="0"/>
              <w:jc w:val="center"/>
              <w:rPr>
                <w:rFonts w:ascii="Times New Roman" w:hAnsi="Times New Roman" w:cs="Times New Roman"/>
                <w:color w:val="auto"/>
                <w:sz w:val="24"/>
                <w:szCs w:val="24"/>
              </w:rPr>
            </w:pPr>
          </w:p>
        </w:tc>
      </w:tr>
      <w:tr w:rsidR="00905B4B" w:rsidRPr="007C0FFB" w:rsidTr="00905B4B">
        <w:tc>
          <w:tcPr>
            <w:tcW w:w="1985" w:type="dxa"/>
            <w:shd w:val="clear" w:color="auto" w:fill="auto"/>
            <w:vAlign w:val="center"/>
          </w:tcPr>
          <w:p w:rsidR="007B4205" w:rsidRPr="007C0FFB" w:rsidRDefault="007B4205" w:rsidP="00905B4B">
            <w:pPr>
              <w:pStyle w:val="aa"/>
              <w:spacing w:before="0" w:beforeAutospacing="0" w:after="0" w:afterAutospacing="0"/>
              <w:ind w:firstLine="0"/>
              <w:jc w:val="left"/>
              <w:rPr>
                <w:rFonts w:ascii="Times New Roman" w:hAnsi="Times New Roman" w:cs="Times New Roman"/>
                <w:color w:val="auto"/>
                <w:sz w:val="24"/>
                <w:szCs w:val="24"/>
              </w:rPr>
            </w:pPr>
            <w:r w:rsidRPr="007C0FFB">
              <w:rPr>
                <w:rFonts w:ascii="Times New Roman" w:hAnsi="Times New Roman" w:cs="Times New Roman"/>
                <w:color w:val="auto"/>
                <w:sz w:val="24"/>
                <w:szCs w:val="24"/>
              </w:rPr>
              <w:t>НППБ при устройстве и эксплуатации отопительных печей</w:t>
            </w:r>
          </w:p>
        </w:tc>
        <w:tc>
          <w:tcPr>
            <w:tcW w:w="385"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r w:rsidRPr="007B4205">
              <w:rPr>
                <w:rFonts w:ascii="Times New Roman" w:hAnsi="Times New Roman" w:cs="Times New Roman"/>
                <w:color w:val="auto"/>
                <w:sz w:val="20"/>
                <w:szCs w:val="20"/>
              </w:rPr>
              <w:t>1</w:t>
            </w:r>
          </w:p>
        </w:tc>
        <w:tc>
          <w:tcPr>
            <w:tcW w:w="386" w:type="dxa"/>
            <w:vAlign w:val="center"/>
          </w:tcPr>
          <w:p w:rsidR="007B4205" w:rsidRPr="007B4205" w:rsidRDefault="00343DE2" w:rsidP="00905B4B">
            <w:pPr>
              <w:pStyle w:val="aa"/>
              <w:spacing w:before="0" w:beforeAutospacing="0" w:after="0" w:afterAutospacing="0"/>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439"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439"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8051" w:type="dxa"/>
            <w:vMerge/>
          </w:tcPr>
          <w:p w:rsidR="007B4205" w:rsidRPr="00A248F2" w:rsidRDefault="007B4205" w:rsidP="00E11262">
            <w:pPr>
              <w:pStyle w:val="aa"/>
              <w:spacing w:before="0" w:beforeAutospacing="0" w:after="0" w:afterAutospacing="0"/>
              <w:ind w:firstLine="0"/>
              <w:jc w:val="center"/>
              <w:rPr>
                <w:rFonts w:ascii="Times New Roman" w:hAnsi="Times New Roman" w:cs="Times New Roman"/>
                <w:color w:val="auto"/>
                <w:sz w:val="24"/>
                <w:szCs w:val="24"/>
              </w:rPr>
            </w:pPr>
          </w:p>
        </w:tc>
      </w:tr>
      <w:tr w:rsidR="00905B4B" w:rsidRPr="007C0FFB" w:rsidTr="00905B4B">
        <w:tc>
          <w:tcPr>
            <w:tcW w:w="1985" w:type="dxa"/>
            <w:shd w:val="clear" w:color="auto" w:fill="auto"/>
            <w:vAlign w:val="center"/>
          </w:tcPr>
          <w:p w:rsidR="007B4205" w:rsidRPr="007C0FFB" w:rsidRDefault="007B4205" w:rsidP="00905B4B">
            <w:pPr>
              <w:pStyle w:val="aa"/>
              <w:spacing w:before="0" w:beforeAutospacing="0" w:after="0" w:afterAutospacing="0"/>
              <w:ind w:firstLine="0"/>
              <w:jc w:val="left"/>
              <w:rPr>
                <w:rFonts w:ascii="Times New Roman" w:hAnsi="Times New Roman" w:cs="Times New Roman"/>
                <w:color w:val="auto"/>
                <w:sz w:val="24"/>
                <w:szCs w:val="24"/>
              </w:rPr>
            </w:pPr>
            <w:r w:rsidRPr="007C0FFB">
              <w:rPr>
                <w:rFonts w:ascii="Times New Roman" w:hAnsi="Times New Roman" w:cs="Times New Roman"/>
                <w:color w:val="auto"/>
                <w:sz w:val="24"/>
                <w:szCs w:val="24"/>
              </w:rPr>
              <w:t>НОСО</w:t>
            </w:r>
          </w:p>
        </w:tc>
        <w:tc>
          <w:tcPr>
            <w:tcW w:w="385"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439"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439"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8051" w:type="dxa"/>
            <w:vMerge/>
          </w:tcPr>
          <w:p w:rsidR="007B4205" w:rsidRDefault="007B4205" w:rsidP="00F13CE3">
            <w:pPr>
              <w:pStyle w:val="aa"/>
              <w:spacing w:before="0" w:beforeAutospacing="0" w:after="0" w:afterAutospacing="0"/>
              <w:ind w:firstLine="0"/>
              <w:jc w:val="center"/>
              <w:rPr>
                <w:rFonts w:ascii="Times New Roman" w:hAnsi="Times New Roman" w:cs="Times New Roman"/>
                <w:color w:val="auto"/>
                <w:sz w:val="24"/>
                <w:szCs w:val="24"/>
              </w:rPr>
            </w:pPr>
          </w:p>
        </w:tc>
      </w:tr>
      <w:tr w:rsidR="00905B4B" w:rsidRPr="007C0FFB" w:rsidTr="00905B4B">
        <w:tc>
          <w:tcPr>
            <w:tcW w:w="1985" w:type="dxa"/>
            <w:shd w:val="clear" w:color="auto" w:fill="auto"/>
            <w:vAlign w:val="center"/>
          </w:tcPr>
          <w:p w:rsidR="007B4205" w:rsidRPr="007C0FFB" w:rsidRDefault="007B4205" w:rsidP="00905B4B">
            <w:pPr>
              <w:pStyle w:val="aa"/>
              <w:spacing w:before="0" w:beforeAutospacing="0" w:after="0" w:afterAutospacing="0"/>
              <w:ind w:right="-108" w:firstLine="0"/>
              <w:jc w:val="left"/>
              <w:rPr>
                <w:rFonts w:ascii="Times New Roman" w:hAnsi="Times New Roman" w:cs="Times New Roman"/>
                <w:color w:val="auto"/>
                <w:sz w:val="24"/>
                <w:szCs w:val="24"/>
              </w:rPr>
            </w:pPr>
            <w:r w:rsidRPr="007C0FFB">
              <w:rPr>
                <w:rFonts w:ascii="Times New Roman" w:hAnsi="Times New Roman" w:cs="Times New Roman"/>
                <w:color w:val="auto"/>
                <w:sz w:val="24"/>
                <w:szCs w:val="24"/>
              </w:rPr>
              <w:t>НОСО при курении</w:t>
            </w:r>
          </w:p>
        </w:tc>
        <w:tc>
          <w:tcPr>
            <w:tcW w:w="385"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r w:rsidRPr="007B4205">
              <w:rPr>
                <w:rFonts w:ascii="Times New Roman" w:hAnsi="Times New Roman" w:cs="Times New Roman"/>
                <w:color w:val="auto"/>
                <w:sz w:val="20"/>
                <w:szCs w:val="20"/>
              </w:rPr>
              <w:t>2</w:t>
            </w: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439"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439"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8051" w:type="dxa"/>
            <w:vMerge/>
          </w:tcPr>
          <w:p w:rsidR="007B4205" w:rsidRPr="005225F3" w:rsidRDefault="007B4205" w:rsidP="007D5B7D">
            <w:pPr>
              <w:pStyle w:val="aa"/>
              <w:spacing w:before="0" w:beforeAutospacing="0" w:after="0" w:afterAutospacing="0"/>
              <w:ind w:firstLine="0"/>
              <w:jc w:val="center"/>
              <w:rPr>
                <w:rFonts w:ascii="Times New Roman" w:hAnsi="Times New Roman" w:cs="Times New Roman"/>
                <w:color w:val="auto"/>
                <w:sz w:val="24"/>
                <w:szCs w:val="24"/>
              </w:rPr>
            </w:pPr>
          </w:p>
        </w:tc>
      </w:tr>
      <w:tr w:rsidR="00905B4B" w:rsidRPr="007C0FFB" w:rsidTr="00905B4B">
        <w:tc>
          <w:tcPr>
            <w:tcW w:w="1985" w:type="dxa"/>
            <w:shd w:val="clear" w:color="auto" w:fill="auto"/>
            <w:vAlign w:val="center"/>
          </w:tcPr>
          <w:p w:rsidR="007B4205" w:rsidRPr="007C0FFB" w:rsidRDefault="007B4205" w:rsidP="00905B4B">
            <w:pPr>
              <w:pStyle w:val="aa"/>
              <w:spacing w:before="0" w:beforeAutospacing="0" w:after="0" w:afterAutospacing="0"/>
              <w:ind w:firstLine="0"/>
              <w:jc w:val="left"/>
              <w:rPr>
                <w:rFonts w:ascii="Times New Roman" w:hAnsi="Times New Roman" w:cs="Times New Roman"/>
                <w:color w:val="auto"/>
                <w:sz w:val="24"/>
                <w:szCs w:val="24"/>
              </w:rPr>
            </w:pPr>
            <w:r w:rsidRPr="007C0FFB">
              <w:rPr>
                <w:rFonts w:ascii="Times New Roman" w:hAnsi="Times New Roman" w:cs="Times New Roman"/>
                <w:color w:val="auto"/>
                <w:sz w:val="24"/>
                <w:szCs w:val="24"/>
              </w:rPr>
              <w:t>Поджог</w:t>
            </w:r>
          </w:p>
        </w:tc>
        <w:tc>
          <w:tcPr>
            <w:tcW w:w="385"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439"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439"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p>
        </w:tc>
        <w:tc>
          <w:tcPr>
            <w:tcW w:w="8051" w:type="dxa"/>
            <w:vMerge/>
          </w:tcPr>
          <w:p w:rsidR="007B4205" w:rsidRDefault="007B4205" w:rsidP="00186666">
            <w:pPr>
              <w:pStyle w:val="aa"/>
              <w:spacing w:before="0" w:beforeAutospacing="0" w:after="0" w:afterAutospacing="0"/>
              <w:ind w:firstLine="0"/>
              <w:jc w:val="center"/>
              <w:rPr>
                <w:rFonts w:ascii="Times New Roman" w:hAnsi="Times New Roman" w:cs="Times New Roman"/>
                <w:color w:val="auto"/>
                <w:sz w:val="24"/>
                <w:szCs w:val="24"/>
              </w:rPr>
            </w:pPr>
          </w:p>
        </w:tc>
      </w:tr>
      <w:tr w:rsidR="00905B4B" w:rsidRPr="007C0FFB" w:rsidTr="00905B4B">
        <w:tc>
          <w:tcPr>
            <w:tcW w:w="1985" w:type="dxa"/>
            <w:shd w:val="clear" w:color="auto" w:fill="auto"/>
            <w:vAlign w:val="center"/>
          </w:tcPr>
          <w:p w:rsidR="007B4205" w:rsidRPr="007C0FFB" w:rsidRDefault="007B4205" w:rsidP="00905B4B">
            <w:pPr>
              <w:pStyle w:val="aa"/>
              <w:spacing w:before="0" w:beforeAutospacing="0" w:after="0" w:afterAutospacing="0"/>
              <w:ind w:firstLine="0"/>
              <w:jc w:val="left"/>
              <w:rPr>
                <w:rFonts w:ascii="Times New Roman" w:hAnsi="Times New Roman" w:cs="Times New Roman"/>
                <w:color w:val="auto"/>
                <w:sz w:val="24"/>
                <w:szCs w:val="24"/>
              </w:rPr>
            </w:pPr>
            <w:r w:rsidRPr="007C0FFB">
              <w:rPr>
                <w:rFonts w:ascii="Times New Roman" w:hAnsi="Times New Roman" w:cs="Times New Roman"/>
                <w:color w:val="auto"/>
                <w:sz w:val="24"/>
                <w:szCs w:val="24"/>
              </w:rPr>
              <w:t>Прочие причины</w:t>
            </w:r>
          </w:p>
        </w:tc>
        <w:tc>
          <w:tcPr>
            <w:tcW w:w="385"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439"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439"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8051" w:type="dxa"/>
            <w:vMerge/>
          </w:tcPr>
          <w:p w:rsidR="007B4205" w:rsidRPr="005225F3" w:rsidRDefault="007B4205" w:rsidP="00A248F2">
            <w:pPr>
              <w:pStyle w:val="aa"/>
              <w:spacing w:before="0" w:beforeAutospacing="0" w:after="0" w:afterAutospacing="0"/>
              <w:ind w:firstLine="0"/>
              <w:jc w:val="center"/>
              <w:rPr>
                <w:rFonts w:ascii="Times New Roman" w:hAnsi="Times New Roman" w:cs="Times New Roman"/>
                <w:b/>
                <w:color w:val="auto"/>
                <w:sz w:val="24"/>
                <w:szCs w:val="24"/>
              </w:rPr>
            </w:pPr>
          </w:p>
        </w:tc>
      </w:tr>
      <w:tr w:rsidR="00905B4B" w:rsidRPr="007C0FFB" w:rsidTr="00905B4B">
        <w:tc>
          <w:tcPr>
            <w:tcW w:w="1985" w:type="dxa"/>
            <w:shd w:val="clear" w:color="auto" w:fill="auto"/>
            <w:vAlign w:val="center"/>
          </w:tcPr>
          <w:p w:rsidR="007B4205" w:rsidRPr="007C0FFB" w:rsidRDefault="007B4205" w:rsidP="00905B4B">
            <w:pPr>
              <w:pStyle w:val="aa"/>
              <w:spacing w:before="0" w:beforeAutospacing="0" w:after="0" w:afterAutospacing="0"/>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Устанавливается</w:t>
            </w:r>
          </w:p>
        </w:tc>
        <w:tc>
          <w:tcPr>
            <w:tcW w:w="385"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color w:val="auto"/>
                <w:sz w:val="20"/>
                <w:szCs w:val="20"/>
              </w:rPr>
            </w:pPr>
            <w:r w:rsidRPr="007B4205">
              <w:rPr>
                <w:rFonts w:ascii="Times New Roman" w:hAnsi="Times New Roman" w:cs="Times New Roman"/>
                <w:color w:val="auto"/>
                <w:sz w:val="20"/>
                <w:szCs w:val="20"/>
              </w:rPr>
              <w:t>1</w:t>
            </w: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386"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439"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439" w:type="dxa"/>
            <w:vAlign w:val="center"/>
          </w:tcPr>
          <w:p w:rsidR="007B4205" w:rsidRPr="007B4205" w:rsidRDefault="007B4205" w:rsidP="00905B4B">
            <w:pPr>
              <w:pStyle w:val="aa"/>
              <w:spacing w:before="0" w:beforeAutospacing="0" w:after="0" w:afterAutospacing="0"/>
              <w:ind w:firstLine="0"/>
              <w:jc w:val="center"/>
              <w:rPr>
                <w:rFonts w:ascii="Times New Roman" w:hAnsi="Times New Roman" w:cs="Times New Roman"/>
                <w:b/>
                <w:color w:val="auto"/>
                <w:sz w:val="20"/>
                <w:szCs w:val="20"/>
              </w:rPr>
            </w:pPr>
          </w:p>
        </w:tc>
        <w:tc>
          <w:tcPr>
            <w:tcW w:w="8051" w:type="dxa"/>
            <w:vMerge/>
          </w:tcPr>
          <w:p w:rsidR="007B4205" w:rsidRPr="005225F3" w:rsidRDefault="007B4205" w:rsidP="00A248F2">
            <w:pPr>
              <w:pStyle w:val="aa"/>
              <w:spacing w:before="0" w:beforeAutospacing="0" w:after="0" w:afterAutospacing="0"/>
              <w:ind w:firstLine="0"/>
              <w:jc w:val="center"/>
              <w:rPr>
                <w:rFonts w:ascii="Times New Roman" w:hAnsi="Times New Roman" w:cs="Times New Roman"/>
                <w:b/>
                <w:color w:val="auto"/>
                <w:sz w:val="24"/>
                <w:szCs w:val="24"/>
              </w:rPr>
            </w:pPr>
          </w:p>
        </w:tc>
      </w:tr>
      <w:bookmarkEnd w:id="2"/>
    </w:tbl>
    <w:p w:rsidR="00A248F2" w:rsidRDefault="00A248F2" w:rsidP="004C2FE9">
      <w:pPr>
        <w:pStyle w:val="aa"/>
        <w:spacing w:before="0" w:beforeAutospacing="0" w:after="0" w:afterAutospacing="0"/>
        <w:ind w:firstLine="0"/>
        <w:rPr>
          <w:rFonts w:ascii="Times New Roman" w:hAnsi="Times New Roman" w:cs="Times New Roman"/>
          <w:b/>
          <w:color w:val="auto"/>
          <w:sz w:val="24"/>
          <w:szCs w:val="24"/>
        </w:rPr>
      </w:pPr>
    </w:p>
    <w:p w:rsidR="00905B4B" w:rsidRDefault="00905B4B" w:rsidP="004C2FE9">
      <w:pPr>
        <w:pStyle w:val="aa"/>
        <w:spacing w:before="0" w:beforeAutospacing="0" w:after="0" w:afterAutospacing="0"/>
        <w:ind w:firstLine="0"/>
        <w:rPr>
          <w:rFonts w:ascii="Times New Roman" w:hAnsi="Times New Roman" w:cs="Times New Roman"/>
          <w:b/>
          <w:color w:val="auto"/>
          <w:sz w:val="24"/>
          <w:szCs w:val="24"/>
        </w:rPr>
      </w:pPr>
    </w:p>
    <w:p w:rsidR="00D16F27" w:rsidRDefault="00D16F27" w:rsidP="004C2FE9">
      <w:pPr>
        <w:pStyle w:val="aa"/>
        <w:spacing w:before="0" w:beforeAutospacing="0" w:after="0" w:afterAutospacing="0"/>
        <w:ind w:firstLine="0"/>
        <w:rPr>
          <w:rFonts w:ascii="Times New Roman" w:hAnsi="Times New Roman" w:cs="Times New Roman"/>
          <w:b/>
          <w:color w:val="auto"/>
          <w:sz w:val="24"/>
          <w:szCs w:val="24"/>
        </w:rPr>
      </w:pPr>
    </w:p>
    <w:p w:rsidR="00D16F27" w:rsidRDefault="00D16F27" w:rsidP="004C2FE9">
      <w:pPr>
        <w:pStyle w:val="aa"/>
        <w:spacing w:before="0" w:beforeAutospacing="0" w:after="0" w:afterAutospacing="0"/>
        <w:ind w:firstLine="0"/>
        <w:rPr>
          <w:rFonts w:ascii="Times New Roman" w:hAnsi="Times New Roman" w:cs="Times New Roman"/>
          <w:b/>
          <w:color w:val="auto"/>
          <w:sz w:val="24"/>
          <w:szCs w:val="24"/>
        </w:rPr>
      </w:pPr>
    </w:p>
    <w:p w:rsidR="00905B4B" w:rsidRDefault="00905B4B" w:rsidP="004C2FE9">
      <w:pPr>
        <w:pStyle w:val="aa"/>
        <w:spacing w:before="0" w:beforeAutospacing="0" w:after="0" w:afterAutospacing="0"/>
        <w:ind w:firstLine="0"/>
        <w:rPr>
          <w:rFonts w:ascii="Times New Roman" w:hAnsi="Times New Roman" w:cs="Times New Roman"/>
          <w:b/>
          <w:color w:val="auto"/>
          <w:sz w:val="24"/>
          <w:szCs w:val="24"/>
        </w:rPr>
      </w:pPr>
    </w:p>
    <w:p w:rsidR="007A49E5" w:rsidRDefault="007A49E5" w:rsidP="004C2FE9">
      <w:pPr>
        <w:pStyle w:val="aa"/>
        <w:spacing w:before="0" w:beforeAutospacing="0" w:after="0" w:afterAutospacing="0"/>
        <w:ind w:firstLine="0"/>
        <w:rPr>
          <w:rFonts w:ascii="Times New Roman" w:hAnsi="Times New Roman" w:cs="Times New Roman"/>
          <w:b/>
          <w:color w:val="auto"/>
          <w:sz w:val="24"/>
          <w:szCs w:val="24"/>
        </w:rPr>
      </w:pPr>
    </w:p>
    <w:p w:rsidR="007A49E5" w:rsidRDefault="007A49E5" w:rsidP="004C2FE9">
      <w:pPr>
        <w:pStyle w:val="aa"/>
        <w:spacing w:before="0" w:beforeAutospacing="0" w:after="0" w:afterAutospacing="0"/>
        <w:ind w:firstLine="0"/>
        <w:rPr>
          <w:rFonts w:ascii="Times New Roman" w:hAnsi="Times New Roman" w:cs="Times New Roman"/>
          <w:b/>
          <w:color w:val="auto"/>
          <w:sz w:val="24"/>
          <w:szCs w:val="24"/>
        </w:rPr>
      </w:pPr>
    </w:p>
    <w:p w:rsidR="007A49E5" w:rsidRDefault="007A49E5" w:rsidP="004C2FE9">
      <w:pPr>
        <w:pStyle w:val="aa"/>
        <w:spacing w:before="0" w:beforeAutospacing="0" w:after="0" w:afterAutospacing="0"/>
        <w:ind w:firstLine="0"/>
        <w:rPr>
          <w:rFonts w:ascii="Times New Roman" w:hAnsi="Times New Roman" w:cs="Times New Roman"/>
          <w:b/>
          <w:color w:val="auto"/>
          <w:sz w:val="24"/>
          <w:szCs w:val="24"/>
        </w:rPr>
      </w:pPr>
    </w:p>
    <w:p w:rsidR="007A49E5" w:rsidRDefault="007A49E5" w:rsidP="004C2FE9">
      <w:pPr>
        <w:pStyle w:val="aa"/>
        <w:spacing w:before="0" w:beforeAutospacing="0" w:after="0" w:afterAutospacing="0"/>
        <w:ind w:firstLine="0"/>
        <w:rPr>
          <w:rFonts w:ascii="Times New Roman" w:hAnsi="Times New Roman" w:cs="Times New Roman"/>
          <w:b/>
          <w:color w:val="auto"/>
          <w:sz w:val="24"/>
          <w:szCs w:val="24"/>
        </w:rPr>
      </w:pPr>
    </w:p>
    <w:p w:rsidR="007A49E5" w:rsidRDefault="007A49E5" w:rsidP="004C2FE9">
      <w:pPr>
        <w:pStyle w:val="aa"/>
        <w:spacing w:before="0" w:beforeAutospacing="0" w:after="0" w:afterAutospacing="0"/>
        <w:ind w:firstLine="0"/>
        <w:rPr>
          <w:rFonts w:ascii="Times New Roman" w:hAnsi="Times New Roman" w:cs="Times New Roman"/>
          <w:b/>
          <w:color w:val="auto"/>
          <w:sz w:val="24"/>
          <w:szCs w:val="24"/>
        </w:rPr>
      </w:pPr>
    </w:p>
    <w:p w:rsidR="008E084E" w:rsidRPr="008E084E" w:rsidRDefault="008E084E" w:rsidP="008E084E">
      <w:pPr>
        <w:pStyle w:val="aa"/>
        <w:numPr>
          <w:ilvl w:val="0"/>
          <w:numId w:val="12"/>
        </w:numPr>
        <w:spacing w:before="0" w:beforeAutospacing="0" w:after="0" w:afterAutospacing="0"/>
        <w:rPr>
          <w:rFonts w:ascii="Times New Roman" w:hAnsi="Times New Roman" w:cs="Times New Roman"/>
          <w:b/>
          <w:color w:val="auto"/>
          <w:sz w:val="24"/>
          <w:szCs w:val="24"/>
          <w:u w:val="single"/>
        </w:rPr>
      </w:pPr>
      <w:r>
        <w:rPr>
          <w:rFonts w:ascii="Times New Roman" w:hAnsi="Times New Roman" w:cs="Times New Roman"/>
          <w:sz w:val="28"/>
          <w:szCs w:val="28"/>
          <w:u w:val="single"/>
        </w:rPr>
        <w:lastRenderedPageBreak/>
        <w:t>К</w:t>
      </w:r>
      <w:r w:rsidRPr="008E084E">
        <w:rPr>
          <w:rFonts w:ascii="Times New Roman" w:hAnsi="Times New Roman" w:cs="Times New Roman"/>
          <w:sz w:val="28"/>
          <w:szCs w:val="28"/>
          <w:u w:val="single"/>
        </w:rPr>
        <w:t>атегории населения, в которых наблюдается рост количества погибших и травмированных людей на пожарах</w:t>
      </w:r>
    </w:p>
    <w:p w:rsidR="00343DE2" w:rsidRDefault="00343DE2" w:rsidP="004C2FE9">
      <w:pPr>
        <w:pStyle w:val="aa"/>
        <w:spacing w:before="0" w:beforeAutospacing="0" w:after="0" w:afterAutospacing="0"/>
        <w:ind w:firstLine="0"/>
        <w:rPr>
          <w:rFonts w:ascii="Times New Roman" w:hAnsi="Times New Roman" w:cs="Times New Roman"/>
          <w:b/>
          <w:color w:val="auto"/>
          <w:sz w:val="24"/>
          <w:szCs w:val="24"/>
        </w:rPr>
      </w:pPr>
    </w:p>
    <w:p w:rsidR="004C2FE9" w:rsidRDefault="004C2FE9" w:rsidP="004C2FE9">
      <w:pPr>
        <w:pStyle w:val="aa"/>
        <w:spacing w:before="0" w:beforeAutospacing="0" w:after="0" w:afterAutospacing="0"/>
        <w:ind w:firstLine="0"/>
        <w:rPr>
          <w:rFonts w:ascii="Times New Roman" w:hAnsi="Times New Roman" w:cs="Times New Roman"/>
          <w:b/>
          <w:color w:val="auto"/>
          <w:sz w:val="24"/>
          <w:szCs w:val="24"/>
        </w:rPr>
      </w:pPr>
      <w:r>
        <w:rPr>
          <w:rFonts w:ascii="Times New Roman" w:hAnsi="Times New Roman" w:cs="Times New Roman"/>
          <w:b/>
          <w:color w:val="auto"/>
          <w:sz w:val="24"/>
          <w:szCs w:val="24"/>
        </w:rPr>
        <w:t>По социальному статусу пожары с начала 201</w:t>
      </w:r>
      <w:r w:rsidR="00085B4E">
        <w:rPr>
          <w:rFonts w:ascii="Times New Roman" w:hAnsi="Times New Roman" w:cs="Times New Roman"/>
          <w:b/>
          <w:color w:val="auto"/>
          <w:sz w:val="24"/>
          <w:szCs w:val="24"/>
        </w:rPr>
        <w:t>5</w:t>
      </w:r>
      <w:r>
        <w:rPr>
          <w:rFonts w:ascii="Times New Roman" w:hAnsi="Times New Roman" w:cs="Times New Roman"/>
          <w:b/>
          <w:color w:val="auto"/>
          <w:sz w:val="24"/>
          <w:szCs w:val="24"/>
        </w:rPr>
        <w:t xml:space="preserve"> года произошли в домах, где проживали:</w:t>
      </w:r>
    </w:p>
    <w:tbl>
      <w:tblPr>
        <w:tblW w:w="1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8"/>
        <w:gridCol w:w="1464"/>
        <w:gridCol w:w="1519"/>
        <w:gridCol w:w="1758"/>
        <w:gridCol w:w="1742"/>
        <w:gridCol w:w="1775"/>
        <w:gridCol w:w="2468"/>
        <w:gridCol w:w="1467"/>
        <w:gridCol w:w="1603"/>
      </w:tblGrid>
      <w:tr w:rsidR="009D08E7" w:rsidRPr="00C61285" w:rsidTr="00CA6794">
        <w:tc>
          <w:tcPr>
            <w:tcW w:w="2602" w:type="dxa"/>
            <w:gridSpan w:val="2"/>
            <w:vMerge w:val="restart"/>
          </w:tcPr>
          <w:p w:rsidR="009D08E7" w:rsidRPr="00C61285" w:rsidRDefault="009D08E7" w:rsidP="009D08E7">
            <w:pPr>
              <w:pStyle w:val="aa"/>
              <w:spacing w:before="0" w:beforeAutospacing="0" w:after="0" w:afterAutospacing="0"/>
              <w:ind w:firstLine="0"/>
              <w:jc w:val="center"/>
              <w:rPr>
                <w:rFonts w:ascii="Times New Roman" w:hAnsi="Times New Roman" w:cs="Times New Roman"/>
                <w:b/>
                <w:color w:val="auto"/>
                <w:sz w:val="24"/>
                <w:szCs w:val="24"/>
              </w:rPr>
            </w:pPr>
          </w:p>
        </w:tc>
        <w:tc>
          <w:tcPr>
            <w:tcW w:w="1519" w:type="dxa"/>
            <w:vMerge w:val="restart"/>
            <w:shd w:val="clear" w:color="auto" w:fill="auto"/>
          </w:tcPr>
          <w:p w:rsidR="009D08E7" w:rsidRPr="00C61285" w:rsidRDefault="009D08E7" w:rsidP="009D08E7">
            <w:pPr>
              <w:pStyle w:val="aa"/>
              <w:spacing w:before="0" w:after="0"/>
              <w:ind w:firstLine="0"/>
              <w:jc w:val="center"/>
              <w:rPr>
                <w:rFonts w:ascii="Times New Roman" w:hAnsi="Times New Roman" w:cs="Times New Roman"/>
                <w:b/>
                <w:color w:val="auto"/>
                <w:sz w:val="24"/>
                <w:szCs w:val="24"/>
              </w:rPr>
            </w:pPr>
            <w:r w:rsidRPr="00C61285">
              <w:rPr>
                <w:rFonts w:ascii="Times New Roman" w:hAnsi="Times New Roman" w:cs="Times New Roman"/>
                <w:b/>
                <w:color w:val="auto"/>
                <w:sz w:val="24"/>
                <w:szCs w:val="24"/>
              </w:rPr>
              <w:t>Рабочее население</w:t>
            </w:r>
          </w:p>
        </w:tc>
        <w:tc>
          <w:tcPr>
            <w:tcW w:w="5275" w:type="dxa"/>
            <w:gridSpan w:val="3"/>
          </w:tcPr>
          <w:p w:rsidR="009D08E7" w:rsidRDefault="009D08E7" w:rsidP="009D08E7">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Н</w:t>
            </w:r>
            <w:r w:rsidRPr="00C61285">
              <w:rPr>
                <w:rFonts w:ascii="Times New Roman" w:hAnsi="Times New Roman" w:cs="Times New Roman"/>
                <w:b/>
                <w:color w:val="auto"/>
                <w:sz w:val="24"/>
                <w:szCs w:val="24"/>
              </w:rPr>
              <w:t>е работающ</w:t>
            </w:r>
            <w:r>
              <w:rPr>
                <w:rFonts w:ascii="Times New Roman" w:hAnsi="Times New Roman" w:cs="Times New Roman"/>
                <w:b/>
                <w:color w:val="auto"/>
                <w:sz w:val="24"/>
                <w:szCs w:val="24"/>
              </w:rPr>
              <w:t>ее</w:t>
            </w:r>
          </w:p>
          <w:p w:rsidR="009D08E7" w:rsidRPr="00C61285" w:rsidRDefault="009D08E7" w:rsidP="009D08E7">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население</w:t>
            </w:r>
          </w:p>
        </w:tc>
        <w:tc>
          <w:tcPr>
            <w:tcW w:w="2468" w:type="dxa"/>
            <w:vMerge w:val="restart"/>
          </w:tcPr>
          <w:p w:rsidR="009D08E7" w:rsidRDefault="009D08E7" w:rsidP="009D08E7">
            <w:pPr>
              <w:pStyle w:val="aa"/>
              <w:spacing w:before="0" w:after="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В домах проживали лица</w:t>
            </w:r>
            <w:r w:rsidR="00CA6794">
              <w:rPr>
                <w:rFonts w:ascii="Times New Roman" w:hAnsi="Times New Roman" w:cs="Times New Roman"/>
                <w:b/>
                <w:color w:val="auto"/>
                <w:sz w:val="24"/>
                <w:szCs w:val="24"/>
              </w:rPr>
              <w:t>,</w:t>
            </w:r>
            <w:r>
              <w:rPr>
                <w:rFonts w:ascii="Times New Roman" w:hAnsi="Times New Roman" w:cs="Times New Roman"/>
                <w:b/>
                <w:color w:val="auto"/>
                <w:sz w:val="24"/>
                <w:szCs w:val="24"/>
              </w:rPr>
              <w:t xml:space="preserve"> злоупотребляющие спиртными напитками</w:t>
            </w:r>
          </w:p>
        </w:tc>
        <w:tc>
          <w:tcPr>
            <w:tcW w:w="1467" w:type="dxa"/>
            <w:vMerge w:val="restart"/>
          </w:tcPr>
          <w:p w:rsidR="009D08E7" w:rsidRDefault="009D08E7" w:rsidP="009D08E7">
            <w:pPr>
              <w:pStyle w:val="aa"/>
              <w:spacing w:before="0" w:after="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В домах проживали инвалиды</w:t>
            </w:r>
          </w:p>
        </w:tc>
        <w:tc>
          <w:tcPr>
            <w:tcW w:w="1603" w:type="dxa"/>
            <w:vMerge w:val="restart"/>
            <w:shd w:val="clear" w:color="auto" w:fill="auto"/>
          </w:tcPr>
          <w:p w:rsidR="009D08E7" w:rsidRDefault="009D08E7" w:rsidP="009D08E7">
            <w:pPr>
              <w:pStyle w:val="aa"/>
              <w:spacing w:before="0" w:after="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В домах находились (проживали) дети</w:t>
            </w:r>
          </w:p>
        </w:tc>
      </w:tr>
      <w:tr w:rsidR="009D08E7" w:rsidRPr="00C61285" w:rsidTr="00CA6794">
        <w:tc>
          <w:tcPr>
            <w:tcW w:w="2602" w:type="dxa"/>
            <w:gridSpan w:val="2"/>
            <w:vMerge/>
          </w:tcPr>
          <w:p w:rsidR="009D08E7" w:rsidRPr="00C61285" w:rsidRDefault="009D08E7" w:rsidP="00986EE2">
            <w:pPr>
              <w:pStyle w:val="aa"/>
              <w:spacing w:before="0" w:beforeAutospacing="0" w:after="0" w:afterAutospacing="0"/>
              <w:ind w:firstLine="0"/>
              <w:jc w:val="center"/>
              <w:rPr>
                <w:rFonts w:ascii="Times New Roman" w:hAnsi="Times New Roman" w:cs="Times New Roman"/>
                <w:b/>
                <w:color w:val="auto"/>
                <w:sz w:val="24"/>
                <w:szCs w:val="24"/>
              </w:rPr>
            </w:pPr>
          </w:p>
        </w:tc>
        <w:tc>
          <w:tcPr>
            <w:tcW w:w="1519" w:type="dxa"/>
            <w:vMerge/>
            <w:shd w:val="clear" w:color="auto" w:fill="auto"/>
          </w:tcPr>
          <w:p w:rsidR="009D08E7" w:rsidRPr="00C61285" w:rsidRDefault="009D08E7" w:rsidP="00986EE2">
            <w:pPr>
              <w:pStyle w:val="aa"/>
              <w:spacing w:before="0" w:beforeAutospacing="0" w:after="0" w:afterAutospacing="0"/>
              <w:ind w:firstLine="0"/>
              <w:jc w:val="center"/>
              <w:rPr>
                <w:rFonts w:ascii="Times New Roman" w:hAnsi="Times New Roman" w:cs="Times New Roman"/>
                <w:b/>
                <w:color w:val="auto"/>
                <w:sz w:val="24"/>
                <w:szCs w:val="24"/>
              </w:rPr>
            </w:pPr>
          </w:p>
        </w:tc>
        <w:tc>
          <w:tcPr>
            <w:tcW w:w="1758" w:type="dxa"/>
          </w:tcPr>
          <w:p w:rsidR="009D08E7" w:rsidRPr="00C61285" w:rsidRDefault="009D08E7" w:rsidP="009D08E7">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Всего, в том числе:</w:t>
            </w:r>
          </w:p>
        </w:tc>
        <w:tc>
          <w:tcPr>
            <w:tcW w:w="1742" w:type="dxa"/>
            <w:shd w:val="clear" w:color="auto" w:fill="auto"/>
          </w:tcPr>
          <w:p w:rsidR="009D08E7" w:rsidRPr="00C61285" w:rsidRDefault="009D08E7" w:rsidP="00986EE2">
            <w:pPr>
              <w:pStyle w:val="aa"/>
              <w:spacing w:before="0" w:beforeAutospacing="0" w:after="0" w:afterAutospacing="0"/>
              <w:ind w:firstLine="0"/>
              <w:jc w:val="center"/>
              <w:rPr>
                <w:rFonts w:ascii="Times New Roman" w:hAnsi="Times New Roman" w:cs="Times New Roman"/>
                <w:b/>
                <w:color w:val="auto"/>
                <w:sz w:val="24"/>
                <w:szCs w:val="24"/>
              </w:rPr>
            </w:pPr>
            <w:r w:rsidRPr="00C61285">
              <w:rPr>
                <w:rFonts w:ascii="Times New Roman" w:hAnsi="Times New Roman" w:cs="Times New Roman"/>
                <w:b/>
                <w:color w:val="auto"/>
                <w:sz w:val="24"/>
                <w:szCs w:val="24"/>
              </w:rPr>
              <w:t>Пенсионеры</w:t>
            </w:r>
          </w:p>
        </w:tc>
        <w:tc>
          <w:tcPr>
            <w:tcW w:w="1775" w:type="dxa"/>
            <w:shd w:val="clear" w:color="auto" w:fill="auto"/>
          </w:tcPr>
          <w:p w:rsidR="009D08E7" w:rsidRPr="00C61285" w:rsidRDefault="009D08E7" w:rsidP="009D08E7">
            <w:pPr>
              <w:pStyle w:val="aa"/>
              <w:spacing w:before="0" w:beforeAutospacing="0" w:after="0" w:afterAutospacing="0"/>
              <w:ind w:firstLine="0"/>
              <w:jc w:val="center"/>
              <w:rPr>
                <w:rFonts w:ascii="Times New Roman" w:hAnsi="Times New Roman" w:cs="Times New Roman"/>
                <w:b/>
                <w:color w:val="auto"/>
                <w:sz w:val="24"/>
                <w:szCs w:val="24"/>
              </w:rPr>
            </w:pPr>
            <w:r w:rsidRPr="00C61285">
              <w:rPr>
                <w:rFonts w:ascii="Times New Roman" w:hAnsi="Times New Roman" w:cs="Times New Roman"/>
                <w:b/>
                <w:color w:val="auto"/>
                <w:sz w:val="24"/>
                <w:szCs w:val="24"/>
              </w:rPr>
              <w:t>Одинокие престарелые граждане</w:t>
            </w:r>
            <w:r>
              <w:rPr>
                <w:rFonts w:ascii="Times New Roman" w:hAnsi="Times New Roman" w:cs="Times New Roman"/>
                <w:b/>
                <w:color w:val="auto"/>
                <w:sz w:val="24"/>
                <w:szCs w:val="24"/>
              </w:rPr>
              <w:t xml:space="preserve"> (инвалиды)</w:t>
            </w:r>
          </w:p>
        </w:tc>
        <w:tc>
          <w:tcPr>
            <w:tcW w:w="2468" w:type="dxa"/>
            <w:vMerge/>
          </w:tcPr>
          <w:p w:rsidR="009D08E7" w:rsidRDefault="009D08E7" w:rsidP="009D08E7">
            <w:pPr>
              <w:pStyle w:val="aa"/>
              <w:spacing w:before="0" w:beforeAutospacing="0" w:after="0" w:afterAutospacing="0"/>
              <w:ind w:firstLine="0"/>
              <w:jc w:val="center"/>
              <w:rPr>
                <w:rFonts w:ascii="Times New Roman" w:hAnsi="Times New Roman" w:cs="Times New Roman"/>
                <w:b/>
                <w:color w:val="auto"/>
                <w:sz w:val="24"/>
                <w:szCs w:val="24"/>
              </w:rPr>
            </w:pPr>
          </w:p>
        </w:tc>
        <w:tc>
          <w:tcPr>
            <w:tcW w:w="1467" w:type="dxa"/>
            <w:vMerge/>
          </w:tcPr>
          <w:p w:rsidR="009D08E7" w:rsidRPr="00C61285" w:rsidRDefault="009D08E7" w:rsidP="009D08E7">
            <w:pPr>
              <w:pStyle w:val="aa"/>
              <w:spacing w:before="0" w:beforeAutospacing="0" w:after="0" w:afterAutospacing="0"/>
              <w:ind w:firstLine="0"/>
              <w:jc w:val="center"/>
              <w:rPr>
                <w:rFonts w:ascii="Times New Roman" w:hAnsi="Times New Roman" w:cs="Times New Roman"/>
                <w:b/>
                <w:color w:val="auto"/>
                <w:sz w:val="24"/>
                <w:szCs w:val="24"/>
              </w:rPr>
            </w:pPr>
          </w:p>
        </w:tc>
        <w:tc>
          <w:tcPr>
            <w:tcW w:w="1603" w:type="dxa"/>
            <w:vMerge/>
            <w:shd w:val="clear" w:color="auto" w:fill="auto"/>
          </w:tcPr>
          <w:p w:rsidR="009D08E7" w:rsidRPr="00C61285" w:rsidRDefault="009D08E7" w:rsidP="00986EE2">
            <w:pPr>
              <w:pStyle w:val="aa"/>
              <w:spacing w:before="0" w:beforeAutospacing="0" w:after="0" w:afterAutospacing="0"/>
              <w:ind w:firstLine="0"/>
              <w:jc w:val="center"/>
              <w:rPr>
                <w:rFonts w:ascii="Times New Roman" w:hAnsi="Times New Roman" w:cs="Times New Roman"/>
                <w:b/>
                <w:color w:val="auto"/>
                <w:sz w:val="24"/>
                <w:szCs w:val="24"/>
              </w:rPr>
            </w:pPr>
          </w:p>
        </w:tc>
      </w:tr>
      <w:tr w:rsidR="00CA6794" w:rsidRPr="00C61285" w:rsidTr="00CA6794">
        <w:tc>
          <w:tcPr>
            <w:tcW w:w="1138" w:type="dxa"/>
            <w:vMerge w:val="restart"/>
            <w:vAlign w:val="center"/>
          </w:tcPr>
          <w:p w:rsidR="00CA6794" w:rsidRDefault="00CA6794" w:rsidP="00CA6794">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Пожары</w:t>
            </w:r>
          </w:p>
        </w:tc>
        <w:tc>
          <w:tcPr>
            <w:tcW w:w="1464" w:type="dxa"/>
          </w:tcPr>
          <w:p w:rsidR="00CA6794" w:rsidRPr="00CA6794" w:rsidRDefault="00CA6794" w:rsidP="00CA6794">
            <w:pPr>
              <w:pStyle w:val="aa"/>
              <w:spacing w:before="0" w:after="0"/>
              <w:ind w:firstLine="0"/>
              <w:jc w:val="left"/>
              <w:rPr>
                <w:rFonts w:ascii="Times New Roman" w:hAnsi="Times New Roman" w:cs="Times New Roman"/>
                <w:color w:val="auto"/>
                <w:sz w:val="24"/>
                <w:szCs w:val="24"/>
              </w:rPr>
            </w:pPr>
            <w:r w:rsidRPr="00CA6794">
              <w:rPr>
                <w:rFonts w:ascii="Times New Roman" w:hAnsi="Times New Roman" w:cs="Times New Roman"/>
                <w:color w:val="auto"/>
                <w:sz w:val="24"/>
                <w:szCs w:val="24"/>
              </w:rPr>
              <w:t>даты</w:t>
            </w:r>
          </w:p>
        </w:tc>
        <w:tc>
          <w:tcPr>
            <w:tcW w:w="1519" w:type="dxa"/>
            <w:shd w:val="clear" w:color="auto" w:fill="auto"/>
          </w:tcPr>
          <w:p w:rsidR="00CA6794" w:rsidRDefault="00CA6794" w:rsidP="00A248F2">
            <w:pPr>
              <w:pStyle w:val="aa"/>
              <w:spacing w:before="0" w:beforeAutospacing="0" w:after="0" w:afterAutospacing="0"/>
              <w:ind w:firstLine="0"/>
              <w:jc w:val="center"/>
              <w:rPr>
                <w:rFonts w:ascii="Times New Roman" w:hAnsi="Times New Roman" w:cs="Times New Roman"/>
                <w:color w:val="auto"/>
                <w:sz w:val="20"/>
                <w:szCs w:val="20"/>
              </w:rPr>
            </w:pPr>
            <w:r w:rsidRPr="00CA6794">
              <w:rPr>
                <w:rFonts w:ascii="Times New Roman" w:hAnsi="Times New Roman" w:cs="Times New Roman"/>
                <w:color w:val="auto"/>
                <w:sz w:val="20"/>
                <w:szCs w:val="20"/>
              </w:rPr>
              <w:t>01.01.2015</w:t>
            </w:r>
          </w:p>
          <w:p w:rsidR="00CA6794" w:rsidRDefault="00CA6794" w:rsidP="00A248F2">
            <w:pPr>
              <w:pStyle w:val="aa"/>
              <w:spacing w:before="0" w:beforeAutospacing="0" w:after="0" w:afterAutospacing="0"/>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02.01.2015</w:t>
            </w:r>
          </w:p>
          <w:p w:rsidR="007A49E5" w:rsidRDefault="007A49E5" w:rsidP="00A248F2">
            <w:pPr>
              <w:pStyle w:val="aa"/>
              <w:spacing w:before="0" w:beforeAutospacing="0" w:after="0" w:afterAutospacing="0"/>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04.02.2015</w:t>
            </w:r>
          </w:p>
          <w:p w:rsidR="007A49E5" w:rsidRDefault="007A49E5" w:rsidP="00A248F2">
            <w:pPr>
              <w:pStyle w:val="aa"/>
              <w:spacing w:before="0" w:beforeAutospacing="0" w:after="0" w:afterAutospacing="0"/>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14.02.2015</w:t>
            </w:r>
          </w:p>
          <w:p w:rsidR="00F85BE9" w:rsidRDefault="00F85BE9" w:rsidP="00A248F2">
            <w:pPr>
              <w:pStyle w:val="aa"/>
              <w:spacing w:before="0" w:beforeAutospacing="0" w:after="0" w:afterAutospacing="0"/>
              <w:ind w:firstLine="0"/>
              <w:jc w:val="center"/>
              <w:rPr>
                <w:rFonts w:ascii="Times New Roman" w:hAnsi="Times New Roman" w:cs="Times New Roman"/>
                <w:sz w:val="20"/>
                <w:szCs w:val="20"/>
              </w:rPr>
            </w:pPr>
            <w:r w:rsidRPr="00F85BE9">
              <w:rPr>
                <w:rFonts w:ascii="Times New Roman" w:hAnsi="Times New Roman" w:cs="Times New Roman"/>
                <w:sz w:val="20"/>
                <w:szCs w:val="20"/>
              </w:rPr>
              <w:t>04.02.2015</w:t>
            </w:r>
          </w:p>
          <w:p w:rsidR="00F85BE9" w:rsidRPr="00F85BE9" w:rsidRDefault="00F85BE9" w:rsidP="00A248F2">
            <w:pPr>
              <w:pStyle w:val="aa"/>
              <w:spacing w:before="0" w:beforeAutospacing="0" w:after="0" w:afterAutospacing="0"/>
              <w:ind w:firstLine="0"/>
              <w:jc w:val="center"/>
              <w:rPr>
                <w:rFonts w:ascii="Times New Roman" w:hAnsi="Times New Roman" w:cs="Times New Roman"/>
                <w:color w:val="auto"/>
                <w:sz w:val="20"/>
                <w:szCs w:val="20"/>
              </w:rPr>
            </w:pPr>
            <w:r w:rsidRPr="00F85BE9">
              <w:rPr>
                <w:rFonts w:ascii="Times New Roman" w:hAnsi="Times New Roman" w:cs="Times New Roman"/>
                <w:sz w:val="20"/>
                <w:szCs w:val="20"/>
              </w:rPr>
              <w:t>21.02.2015</w:t>
            </w:r>
          </w:p>
        </w:tc>
        <w:tc>
          <w:tcPr>
            <w:tcW w:w="1758" w:type="dxa"/>
          </w:tcPr>
          <w:p w:rsidR="00CA6794" w:rsidRPr="00F85BE9" w:rsidRDefault="00CA6794" w:rsidP="009D08E7">
            <w:pPr>
              <w:pStyle w:val="aa"/>
              <w:spacing w:before="0" w:beforeAutospacing="0" w:after="0" w:afterAutospacing="0"/>
              <w:ind w:firstLine="0"/>
              <w:jc w:val="center"/>
              <w:rPr>
                <w:rFonts w:ascii="Times New Roman" w:hAnsi="Times New Roman" w:cs="Times New Roman"/>
                <w:color w:val="auto"/>
                <w:sz w:val="20"/>
                <w:szCs w:val="20"/>
              </w:rPr>
            </w:pPr>
            <w:r w:rsidRPr="00F85BE9">
              <w:rPr>
                <w:rFonts w:ascii="Times New Roman" w:hAnsi="Times New Roman" w:cs="Times New Roman"/>
                <w:color w:val="auto"/>
                <w:sz w:val="20"/>
                <w:szCs w:val="20"/>
              </w:rPr>
              <w:t>09.02.2015</w:t>
            </w:r>
          </w:p>
          <w:p w:rsidR="00F85BE9" w:rsidRPr="00F85BE9" w:rsidRDefault="00F85BE9" w:rsidP="009D08E7">
            <w:pPr>
              <w:pStyle w:val="aa"/>
              <w:spacing w:before="0" w:beforeAutospacing="0" w:after="0" w:afterAutospacing="0"/>
              <w:ind w:firstLine="0"/>
              <w:jc w:val="center"/>
              <w:rPr>
                <w:rFonts w:ascii="Times New Roman" w:hAnsi="Times New Roman" w:cs="Times New Roman"/>
                <w:color w:val="auto"/>
                <w:sz w:val="20"/>
                <w:szCs w:val="20"/>
              </w:rPr>
            </w:pPr>
            <w:r w:rsidRPr="00F85BE9">
              <w:rPr>
                <w:rFonts w:ascii="Times New Roman" w:hAnsi="Times New Roman" w:cs="Times New Roman"/>
                <w:color w:val="auto"/>
                <w:sz w:val="20"/>
                <w:szCs w:val="20"/>
              </w:rPr>
              <w:t>25.02.2015</w:t>
            </w:r>
          </w:p>
        </w:tc>
        <w:tc>
          <w:tcPr>
            <w:tcW w:w="1742" w:type="dxa"/>
            <w:shd w:val="clear" w:color="auto" w:fill="auto"/>
          </w:tcPr>
          <w:p w:rsidR="00CA6794" w:rsidRPr="00F85BE9" w:rsidRDefault="00CA6794" w:rsidP="00E673EC">
            <w:pPr>
              <w:pStyle w:val="aa"/>
              <w:spacing w:before="0" w:beforeAutospacing="0" w:after="0" w:afterAutospacing="0"/>
              <w:ind w:firstLine="0"/>
              <w:jc w:val="center"/>
              <w:rPr>
                <w:rFonts w:ascii="Times New Roman" w:hAnsi="Times New Roman" w:cs="Times New Roman"/>
                <w:color w:val="auto"/>
                <w:sz w:val="20"/>
                <w:szCs w:val="20"/>
              </w:rPr>
            </w:pPr>
            <w:r w:rsidRPr="00F85BE9">
              <w:rPr>
                <w:rFonts w:ascii="Times New Roman" w:hAnsi="Times New Roman" w:cs="Times New Roman"/>
                <w:color w:val="auto"/>
                <w:sz w:val="20"/>
                <w:szCs w:val="20"/>
              </w:rPr>
              <w:t>09.02.2015</w:t>
            </w:r>
          </w:p>
          <w:p w:rsidR="00F85BE9" w:rsidRPr="00F85BE9" w:rsidRDefault="00F85BE9" w:rsidP="00E673EC">
            <w:pPr>
              <w:pStyle w:val="aa"/>
              <w:spacing w:before="0" w:beforeAutospacing="0" w:after="0" w:afterAutospacing="0"/>
              <w:ind w:firstLine="0"/>
              <w:jc w:val="center"/>
              <w:rPr>
                <w:rFonts w:ascii="Times New Roman" w:hAnsi="Times New Roman" w:cs="Times New Roman"/>
                <w:color w:val="auto"/>
                <w:sz w:val="20"/>
                <w:szCs w:val="20"/>
              </w:rPr>
            </w:pPr>
            <w:r w:rsidRPr="00F85BE9">
              <w:rPr>
                <w:rFonts w:ascii="Times New Roman" w:hAnsi="Times New Roman" w:cs="Times New Roman"/>
                <w:color w:val="auto"/>
                <w:sz w:val="20"/>
                <w:szCs w:val="20"/>
              </w:rPr>
              <w:t>25.02.2015</w:t>
            </w:r>
          </w:p>
        </w:tc>
        <w:tc>
          <w:tcPr>
            <w:tcW w:w="1775" w:type="dxa"/>
            <w:shd w:val="clear" w:color="auto" w:fill="auto"/>
          </w:tcPr>
          <w:p w:rsidR="00CA6794" w:rsidRPr="00CA6794" w:rsidRDefault="00CA6794" w:rsidP="00986EE2">
            <w:pPr>
              <w:pStyle w:val="aa"/>
              <w:spacing w:before="0" w:beforeAutospacing="0" w:after="0" w:afterAutospacing="0"/>
              <w:ind w:firstLine="0"/>
              <w:jc w:val="center"/>
              <w:rPr>
                <w:rFonts w:ascii="Times New Roman" w:hAnsi="Times New Roman" w:cs="Times New Roman"/>
                <w:color w:val="auto"/>
                <w:sz w:val="20"/>
                <w:szCs w:val="20"/>
              </w:rPr>
            </w:pPr>
          </w:p>
        </w:tc>
        <w:tc>
          <w:tcPr>
            <w:tcW w:w="2468" w:type="dxa"/>
          </w:tcPr>
          <w:p w:rsidR="00CA6794" w:rsidRPr="00CA6794" w:rsidRDefault="00CA6794" w:rsidP="00986EE2">
            <w:pPr>
              <w:pStyle w:val="aa"/>
              <w:spacing w:before="0" w:beforeAutospacing="0" w:after="0" w:afterAutospacing="0"/>
              <w:ind w:firstLine="0"/>
              <w:jc w:val="center"/>
              <w:rPr>
                <w:rFonts w:ascii="Times New Roman" w:hAnsi="Times New Roman" w:cs="Times New Roman"/>
                <w:color w:val="auto"/>
                <w:sz w:val="20"/>
                <w:szCs w:val="20"/>
              </w:rPr>
            </w:pPr>
          </w:p>
        </w:tc>
        <w:tc>
          <w:tcPr>
            <w:tcW w:w="1467" w:type="dxa"/>
          </w:tcPr>
          <w:p w:rsidR="00CA6794" w:rsidRPr="00CA6794" w:rsidRDefault="00CA6794" w:rsidP="00986EE2">
            <w:pPr>
              <w:pStyle w:val="aa"/>
              <w:spacing w:before="0" w:beforeAutospacing="0" w:after="0" w:afterAutospacing="0"/>
              <w:ind w:firstLine="0"/>
              <w:jc w:val="center"/>
              <w:rPr>
                <w:rFonts w:ascii="Times New Roman" w:hAnsi="Times New Roman" w:cs="Times New Roman"/>
                <w:color w:val="auto"/>
                <w:sz w:val="20"/>
                <w:szCs w:val="20"/>
              </w:rPr>
            </w:pPr>
          </w:p>
        </w:tc>
        <w:tc>
          <w:tcPr>
            <w:tcW w:w="1603" w:type="dxa"/>
            <w:shd w:val="clear" w:color="auto" w:fill="auto"/>
          </w:tcPr>
          <w:p w:rsidR="00CA6794" w:rsidRDefault="00CA6794" w:rsidP="00986EE2">
            <w:pPr>
              <w:pStyle w:val="aa"/>
              <w:spacing w:before="0" w:beforeAutospacing="0" w:after="0" w:afterAutospacing="0"/>
              <w:ind w:firstLine="0"/>
              <w:jc w:val="center"/>
              <w:rPr>
                <w:rFonts w:ascii="Times New Roman" w:hAnsi="Times New Roman" w:cs="Times New Roman"/>
                <w:color w:val="auto"/>
                <w:sz w:val="20"/>
                <w:szCs w:val="20"/>
              </w:rPr>
            </w:pPr>
            <w:r w:rsidRPr="00CA6794">
              <w:rPr>
                <w:rFonts w:ascii="Times New Roman" w:hAnsi="Times New Roman" w:cs="Times New Roman"/>
                <w:color w:val="auto"/>
                <w:sz w:val="20"/>
                <w:szCs w:val="20"/>
              </w:rPr>
              <w:t>01.01.2015</w:t>
            </w:r>
          </w:p>
          <w:p w:rsidR="00CA6794" w:rsidRPr="00F85BE9" w:rsidRDefault="00CA6794" w:rsidP="00986EE2">
            <w:pPr>
              <w:pStyle w:val="aa"/>
              <w:spacing w:before="0" w:beforeAutospacing="0" w:after="0" w:afterAutospacing="0"/>
              <w:ind w:firstLine="0"/>
              <w:jc w:val="center"/>
              <w:rPr>
                <w:rFonts w:ascii="Times New Roman" w:hAnsi="Times New Roman" w:cs="Times New Roman"/>
                <w:color w:val="auto"/>
                <w:sz w:val="20"/>
                <w:szCs w:val="20"/>
              </w:rPr>
            </w:pPr>
            <w:r w:rsidRPr="00F85BE9">
              <w:rPr>
                <w:rFonts w:ascii="Times New Roman" w:hAnsi="Times New Roman" w:cs="Times New Roman"/>
                <w:color w:val="auto"/>
                <w:sz w:val="20"/>
                <w:szCs w:val="20"/>
              </w:rPr>
              <w:t>02.01.2015</w:t>
            </w:r>
          </w:p>
          <w:p w:rsidR="00F85BE9" w:rsidRPr="00CA6794" w:rsidRDefault="00F85BE9" w:rsidP="00986EE2">
            <w:pPr>
              <w:pStyle w:val="aa"/>
              <w:spacing w:before="0" w:beforeAutospacing="0" w:after="0" w:afterAutospacing="0"/>
              <w:ind w:firstLine="0"/>
              <w:jc w:val="center"/>
              <w:rPr>
                <w:rFonts w:ascii="Times New Roman" w:hAnsi="Times New Roman" w:cs="Times New Roman"/>
                <w:color w:val="auto"/>
                <w:sz w:val="20"/>
                <w:szCs w:val="20"/>
              </w:rPr>
            </w:pPr>
            <w:r w:rsidRPr="00F85BE9">
              <w:rPr>
                <w:rFonts w:ascii="Times New Roman" w:hAnsi="Times New Roman" w:cs="Times New Roman"/>
                <w:sz w:val="20"/>
                <w:szCs w:val="20"/>
              </w:rPr>
              <w:t>04.02.2015</w:t>
            </w:r>
          </w:p>
        </w:tc>
      </w:tr>
      <w:tr w:rsidR="00CA6794" w:rsidRPr="00C61285" w:rsidTr="00CA6794">
        <w:tc>
          <w:tcPr>
            <w:tcW w:w="1138" w:type="dxa"/>
            <w:vMerge/>
            <w:vAlign w:val="center"/>
          </w:tcPr>
          <w:p w:rsidR="00CA6794" w:rsidRDefault="00CA6794" w:rsidP="00CA6794">
            <w:pPr>
              <w:pStyle w:val="aa"/>
              <w:spacing w:before="0" w:after="0"/>
              <w:jc w:val="center"/>
              <w:rPr>
                <w:rFonts w:ascii="Times New Roman" w:hAnsi="Times New Roman" w:cs="Times New Roman"/>
                <w:b/>
                <w:color w:val="auto"/>
                <w:sz w:val="24"/>
                <w:szCs w:val="24"/>
              </w:rPr>
            </w:pPr>
          </w:p>
        </w:tc>
        <w:tc>
          <w:tcPr>
            <w:tcW w:w="1464" w:type="dxa"/>
          </w:tcPr>
          <w:p w:rsidR="00CA6794" w:rsidRPr="007A49E5" w:rsidRDefault="00CA6794" w:rsidP="00CA6794">
            <w:pPr>
              <w:pStyle w:val="aa"/>
              <w:spacing w:before="0" w:after="0"/>
              <w:ind w:firstLine="0"/>
              <w:jc w:val="left"/>
              <w:rPr>
                <w:rFonts w:ascii="Times New Roman" w:hAnsi="Times New Roman" w:cs="Times New Roman"/>
                <w:b/>
                <w:color w:val="auto"/>
                <w:sz w:val="24"/>
                <w:szCs w:val="24"/>
              </w:rPr>
            </w:pPr>
            <w:r w:rsidRPr="007A49E5">
              <w:rPr>
                <w:rFonts w:ascii="Times New Roman" w:hAnsi="Times New Roman" w:cs="Times New Roman"/>
                <w:b/>
                <w:color w:val="auto"/>
                <w:sz w:val="24"/>
                <w:szCs w:val="24"/>
              </w:rPr>
              <w:t>количество</w:t>
            </w:r>
          </w:p>
        </w:tc>
        <w:tc>
          <w:tcPr>
            <w:tcW w:w="1519" w:type="dxa"/>
            <w:shd w:val="clear" w:color="auto" w:fill="auto"/>
          </w:tcPr>
          <w:p w:rsidR="00CA6794" w:rsidRPr="00085B4E" w:rsidRDefault="00F85BE9" w:rsidP="00A248F2">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6</w:t>
            </w:r>
          </w:p>
        </w:tc>
        <w:tc>
          <w:tcPr>
            <w:tcW w:w="1758" w:type="dxa"/>
          </w:tcPr>
          <w:p w:rsidR="00CA6794" w:rsidRPr="00085B4E" w:rsidRDefault="00F85BE9" w:rsidP="009D08E7">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2</w:t>
            </w:r>
          </w:p>
        </w:tc>
        <w:tc>
          <w:tcPr>
            <w:tcW w:w="1742" w:type="dxa"/>
            <w:shd w:val="clear" w:color="auto" w:fill="auto"/>
          </w:tcPr>
          <w:p w:rsidR="00CA6794" w:rsidRPr="00085B4E" w:rsidRDefault="00F85BE9" w:rsidP="00E673EC">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2</w:t>
            </w:r>
          </w:p>
        </w:tc>
        <w:tc>
          <w:tcPr>
            <w:tcW w:w="1775" w:type="dxa"/>
            <w:shd w:val="clear" w:color="auto" w:fill="auto"/>
          </w:tcPr>
          <w:p w:rsidR="00CA6794" w:rsidRPr="00085B4E" w:rsidRDefault="00CA6794" w:rsidP="00986EE2">
            <w:pPr>
              <w:pStyle w:val="aa"/>
              <w:spacing w:before="0" w:beforeAutospacing="0" w:after="0" w:afterAutospacing="0"/>
              <w:ind w:firstLine="0"/>
              <w:jc w:val="center"/>
              <w:rPr>
                <w:rFonts w:ascii="Times New Roman" w:hAnsi="Times New Roman" w:cs="Times New Roman"/>
                <w:b/>
                <w:color w:val="auto"/>
                <w:sz w:val="24"/>
                <w:szCs w:val="24"/>
              </w:rPr>
            </w:pPr>
          </w:p>
        </w:tc>
        <w:tc>
          <w:tcPr>
            <w:tcW w:w="2468" w:type="dxa"/>
          </w:tcPr>
          <w:p w:rsidR="00CA6794" w:rsidRPr="00085B4E" w:rsidRDefault="00CA6794" w:rsidP="00986EE2">
            <w:pPr>
              <w:pStyle w:val="aa"/>
              <w:spacing w:before="0" w:beforeAutospacing="0" w:after="0" w:afterAutospacing="0"/>
              <w:ind w:firstLine="0"/>
              <w:jc w:val="center"/>
              <w:rPr>
                <w:rFonts w:ascii="Times New Roman" w:hAnsi="Times New Roman" w:cs="Times New Roman"/>
                <w:b/>
                <w:color w:val="auto"/>
                <w:sz w:val="24"/>
                <w:szCs w:val="24"/>
              </w:rPr>
            </w:pPr>
          </w:p>
        </w:tc>
        <w:tc>
          <w:tcPr>
            <w:tcW w:w="1467" w:type="dxa"/>
          </w:tcPr>
          <w:p w:rsidR="00CA6794" w:rsidRPr="00085B4E" w:rsidRDefault="00CA6794" w:rsidP="00986EE2">
            <w:pPr>
              <w:pStyle w:val="aa"/>
              <w:spacing w:before="0" w:beforeAutospacing="0" w:after="0" w:afterAutospacing="0"/>
              <w:ind w:firstLine="0"/>
              <w:jc w:val="center"/>
              <w:rPr>
                <w:rFonts w:ascii="Times New Roman" w:hAnsi="Times New Roman" w:cs="Times New Roman"/>
                <w:b/>
                <w:color w:val="auto"/>
                <w:sz w:val="24"/>
                <w:szCs w:val="24"/>
              </w:rPr>
            </w:pPr>
          </w:p>
        </w:tc>
        <w:tc>
          <w:tcPr>
            <w:tcW w:w="1603" w:type="dxa"/>
            <w:shd w:val="clear" w:color="auto" w:fill="auto"/>
          </w:tcPr>
          <w:p w:rsidR="00CA6794" w:rsidRPr="00085B4E" w:rsidRDefault="00F85BE9" w:rsidP="00986EE2">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3</w:t>
            </w:r>
          </w:p>
        </w:tc>
      </w:tr>
      <w:tr w:rsidR="00CA6794" w:rsidRPr="00C61285" w:rsidTr="00CA6794">
        <w:tc>
          <w:tcPr>
            <w:tcW w:w="1138" w:type="dxa"/>
            <w:vMerge w:val="restart"/>
            <w:vAlign w:val="center"/>
          </w:tcPr>
          <w:p w:rsidR="00CA6794" w:rsidRDefault="00CA6794" w:rsidP="00CA6794">
            <w:pPr>
              <w:pStyle w:val="aa"/>
              <w:spacing w:before="0" w:after="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Гибель</w:t>
            </w:r>
          </w:p>
        </w:tc>
        <w:tc>
          <w:tcPr>
            <w:tcW w:w="1464" w:type="dxa"/>
          </w:tcPr>
          <w:p w:rsidR="00CA6794" w:rsidRPr="00CA6794" w:rsidRDefault="00CA6794" w:rsidP="00797CA2">
            <w:pPr>
              <w:pStyle w:val="aa"/>
              <w:spacing w:before="0" w:after="0"/>
              <w:ind w:firstLine="0"/>
              <w:jc w:val="left"/>
              <w:rPr>
                <w:rFonts w:ascii="Times New Roman" w:hAnsi="Times New Roman" w:cs="Times New Roman"/>
                <w:color w:val="auto"/>
                <w:sz w:val="24"/>
                <w:szCs w:val="24"/>
              </w:rPr>
            </w:pPr>
            <w:r w:rsidRPr="00CA6794">
              <w:rPr>
                <w:rFonts w:ascii="Times New Roman" w:hAnsi="Times New Roman" w:cs="Times New Roman"/>
                <w:color w:val="auto"/>
                <w:sz w:val="24"/>
                <w:szCs w:val="24"/>
              </w:rPr>
              <w:t>даты</w:t>
            </w:r>
          </w:p>
        </w:tc>
        <w:tc>
          <w:tcPr>
            <w:tcW w:w="1519" w:type="dxa"/>
            <w:shd w:val="clear" w:color="auto" w:fill="auto"/>
          </w:tcPr>
          <w:p w:rsidR="00CA6794" w:rsidRPr="00CA6794" w:rsidRDefault="007A49E5" w:rsidP="00986EE2">
            <w:pPr>
              <w:pStyle w:val="aa"/>
              <w:spacing w:before="0" w:beforeAutospacing="0" w:after="0" w:afterAutospacing="0"/>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14.02.2015</w:t>
            </w:r>
          </w:p>
        </w:tc>
        <w:tc>
          <w:tcPr>
            <w:tcW w:w="1758" w:type="dxa"/>
          </w:tcPr>
          <w:p w:rsidR="00CA6794" w:rsidRDefault="00CA6794" w:rsidP="00797CA2">
            <w:pPr>
              <w:pStyle w:val="aa"/>
              <w:spacing w:before="0" w:beforeAutospacing="0" w:after="0" w:afterAutospacing="0"/>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09.02.2015 (2 чел)</w:t>
            </w:r>
          </w:p>
          <w:p w:rsidR="00F85BE9" w:rsidRPr="00CA6794" w:rsidRDefault="00F85BE9" w:rsidP="00797CA2">
            <w:pPr>
              <w:pStyle w:val="aa"/>
              <w:spacing w:before="0" w:beforeAutospacing="0" w:after="0" w:afterAutospacing="0"/>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25.02.2015 (2 чел)</w:t>
            </w:r>
          </w:p>
        </w:tc>
        <w:tc>
          <w:tcPr>
            <w:tcW w:w="1742" w:type="dxa"/>
            <w:shd w:val="clear" w:color="auto" w:fill="auto"/>
          </w:tcPr>
          <w:p w:rsidR="00CA6794" w:rsidRDefault="00CA6794" w:rsidP="00797CA2">
            <w:pPr>
              <w:pStyle w:val="aa"/>
              <w:spacing w:before="0" w:beforeAutospacing="0" w:after="0" w:afterAutospacing="0"/>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09.02.2015 (2 чел)</w:t>
            </w:r>
          </w:p>
          <w:p w:rsidR="00F85BE9" w:rsidRPr="00CA6794" w:rsidRDefault="00F85BE9" w:rsidP="00797CA2">
            <w:pPr>
              <w:pStyle w:val="aa"/>
              <w:spacing w:before="0" w:beforeAutospacing="0" w:after="0" w:afterAutospacing="0"/>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25.02.2015 (2 чел)</w:t>
            </w:r>
          </w:p>
        </w:tc>
        <w:tc>
          <w:tcPr>
            <w:tcW w:w="1775" w:type="dxa"/>
            <w:shd w:val="clear" w:color="auto" w:fill="auto"/>
          </w:tcPr>
          <w:p w:rsidR="00CA6794" w:rsidRPr="00CA6794" w:rsidRDefault="00CA6794" w:rsidP="00986EE2">
            <w:pPr>
              <w:pStyle w:val="aa"/>
              <w:spacing w:before="0" w:beforeAutospacing="0" w:after="0" w:afterAutospacing="0"/>
              <w:ind w:firstLine="0"/>
              <w:jc w:val="center"/>
              <w:rPr>
                <w:rFonts w:ascii="Times New Roman" w:hAnsi="Times New Roman" w:cs="Times New Roman"/>
                <w:color w:val="auto"/>
                <w:sz w:val="20"/>
                <w:szCs w:val="20"/>
              </w:rPr>
            </w:pPr>
          </w:p>
        </w:tc>
        <w:tc>
          <w:tcPr>
            <w:tcW w:w="2468" w:type="dxa"/>
          </w:tcPr>
          <w:p w:rsidR="00CA6794" w:rsidRPr="00CA6794" w:rsidRDefault="00CA6794" w:rsidP="00986EE2">
            <w:pPr>
              <w:pStyle w:val="aa"/>
              <w:spacing w:before="0" w:beforeAutospacing="0" w:after="0" w:afterAutospacing="0"/>
              <w:ind w:firstLine="0"/>
              <w:jc w:val="center"/>
              <w:rPr>
                <w:rFonts w:ascii="Times New Roman" w:hAnsi="Times New Roman" w:cs="Times New Roman"/>
                <w:color w:val="auto"/>
                <w:sz w:val="20"/>
                <w:szCs w:val="20"/>
              </w:rPr>
            </w:pPr>
          </w:p>
        </w:tc>
        <w:tc>
          <w:tcPr>
            <w:tcW w:w="1467" w:type="dxa"/>
          </w:tcPr>
          <w:p w:rsidR="00CA6794" w:rsidRPr="00CA6794" w:rsidRDefault="00CA6794" w:rsidP="00986EE2">
            <w:pPr>
              <w:pStyle w:val="aa"/>
              <w:spacing w:before="0" w:beforeAutospacing="0" w:after="0" w:afterAutospacing="0"/>
              <w:ind w:firstLine="0"/>
              <w:jc w:val="center"/>
              <w:rPr>
                <w:rFonts w:ascii="Times New Roman" w:hAnsi="Times New Roman" w:cs="Times New Roman"/>
                <w:color w:val="auto"/>
                <w:sz w:val="20"/>
                <w:szCs w:val="20"/>
              </w:rPr>
            </w:pPr>
          </w:p>
        </w:tc>
        <w:tc>
          <w:tcPr>
            <w:tcW w:w="1603" w:type="dxa"/>
            <w:shd w:val="clear" w:color="auto" w:fill="auto"/>
          </w:tcPr>
          <w:p w:rsidR="00CA6794" w:rsidRPr="00CA6794" w:rsidRDefault="00CA6794" w:rsidP="00986EE2">
            <w:pPr>
              <w:pStyle w:val="aa"/>
              <w:spacing w:before="0" w:beforeAutospacing="0" w:after="0" w:afterAutospacing="0"/>
              <w:ind w:firstLine="0"/>
              <w:jc w:val="center"/>
              <w:rPr>
                <w:rFonts w:ascii="Times New Roman" w:hAnsi="Times New Roman" w:cs="Times New Roman"/>
                <w:color w:val="auto"/>
                <w:sz w:val="20"/>
                <w:szCs w:val="20"/>
              </w:rPr>
            </w:pPr>
          </w:p>
        </w:tc>
      </w:tr>
      <w:tr w:rsidR="00CA6794" w:rsidRPr="00C61285" w:rsidTr="00CA6794">
        <w:tc>
          <w:tcPr>
            <w:tcW w:w="1138" w:type="dxa"/>
            <w:vMerge/>
            <w:vAlign w:val="center"/>
          </w:tcPr>
          <w:p w:rsidR="00CA6794" w:rsidRDefault="00CA6794" w:rsidP="00CA6794">
            <w:pPr>
              <w:pStyle w:val="aa"/>
              <w:spacing w:before="0" w:beforeAutospacing="0" w:after="0" w:afterAutospacing="0"/>
              <w:ind w:firstLine="0"/>
              <w:jc w:val="center"/>
              <w:rPr>
                <w:rFonts w:ascii="Times New Roman" w:hAnsi="Times New Roman" w:cs="Times New Roman"/>
                <w:b/>
                <w:color w:val="auto"/>
                <w:sz w:val="24"/>
                <w:szCs w:val="24"/>
              </w:rPr>
            </w:pPr>
          </w:p>
        </w:tc>
        <w:tc>
          <w:tcPr>
            <w:tcW w:w="1464" w:type="dxa"/>
          </w:tcPr>
          <w:p w:rsidR="00CA6794" w:rsidRPr="007A49E5" w:rsidRDefault="00CA6794" w:rsidP="00797CA2">
            <w:pPr>
              <w:pStyle w:val="aa"/>
              <w:spacing w:before="0" w:after="0"/>
              <w:ind w:firstLine="0"/>
              <w:jc w:val="left"/>
              <w:rPr>
                <w:rFonts w:ascii="Times New Roman" w:hAnsi="Times New Roman" w:cs="Times New Roman"/>
                <w:b/>
                <w:color w:val="auto"/>
                <w:sz w:val="24"/>
                <w:szCs w:val="24"/>
              </w:rPr>
            </w:pPr>
            <w:r w:rsidRPr="007A49E5">
              <w:rPr>
                <w:rFonts w:ascii="Times New Roman" w:hAnsi="Times New Roman" w:cs="Times New Roman"/>
                <w:b/>
                <w:color w:val="auto"/>
                <w:sz w:val="24"/>
                <w:szCs w:val="24"/>
              </w:rPr>
              <w:t>количество</w:t>
            </w:r>
          </w:p>
        </w:tc>
        <w:tc>
          <w:tcPr>
            <w:tcW w:w="1519" w:type="dxa"/>
            <w:shd w:val="clear" w:color="auto" w:fill="auto"/>
          </w:tcPr>
          <w:p w:rsidR="00CA6794" w:rsidRPr="00085B4E" w:rsidRDefault="007A49E5" w:rsidP="00986EE2">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1</w:t>
            </w:r>
          </w:p>
        </w:tc>
        <w:tc>
          <w:tcPr>
            <w:tcW w:w="1758" w:type="dxa"/>
          </w:tcPr>
          <w:p w:rsidR="00CA6794" w:rsidRPr="00085B4E" w:rsidRDefault="00F85BE9" w:rsidP="00986EE2">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4</w:t>
            </w:r>
          </w:p>
        </w:tc>
        <w:tc>
          <w:tcPr>
            <w:tcW w:w="1742" w:type="dxa"/>
            <w:shd w:val="clear" w:color="auto" w:fill="auto"/>
          </w:tcPr>
          <w:p w:rsidR="00CA6794" w:rsidRPr="00085B4E" w:rsidRDefault="00F85BE9" w:rsidP="00986EE2">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4</w:t>
            </w:r>
          </w:p>
        </w:tc>
        <w:tc>
          <w:tcPr>
            <w:tcW w:w="1775" w:type="dxa"/>
            <w:shd w:val="clear" w:color="auto" w:fill="auto"/>
          </w:tcPr>
          <w:p w:rsidR="00CA6794" w:rsidRPr="00085B4E" w:rsidRDefault="00CA6794" w:rsidP="00986EE2">
            <w:pPr>
              <w:pStyle w:val="aa"/>
              <w:spacing w:before="0" w:beforeAutospacing="0" w:after="0" w:afterAutospacing="0"/>
              <w:ind w:firstLine="0"/>
              <w:jc w:val="center"/>
              <w:rPr>
                <w:rFonts w:ascii="Times New Roman" w:hAnsi="Times New Roman" w:cs="Times New Roman"/>
                <w:b/>
                <w:color w:val="auto"/>
                <w:sz w:val="24"/>
                <w:szCs w:val="24"/>
              </w:rPr>
            </w:pPr>
          </w:p>
        </w:tc>
        <w:tc>
          <w:tcPr>
            <w:tcW w:w="2468" w:type="dxa"/>
          </w:tcPr>
          <w:p w:rsidR="00CA6794" w:rsidRPr="00085B4E" w:rsidRDefault="00CA6794" w:rsidP="00986EE2">
            <w:pPr>
              <w:pStyle w:val="aa"/>
              <w:spacing w:before="0" w:beforeAutospacing="0" w:after="0" w:afterAutospacing="0"/>
              <w:ind w:firstLine="0"/>
              <w:jc w:val="center"/>
              <w:rPr>
                <w:rFonts w:ascii="Times New Roman" w:hAnsi="Times New Roman" w:cs="Times New Roman"/>
                <w:b/>
                <w:color w:val="auto"/>
                <w:sz w:val="24"/>
                <w:szCs w:val="24"/>
              </w:rPr>
            </w:pPr>
          </w:p>
        </w:tc>
        <w:tc>
          <w:tcPr>
            <w:tcW w:w="1467" w:type="dxa"/>
          </w:tcPr>
          <w:p w:rsidR="00CA6794" w:rsidRPr="00085B4E" w:rsidRDefault="00CA6794" w:rsidP="00986EE2">
            <w:pPr>
              <w:pStyle w:val="aa"/>
              <w:spacing w:before="0" w:beforeAutospacing="0" w:after="0" w:afterAutospacing="0"/>
              <w:ind w:firstLine="0"/>
              <w:jc w:val="center"/>
              <w:rPr>
                <w:rFonts w:ascii="Times New Roman" w:hAnsi="Times New Roman" w:cs="Times New Roman"/>
                <w:b/>
                <w:color w:val="auto"/>
                <w:sz w:val="24"/>
                <w:szCs w:val="24"/>
              </w:rPr>
            </w:pPr>
          </w:p>
        </w:tc>
        <w:tc>
          <w:tcPr>
            <w:tcW w:w="1603" w:type="dxa"/>
            <w:shd w:val="clear" w:color="auto" w:fill="auto"/>
          </w:tcPr>
          <w:p w:rsidR="00CA6794" w:rsidRPr="00085B4E" w:rsidRDefault="00CA6794" w:rsidP="00986EE2">
            <w:pPr>
              <w:pStyle w:val="aa"/>
              <w:spacing w:before="0" w:beforeAutospacing="0" w:after="0" w:afterAutospacing="0"/>
              <w:ind w:firstLine="0"/>
              <w:jc w:val="center"/>
              <w:rPr>
                <w:rFonts w:ascii="Times New Roman" w:hAnsi="Times New Roman" w:cs="Times New Roman"/>
                <w:b/>
                <w:color w:val="auto"/>
                <w:sz w:val="24"/>
                <w:szCs w:val="24"/>
              </w:rPr>
            </w:pPr>
          </w:p>
        </w:tc>
      </w:tr>
      <w:tr w:rsidR="00CA6794" w:rsidRPr="00C61285" w:rsidTr="00CA6794">
        <w:tc>
          <w:tcPr>
            <w:tcW w:w="1138" w:type="dxa"/>
            <w:vMerge w:val="restart"/>
            <w:vAlign w:val="center"/>
          </w:tcPr>
          <w:p w:rsidR="00CA6794" w:rsidRDefault="00CA6794" w:rsidP="00CA6794">
            <w:pPr>
              <w:pStyle w:val="aa"/>
              <w:spacing w:before="0" w:beforeAutospacing="0" w:after="0" w:afterAutospacing="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Травмы</w:t>
            </w:r>
          </w:p>
        </w:tc>
        <w:tc>
          <w:tcPr>
            <w:tcW w:w="1464" w:type="dxa"/>
          </w:tcPr>
          <w:p w:rsidR="00CA6794" w:rsidRPr="00CA6794" w:rsidRDefault="00CA6794" w:rsidP="00797CA2">
            <w:pPr>
              <w:pStyle w:val="aa"/>
              <w:spacing w:before="0" w:after="0"/>
              <w:ind w:firstLine="0"/>
              <w:jc w:val="left"/>
              <w:rPr>
                <w:rFonts w:ascii="Times New Roman" w:hAnsi="Times New Roman" w:cs="Times New Roman"/>
                <w:color w:val="auto"/>
                <w:sz w:val="24"/>
                <w:szCs w:val="24"/>
              </w:rPr>
            </w:pPr>
            <w:r w:rsidRPr="00CA6794">
              <w:rPr>
                <w:rFonts w:ascii="Times New Roman" w:hAnsi="Times New Roman" w:cs="Times New Roman"/>
                <w:color w:val="auto"/>
                <w:sz w:val="24"/>
                <w:szCs w:val="24"/>
              </w:rPr>
              <w:t>даты</w:t>
            </w:r>
          </w:p>
        </w:tc>
        <w:tc>
          <w:tcPr>
            <w:tcW w:w="1519" w:type="dxa"/>
            <w:shd w:val="clear" w:color="auto" w:fill="auto"/>
          </w:tcPr>
          <w:p w:rsidR="00CA6794" w:rsidRPr="00CA6794" w:rsidRDefault="007A49E5" w:rsidP="00986EE2">
            <w:pPr>
              <w:pStyle w:val="aa"/>
              <w:spacing w:before="0" w:beforeAutospacing="0" w:after="0" w:afterAutospacing="0"/>
              <w:ind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14.02.2015</w:t>
            </w:r>
          </w:p>
        </w:tc>
        <w:tc>
          <w:tcPr>
            <w:tcW w:w="1758" w:type="dxa"/>
          </w:tcPr>
          <w:p w:rsidR="00CA6794" w:rsidRPr="00CA6794" w:rsidRDefault="00CA6794" w:rsidP="00986EE2">
            <w:pPr>
              <w:pStyle w:val="aa"/>
              <w:spacing w:before="0" w:beforeAutospacing="0" w:after="0" w:afterAutospacing="0"/>
              <w:ind w:firstLine="0"/>
              <w:jc w:val="center"/>
              <w:rPr>
                <w:rFonts w:ascii="Times New Roman" w:hAnsi="Times New Roman" w:cs="Times New Roman"/>
                <w:color w:val="auto"/>
                <w:sz w:val="20"/>
                <w:szCs w:val="20"/>
              </w:rPr>
            </w:pPr>
          </w:p>
        </w:tc>
        <w:tc>
          <w:tcPr>
            <w:tcW w:w="1742" w:type="dxa"/>
            <w:shd w:val="clear" w:color="auto" w:fill="auto"/>
          </w:tcPr>
          <w:p w:rsidR="00CA6794" w:rsidRPr="00CA6794" w:rsidRDefault="00CA6794" w:rsidP="00986EE2">
            <w:pPr>
              <w:pStyle w:val="aa"/>
              <w:spacing w:before="0" w:beforeAutospacing="0" w:after="0" w:afterAutospacing="0"/>
              <w:ind w:firstLine="0"/>
              <w:jc w:val="center"/>
              <w:rPr>
                <w:rFonts w:ascii="Times New Roman" w:hAnsi="Times New Roman" w:cs="Times New Roman"/>
                <w:color w:val="auto"/>
                <w:sz w:val="20"/>
                <w:szCs w:val="20"/>
              </w:rPr>
            </w:pPr>
          </w:p>
        </w:tc>
        <w:tc>
          <w:tcPr>
            <w:tcW w:w="1775" w:type="dxa"/>
            <w:shd w:val="clear" w:color="auto" w:fill="auto"/>
          </w:tcPr>
          <w:p w:rsidR="00CA6794" w:rsidRPr="00CA6794" w:rsidRDefault="00CA6794" w:rsidP="00986EE2">
            <w:pPr>
              <w:pStyle w:val="aa"/>
              <w:spacing w:before="0" w:beforeAutospacing="0" w:after="0" w:afterAutospacing="0"/>
              <w:ind w:firstLine="0"/>
              <w:jc w:val="center"/>
              <w:rPr>
                <w:rFonts w:ascii="Times New Roman" w:hAnsi="Times New Roman" w:cs="Times New Roman"/>
                <w:color w:val="auto"/>
                <w:sz w:val="20"/>
                <w:szCs w:val="20"/>
              </w:rPr>
            </w:pPr>
          </w:p>
        </w:tc>
        <w:tc>
          <w:tcPr>
            <w:tcW w:w="2468" w:type="dxa"/>
          </w:tcPr>
          <w:p w:rsidR="00CA6794" w:rsidRPr="00CA6794" w:rsidRDefault="00CA6794" w:rsidP="00986EE2">
            <w:pPr>
              <w:pStyle w:val="aa"/>
              <w:spacing w:before="0" w:beforeAutospacing="0" w:after="0" w:afterAutospacing="0"/>
              <w:ind w:firstLine="0"/>
              <w:jc w:val="center"/>
              <w:rPr>
                <w:rFonts w:ascii="Times New Roman" w:hAnsi="Times New Roman" w:cs="Times New Roman"/>
                <w:color w:val="auto"/>
                <w:sz w:val="20"/>
                <w:szCs w:val="20"/>
              </w:rPr>
            </w:pPr>
          </w:p>
        </w:tc>
        <w:tc>
          <w:tcPr>
            <w:tcW w:w="1467" w:type="dxa"/>
          </w:tcPr>
          <w:p w:rsidR="00CA6794" w:rsidRPr="00CA6794" w:rsidRDefault="00CA6794" w:rsidP="00986EE2">
            <w:pPr>
              <w:pStyle w:val="aa"/>
              <w:spacing w:before="0" w:beforeAutospacing="0" w:after="0" w:afterAutospacing="0"/>
              <w:ind w:firstLine="0"/>
              <w:jc w:val="center"/>
              <w:rPr>
                <w:rFonts w:ascii="Times New Roman" w:hAnsi="Times New Roman" w:cs="Times New Roman"/>
                <w:color w:val="auto"/>
                <w:sz w:val="20"/>
                <w:szCs w:val="20"/>
              </w:rPr>
            </w:pPr>
          </w:p>
        </w:tc>
        <w:tc>
          <w:tcPr>
            <w:tcW w:w="1603" w:type="dxa"/>
            <w:shd w:val="clear" w:color="auto" w:fill="auto"/>
          </w:tcPr>
          <w:p w:rsidR="00CA6794" w:rsidRPr="00CA6794" w:rsidRDefault="00CA6794" w:rsidP="00986EE2">
            <w:pPr>
              <w:pStyle w:val="aa"/>
              <w:spacing w:before="0" w:beforeAutospacing="0" w:after="0" w:afterAutospacing="0"/>
              <w:ind w:firstLine="0"/>
              <w:jc w:val="center"/>
              <w:rPr>
                <w:rFonts w:ascii="Times New Roman" w:hAnsi="Times New Roman" w:cs="Times New Roman"/>
                <w:color w:val="auto"/>
                <w:sz w:val="20"/>
                <w:szCs w:val="20"/>
              </w:rPr>
            </w:pPr>
          </w:p>
        </w:tc>
      </w:tr>
      <w:tr w:rsidR="00CA6794" w:rsidRPr="00C61285" w:rsidTr="00CA6794">
        <w:tc>
          <w:tcPr>
            <w:tcW w:w="1138" w:type="dxa"/>
            <w:vMerge/>
          </w:tcPr>
          <w:p w:rsidR="00CA6794" w:rsidRDefault="00CA6794" w:rsidP="00986EE2">
            <w:pPr>
              <w:pStyle w:val="aa"/>
              <w:spacing w:before="0" w:beforeAutospacing="0" w:after="0" w:afterAutospacing="0"/>
              <w:ind w:firstLine="0"/>
              <w:jc w:val="center"/>
              <w:rPr>
                <w:rFonts w:ascii="Times New Roman" w:hAnsi="Times New Roman" w:cs="Times New Roman"/>
                <w:b/>
                <w:color w:val="auto"/>
                <w:sz w:val="24"/>
                <w:szCs w:val="24"/>
              </w:rPr>
            </w:pPr>
          </w:p>
        </w:tc>
        <w:tc>
          <w:tcPr>
            <w:tcW w:w="1464" w:type="dxa"/>
          </w:tcPr>
          <w:p w:rsidR="00CA6794" w:rsidRPr="007A49E5" w:rsidRDefault="00CA6794" w:rsidP="00797CA2">
            <w:pPr>
              <w:pStyle w:val="aa"/>
              <w:spacing w:before="0" w:after="0"/>
              <w:ind w:firstLine="0"/>
              <w:jc w:val="left"/>
              <w:rPr>
                <w:rFonts w:ascii="Times New Roman" w:hAnsi="Times New Roman" w:cs="Times New Roman"/>
                <w:b/>
                <w:color w:val="auto"/>
                <w:sz w:val="24"/>
                <w:szCs w:val="24"/>
              </w:rPr>
            </w:pPr>
            <w:r w:rsidRPr="007A49E5">
              <w:rPr>
                <w:rFonts w:ascii="Times New Roman" w:hAnsi="Times New Roman" w:cs="Times New Roman"/>
                <w:b/>
                <w:color w:val="auto"/>
                <w:sz w:val="24"/>
                <w:szCs w:val="24"/>
              </w:rPr>
              <w:t>количество</w:t>
            </w:r>
          </w:p>
        </w:tc>
        <w:tc>
          <w:tcPr>
            <w:tcW w:w="1519" w:type="dxa"/>
            <w:shd w:val="clear" w:color="auto" w:fill="auto"/>
          </w:tcPr>
          <w:p w:rsidR="00CA6794" w:rsidRPr="007A49E5" w:rsidRDefault="007A49E5" w:rsidP="00986EE2">
            <w:pPr>
              <w:pStyle w:val="aa"/>
              <w:spacing w:before="0" w:beforeAutospacing="0" w:after="0" w:afterAutospacing="0"/>
              <w:ind w:firstLine="0"/>
              <w:jc w:val="center"/>
              <w:rPr>
                <w:rFonts w:ascii="Times New Roman" w:hAnsi="Times New Roman" w:cs="Times New Roman"/>
                <w:b/>
                <w:color w:val="auto"/>
                <w:sz w:val="24"/>
                <w:szCs w:val="24"/>
              </w:rPr>
            </w:pPr>
            <w:r w:rsidRPr="007A49E5">
              <w:rPr>
                <w:rFonts w:ascii="Times New Roman" w:hAnsi="Times New Roman" w:cs="Times New Roman"/>
                <w:b/>
                <w:color w:val="auto"/>
                <w:sz w:val="24"/>
                <w:szCs w:val="24"/>
              </w:rPr>
              <w:t>1</w:t>
            </w:r>
          </w:p>
        </w:tc>
        <w:tc>
          <w:tcPr>
            <w:tcW w:w="1758" w:type="dxa"/>
          </w:tcPr>
          <w:p w:rsidR="00CA6794" w:rsidRPr="009D08E7" w:rsidRDefault="00CA6794" w:rsidP="00986EE2">
            <w:pPr>
              <w:pStyle w:val="aa"/>
              <w:spacing w:before="0" w:beforeAutospacing="0" w:after="0" w:afterAutospacing="0"/>
              <w:ind w:firstLine="0"/>
              <w:jc w:val="center"/>
              <w:rPr>
                <w:rFonts w:ascii="Times New Roman" w:hAnsi="Times New Roman" w:cs="Times New Roman"/>
                <w:color w:val="auto"/>
                <w:sz w:val="24"/>
                <w:szCs w:val="24"/>
              </w:rPr>
            </w:pPr>
          </w:p>
        </w:tc>
        <w:tc>
          <w:tcPr>
            <w:tcW w:w="1742" w:type="dxa"/>
            <w:shd w:val="clear" w:color="auto" w:fill="auto"/>
          </w:tcPr>
          <w:p w:rsidR="00CA6794" w:rsidRPr="009D08E7" w:rsidRDefault="00CA6794" w:rsidP="00986EE2">
            <w:pPr>
              <w:pStyle w:val="aa"/>
              <w:spacing w:before="0" w:beforeAutospacing="0" w:after="0" w:afterAutospacing="0"/>
              <w:ind w:firstLine="0"/>
              <w:jc w:val="center"/>
              <w:rPr>
                <w:rFonts w:ascii="Times New Roman" w:hAnsi="Times New Roman" w:cs="Times New Roman"/>
                <w:color w:val="auto"/>
                <w:sz w:val="24"/>
                <w:szCs w:val="24"/>
              </w:rPr>
            </w:pPr>
          </w:p>
        </w:tc>
        <w:tc>
          <w:tcPr>
            <w:tcW w:w="1775" w:type="dxa"/>
            <w:shd w:val="clear" w:color="auto" w:fill="auto"/>
          </w:tcPr>
          <w:p w:rsidR="00CA6794" w:rsidRPr="009D08E7" w:rsidRDefault="00CA6794" w:rsidP="00986EE2">
            <w:pPr>
              <w:pStyle w:val="aa"/>
              <w:spacing w:before="0" w:beforeAutospacing="0" w:after="0" w:afterAutospacing="0"/>
              <w:ind w:firstLine="0"/>
              <w:jc w:val="center"/>
              <w:rPr>
                <w:rFonts w:ascii="Times New Roman" w:hAnsi="Times New Roman" w:cs="Times New Roman"/>
                <w:color w:val="auto"/>
                <w:sz w:val="24"/>
                <w:szCs w:val="24"/>
              </w:rPr>
            </w:pPr>
          </w:p>
        </w:tc>
        <w:tc>
          <w:tcPr>
            <w:tcW w:w="2468" w:type="dxa"/>
          </w:tcPr>
          <w:p w:rsidR="00CA6794" w:rsidRPr="009D08E7" w:rsidRDefault="00CA6794" w:rsidP="00986EE2">
            <w:pPr>
              <w:pStyle w:val="aa"/>
              <w:spacing w:before="0" w:beforeAutospacing="0" w:after="0" w:afterAutospacing="0"/>
              <w:ind w:firstLine="0"/>
              <w:jc w:val="center"/>
              <w:rPr>
                <w:rFonts w:ascii="Times New Roman" w:hAnsi="Times New Roman" w:cs="Times New Roman"/>
                <w:color w:val="auto"/>
                <w:sz w:val="24"/>
                <w:szCs w:val="24"/>
              </w:rPr>
            </w:pPr>
          </w:p>
        </w:tc>
        <w:tc>
          <w:tcPr>
            <w:tcW w:w="1467" w:type="dxa"/>
          </w:tcPr>
          <w:p w:rsidR="00CA6794" w:rsidRPr="009D08E7" w:rsidRDefault="00CA6794" w:rsidP="00986EE2">
            <w:pPr>
              <w:pStyle w:val="aa"/>
              <w:spacing w:before="0" w:beforeAutospacing="0" w:after="0" w:afterAutospacing="0"/>
              <w:ind w:firstLine="0"/>
              <w:jc w:val="center"/>
              <w:rPr>
                <w:rFonts w:ascii="Times New Roman" w:hAnsi="Times New Roman" w:cs="Times New Roman"/>
                <w:color w:val="auto"/>
                <w:sz w:val="24"/>
                <w:szCs w:val="24"/>
              </w:rPr>
            </w:pPr>
          </w:p>
        </w:tc>
        <w:tc>
          <w:tcPr>
            <w:tcW w:w="1603" w:type="dxa"/>
            <w:shd w:val="clear" w:color="auto" w:fill="auto"/>
          </w:tcPr>
          <w:p w:rsidR="00CA6794" w:rsidRPr="009D08E7" w:rsidRDefault="00CA6794" w:rsidP="00986EE2">
            <w:pPr>
              <w:pStyle w:val="aa"/>
              <w:spacing w:before="0" w:beforeAutospacing="0" w:after="0" w:afterAutospacing="0"/>
              <w:ind w:firstLine="0"/>
              <w:jc w:val="center"/>
              <w:rPr>
                <w:rFonts w:ascii="Times New Roman" w:hAnsi="Times New Roman" w:cs="Times New Roman"/>
                <w:color w:val="auto"/>
                <w:sz w:val="24"/>
                <w:szCs w:val="24"/>
              </w:rPr>
            </w:pPr>
          </w:p>
        </w:tc>
      </w:tr>
    </w:tbl>
    <w:p w:rsidR="00873127" w:rsidRDefault="00873127" w:rsidP="00225147">
      <w:pPr>
        <w:tabs>
          <w:tab w:val="left" w:pos="1134"/>
        </w:tabs>
        <w:ind w:right="15"/>
        <w:jc w:val="both"/>
        <w:rPr>
          <w:b/>
          <w:szCs w:val="24"/>
        </w:rPr>
      </w:pPr>
    </w:p>
    <w:p w:rsidR="00843FEE" w:rsidRPr="008E084E" w:rsidRDefault="00FC7698" w:rsidP="008E084E">
      <w:pPr>
        <w:numPr>
          <w:ilvl w:val="0"/>
          <w:numId w:val="12"/>
        </w:numPr>
        <w:ind w:right="15"/>
        <w:jc w:val="both"/>
        <w:rPr>
          <w:sz w:val="28"/>
          <w:szCs w:val="28"/>
          <w:u w:val="single"/>
        </w:rPr>
      </w:pPr>
      <w:proofErr w:type="gramStart"/>
      <w:r w:rsidRPr="008E084E">
        <w:rPr>
          <w:sz w:val="28"/>
          <w:szCs w:val="28"/>
          <w:u w:val="single"/>
        </w:rPr>
        <w:t>Мероприятия (предложения) по принятию дополнительных мер по обеспечению пожарной безопасности, с учетом экономического развития, социальных категорий населения и сезонных рисков ухудшения оперативной обстановки с пожарами и их последствиями в определенных муниципальных образованиях (обособленных территориях), а также в соответствии с требованиями руководящих документов МЧС России, ПРЦ МЧС России и Главного управления МЧС России по Пермскому краю</w:t>
      </w:r>
      <w:r w:rsidR="00843FEE" w:rsidRPr="008E084E">
        <w:rPr>
          <w:sz w:val="28"/>
          <w:szCs w:val="28"/>
          <w:u w:val="single"/>
        </w:rPr>
        <w:t>:</w:t>
      </w:r>
      <w:proofErr w:type="gramEnd"/>
    </w:p>
    <w:p w:rsidR="00085B4E" w:rsidRDefault="00085B4E" w:rsidP="00085B4E">
      <w:pPr>
        <w:tabs>
          <w:tab w:val="left" w:pos="1418"/>
        </w:tabs>
        <w:jc w:val="both"/>
        <w:rPr>
          <w:color w:val="000000"/>
          <w:szCs w:val="24"/>
        </w:rPr>
      </w:pPr>
    </w:p>
    <w:p w:rsidR="00085B4E" w:rsidRPr="00D16F27" w:rsidRDefault="00085B4E" w:rsidP="00085B4E">
      <w:pPr>
        <w:jc w:val="both"/>
        <w:rPr>
          <w:color w:val="000000"/>
          <w:szCs w:val="24"/>
        </w:rPr>
      </w:pPr>
      <w:r>
        <w:rPr>
          <w:color w:val="000000"/>
          <w:szCs w:val="24"/>
        </w:rPr>
        <w:tab/>
      </w:r>
      <w:r w:rsidRPr="00D16F27">
        <w:rPr>
          <w:color w:val="000000"/>
          <w:szCs w:val="24"/>
        </w:rPr>
        <w:t>– Принять меры к реализации в полном объеме требований Приказа Главного управления МЧС России по Пермскому краю от 13.05.2014 № 257 «О принятии проведении профилактической операции «Жилье» на территории Пермского края». Для проведения профилактической работы в населенных пунктах и жилищном фонде организовать привлечение инструкторов пожарной профилактики, в том числе ВДПО и муниципальной пожарной охраны, активов муниципальных образований, работников добровольной пожарной охраны, работников жилищных организаций, социальных служб и сотрудников полиции. Особое внимание уделить проверке мест проживания многодетных семей, одиноких престарелых и неблагополучных граждан, а так же проведению собраний (встреч) с населением, с оформлением соответствующих актов (протоколов), подтверждающих их проведение.</w:t>
      </w:r>
    </w:p>
    <w:p w:rsidR="00D16F27" w:rsidRPr="00D16F27" w:rsidRDefault="00D16F27" w:rsidP="00D16F27">
      <w:pPr>
        <w:ind w:firstLine="709"/>
        <w:jc w:val="both"/>
        <w:rPr>
          <w:color w:val="000000"/>
          <w:szCs w:val="24"/>
        </w:rPr>
      </w:pPr>
      <w:r w:rsidRPr="00D16F27">
        <w:rPr>
          <w:szCs w:val="24"/>
        </w:rPr>
        <w:t xml:space="preserve">–Детально рассмотреть проводимые и планируемые профилактические мероприятия с населением, по предупреждению пожаров и последствий от них. </w:t>
      </w:r>
      <w:proofErr w:type="gramStart"/>
      <w:r w:rsidRPr="00D16F27">
        <w:rPr>
          <w:szCs w:val="24"/>
        </w:rPr>
        <w:t>В органах местного самоуправления, на заседаниях КЧС и ОПБ соответствующих муниципальных образований организовать совместную разработку новых методов и актуализацию проводимых профилактических мероприятий, с учетом социально-</w:t>
      </w:r>
      <w:r w:rsidRPr="00D16F27">
        <w:rPr>
          <w:szCs w:val="24"/>
        </w:rPr>
        <w:lastRenderedPageBreak/>
        <w:t xml:space="preserve">экономического развития соответствующих территорий, социальных слоев населения, проживающего в муниципальных образованиях и др., с целью достижения стабилизации показателей количества пожаров, гибели и </w:t>
      </w:r>
      <w:proofErr w:type="spellStart"/>
      <w:r w:rsidRPr="00D16F27">
        <w:rPr>
          <w:szCs w:val="24"/>
        </w:rPr>
        <w:t>травмирования</w:t>
      </w:r>
      <w:proofErr w:type="spellEnd"/>
      <w:r w:rsidRPr="00D16F27">
        <w:rPr>
          <w:szCs w:val="24"/>
        </w:rPr>
        <w:t xml:space="preserve"> людей в 2015 году, в кратчайшие сроки.</w:t>
      </w:r>
      <w:proofErr w:type="gramEnd"/>
      <w:r w:rsidRPr="00D16F27">
        <w:rPr>
          <w:szCs w:val="24"/>
        </w:rPr>
        <w:t xml:space="preserve"> Совместные решения по организации профилактической работы, включать в решения КЧС и ОПБ, протоколы рабочих встреч с представителями органов власти, планы совместных мероприятий, утверждаемых ОМС с определением исполнителей и сроков выполнения конкретных мероприятий. Исходя из проводимых анализов оперативной обстановки с пожарами, предусмотренных приказом Главного управления МЧС России по Пермскому краю от 13.05.2014 № 257, определять конкретные мероприятия по предупреждению пожаров и направления деятельности, на  которые необходимо планировать больший объем профилактической работы.</w:t>
      </w:r>
    </w:p>
    <w:p w:rsidR="00D16F27" w:rsidRPr="00D16F27" w:rsidRDefault="00D16F27" w:rsidP="00D16F27">
      <w:pPr>
        <w:pStyle w:val="a5"/>
        <w:ind w:firstLine="709"/>
        <w:rPr>
          <w:szCs w:val="24"/>
        </w:rPr>
      </w:pPr>
      <w:r w:rsidRPr="00D16F27">
        <w:rPr>
          <w:szCs w:val="24"/>
        </w:rPr>
        <w:t>–</w:t>
      </w:r>
      <w:r w:rsidR="00FC61A5">
        <w:rPr>
          <w:szCs w:val="24"/>
        </w:rPr>
        <w:t xml:space="preserve"> </w:t>
      </w:r>
      <w:r w:rsidRPr="00D16F27">
        <w:rPr>
          <w:szCs w:val="24"/>
        </w:rPr>
        <w:t>Организовать работу по дополнительному привлечению к профилактической работе представителей ОМС, жилищных организаций, уполномоченных администрациями по улицам частного жилого сектора, территориальных подразделений ФОИВ (в части касающейся), всех видов пожарной охраны, территориальных подсистем РСЧС, в том числе добровольцев, общественных и иных организаций.</w:t>
      </w:r>
    </w:p>
    <w:p w:rsidR="00085B4E" w:rsidRPr="00D16F27" w:rsidRDefault="00085B4E" w:rsidP="00085B4E">
      <w:pPr>
        <w:suppressAutoHyphens/>
        <w:jc w:val="both"/>
        <w:rPr>
          <w:szCs w:val="24"/>
        </w:rPr>
      </w:pPr>
      <w:r w:rsidRPr="00D16F27">
        <w:rPr>
          <w:szCs w:val="24"/>
        </w:rPr>
        <w:tab/>
        <w:t xml:space="preserve">– Провести инструктивные занятия с представителями </w:t>
      </w:r>
      <w:r w:rsidR="00FC61A5">
        <w:rPr>
          <w:szCs w:val="24"/>
        </w:rPr>
        <w:t>различных</w:t>
      </w:r>
      <w:r w:rsidRPr="00D16F27">
        <w:rPr>
          <w:szCs w:val="24"/>
        </w:rPr>
        <w:t xml:space="preserve"> служб, участвующими в разъяснительной работе с населением.</w:t>
      </w:r>
    </w:p>
    <w:p w:rsidR="00E11262" w:rsidRPr="00D16F27" w:rsidRDefault="00D16F27" w:rsidP="00D16F27">
      <w:pPr>
        <w:jc w:val="both"/>
        <w:rPr>
          <w:color w:val="000000"/>
          <w:szCs w:val="24"/>
        </w:rPr>
      </w:pPr>
      <w:r w:rsidRPr="00D16F27">
        <w:rPr>
          <w:color w:val="000000"/>
          <w:szCs w:val="24"/>
        </w:rPr>
        <w:tab/>
      </w:r>
      <w:r w:rsidR="00E11262" w:rsidRPr="00D16F27">
        <w:rPr>
          <w:color w:val="000000"/>
          <w:szCs w:val="24"/>
        </w:rPr>
        <w:t>– Организовать освещение проводимых мероприятий в средствах массовой информации. Активизировать проведение противопожарной пропаганды и обучения населения мерам пожарной безопасности, направленные в первую очередь на разъяснение мер пожарной безопасности при эксплуатации систем отопления, газового оборудования, электрооборудования и электроприборов</w:t>
      </w:r>
      <w:r w:rsidR="00085B4E" w:rsidRPr="00D16F27">
        <w:rPr>
          <w:color w:val="000000"/>
          <w:szCs w:val="24"/>
        </w:rPr>
        <w:t>.</w:t>
      </w:r>
    </w:p>
    <w:p w:rsidR="00D16F27" w:rsidRDefault="00D16F27" w:rsidP="00D16F27">
      <w:pPr>
        <w:ind w:firstLine="709"/>
        <w:jc w:val="both"/>
        <w:rPr>
          <w:szCs w:val="24"/>
        </w:rPr>
      </w:pPr>
      <w:r w:rsidRPr="00D16F27">
        <w:rPr>
          <w:szCs w:val="24"/>
        </w:rPr>
        <w:t>–Во взаимодействии с органами власти, СМИ в соответствующих территориях активизировать информационное обеспечение населения в области пожарной безопасности, а также проведение противопожарной пропаганды  и обучение населения мерам пожарной безопасности</w:t>
      </w:r>
    </w:p>
    <w:p w:rsidR="00143E4A" w:rsidRPr="00D16F27" w:rsidRDefault="00143E4A" w:rsidP="00D16F27">
      <w:pPr>
        <w:ind w:firstLine="709"/>
        <w:jc w:val="both"/>
        <w:rPr>
          <w:color w:val="000000"/>
          <w:szCs w:val="24"/>
        </w:rPr>
      </w:pPr>
      <w:r>
        <w:rPr>
          <w:szCs w:val="24"/>
        </w:rPr>
        <w:t xml:space="preserve">– Организовать и провести на территории </w:t>
      </w:r>
      <w:proofErr w:type="spellStart"/>
      <w:r>
        <w:rPr>
          <w:szCs w:val="24"/>
        </w:rPr>
        <w:t>Нытвенского</w:t>
      </w:r>
      <w:proofErr w:type="spellEnd"/>
      <w:r>
        <w:rPr>
          <w:szCs w:val="24"/>
        </w:rPr>
        <w:t xml:space="preserve"> городского поселения </w:t>
      </w:r>
      <w:r w:rsidR="00FC61A5">
        <w:rPr>
          <w:szCs w:val="24"/>
        </w:rPr>
        <w:t>перечень мероприятий профилактической операции «Горящее поселение»</w:t>
      </w:r>
    </w:p>
    <w:p w:rsidR="00D16F27" w:rsidRDefault="00D16F27" w:rsidP="00225147">
      <w:pPr>
        <w:pStyle w:val="a5"/>
        <w:rPr>
          <w:szCs w:val="24"/>
        </w:rPr>
      </w:pPr>
    </w:p>
    <w:p w:rsidR="00D16F27" w:rsidRDefault="00D16F27" w:rsidP="00225147">
      <w:pPr>
        <w:pStyle w:val="a5"/>
        <w:rPr>
          <w:szCs w:val="24"/>
        </w:rPr>
      </w:pPr>
    </w:p>
    <w:p w:rsidR="00D16F27" w:rsidRDefault="00D16F27" w:rsidP="00225147">
      <w:pPr>
        <w:pStyle w:val="a5"/>
        <w:rPr>
          <w:szCs w:val="24"/>
        </w:rPr>
      </w:pPr>
    </w:p>
    <w:p w:rsidR="00816D1D" w:rsidRDefault="00993F08" w:rsidP="0022514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 ОНД</w:t>
      </w:r>
    </w:p>
    <w:p w:rsidR="00816D1D" w:rsidRPr="007C0FFB" w:rsidRDefault="00816D1D" w:rsidP="00225147">
      <w:pPr>
        <w:pStyle w:val="ConsPlusNormal"/>
        <w:widowControl/>
        <w:ind w:firstLine="0"/>
        <w:jc w:val="both"/>
        <w:rPr>
          <w:rFonts w:ascii="Times New Roman" w:hAnsi="Times New Roman" w:cs="Times New Roman"/>
          <w:sz w:val="24"/>
          <w:szCs w:val="24"/>
        </w:rPr>
      </w:pPr>
    </w:p>
    <w:sectPr w:rsidR="00816D1D" w:rsidRPr="007C0FFB" w:rsidSect="00117EAA">
      <w:pgSz w:w="16838" w:h="11906" w:orient="landscape"/>
      <w:pgMar w:top="851" w:right="678" w:bottom="568"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29"/>
        </w:tabs>
        <w:ind w:left="928" w:hanging="360"/>
      </w:pPr>
    </w:lvl>
  </w:abstractNum>
  <w:abstractNum w:abstractNumId="1">
    <w:nsid w:val="04597AC8"/>
    <w:multiLevelType w:val="hybridMultilevel"/>
    <w:tmpl w:val="E5A6A914"/>
    <w:lvl w:ilvl="0" w:tplc="69E4E31A">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C2C29E3"/>
    <w:multiLevelType w:val="hybridMultilevel"/>
    <w:tmpl w:val="AC82A330"/>
    <w:lvl w:ilvl="0" w:tplc="28CC6F64">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
    <w:nsid w:val="10C33DA1"/>
    <w:multiLevelType w:val="hybridMultilevel"/>
    <w:tmpl w:val="3318741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7827A79"/>
    <w:multiLevelType w:val="hybridMultilevel"/>
    <w:tmpl w:val="4E1E49C6"/>
    <w:lvl w:ilvl="0" w:tplc="CA8CEDA4">
      <w:start w:val="1"/>
      <w:numFmt w:val="decimal"/>
      <w:lvlText w:val="%1)"/>
      <w:lvlJc w:val="left"/>
      <w:pPr>
        <w:tabs>
          <w:tab w:val="num" w:pos="1068"/>
        </w:tabs>
        <w:ind w:left="1068" w:hanging="360"/>
      </w:pPr>
      <w:rPr>
        <w:rFonts w:hint="default"/>
        <w:b/>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29A15A6"/>
    <w:multiLevelType w:val="hybridMultilevel"/>
    <w:tmpl w:val="7D9A1E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3696701"/>
    <w:multiLevelType w:val="hybridMultilevel"/>
    <w:tmpl w:val="A8DA42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9D3367D"/>
    <w:multiLevelType w:val="hybridMultilevel"/>
    <w:tmpl w:val="301C17E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66F041BD"/>
    <w:multiLevelType w:val="hybridMultilevel"/>
    <w:tmpl w:val="D4EC0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0C4646"/>
    <w:multiLevelType w:val="hybridMultilevel"/>
    <w:tmpl w:val="7CE033A0"/>
    <w:lvl w:ilvl="0" w:tplc="DE12FB2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E716CE"/>
    <w:multiLevelType w:val="hybridMultilevel"/>
    <w:tmpl w:val="B7469822"/>
    <w:lvl w:ilvl="0" w:tplc="DA404828">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925531"/>
    <w:multiLevelType w:val="hybridMultilevel"/>
    <w:tmpl w:val="1F347D1C"/>
    <w:lvl w:ilvl="0" w:tplc="0419000F">
      <w:start w:val="1"/>
      <w:numFmt w:val="decimal"/>
      <w:lvlText w:val="%1."/>
      <w:lvlJc w:val="left"/>
      <w:pPr>
        <w:tabs>
          <w:tab w:val="num" w:pos="1474"/>
        </w:tabs>
        <w:ind w:left="1474" w:hanging="360"/>
      </w:pPr>
    </w:lvl>
    <w:lvl w:ilvl="1" w:tplc="04190019" w:tentative="1">
      <w:start w:val="1"/>
      <w:numFmt w:val="lowerLetter"/>
      <w:lvlText w:val="%2."/>
      <w:lvlJc w:val="left"/>
      <w:pPr>
        <w:tabs>
          <w:tab w:val="num" w:pos="2194"/>
        </w:tabs>
        <w:ind w:left="2194" w:hanging="360"/>
      </w:pPr>
    </w:lvl>
    <w:lvl w:ilvl="2" w:tplc="0419001B" w:tentative="1">
      <w:start w:val="1"/>
      <w:numFmt w:val="lowerRoman"/>
      <w:lvlText w:val="%3."/>
      <w:lvlJc w:val="right"/>
      <w:pPr>
        <w:tabs>
          <w:tab w:val="num" w:pos="2914"/>
        </w:tabs>
        <w:ind w:left="2914" w:hanging="180"/>
      </w:pPr>
    </w:lvl>
    <w:lvl w:ilvl="3" w:tplc="0419000F" w:tentative="1">
      <w:start w:val="1"/>
      <w:numFmt w:val="decimal"/>
      <w:lvlText w:val="%4."/>
      <w:lvlJc w:val="left"/>
      <w:pPr>
        <w:tabs>
          <w:tab w:val="num" w:pos="3634"/>
        </w:tabs>
        <w:ind w:left="3634" w:hanging="360"/>
      </w:pPr>
    </w:lvl>
    <w:lvl w:ilvl="4" w:tplc="04190019" w:tentative="1">
      <w:start w:val="1"/>
      <w:numFmt w:val="lowerLetter"/>
      <w:lvlText w:val="%5."/>
      <w:lvlJc w:val="left"/>
      <w:pPr>
        <w:tabs>
          <w:tab w:val="num" w:pos="4354"/>
        </w:tabs>
        <w:ind w:left="4354" w:hanging="360"/>
      </w:pPr>
    </w:lvl>
    <w:lvl w:ilvl="5" w:tplc="0419001B" w:tentative="1">
      <w:start w:val="1"/>
      <w:numFmt w:val="lowerRoman"/>
      <w:lvlText w:val="%6."/>
      <w:lvlJc w:val="right"/>
      <w:pPr>
        <w:tabs>
          <w:tab w:val="num" w:pos="5074"/>
        </w:tabs>
        <w:ind w:left="5074" w:hanging="180"/>
      </w:pPr>
    </w:lvl>
    <w:lvl w:ilvl="6" w:tplc="0419000F" w:tentative="1">
      <w:start w:val="1"/>
      <w:numFmt w:val="decimal"/>
      <w:lvlText w:val="%7."/>
      <w:lvlJc w:val="left"/>
      <w:pPr>
        <w:tabs>
          <w:tab w:val="num" w:pos="5794"/>
        </w:tabs>
        <w:ind w:left="5794" w:hanging="360"/>
      </w:pPr>
    </w:lvl>
    <w:lvl w:ilvl="7" w:tplc="04190019" w:tentative="1">
      <w:start w:val="1"/>
      <w:numFmt w:val="lowerLetter"/>
      <w:lvlText w:val="%8."/>
      <w:lvlJc w:val="left"/>
      <w:pPr>
        <w:tabs>
          <w:tab w:val="num" w:pos="6514"/>
        </w:tabs>
        <w:ind w:left="6514" w:hanging="360"/>
      </w:pPr>
    </w:lvl>
    <w:lvl w:ilvl="8" w:tplc="0419001B" w:tentative="1">
      <w:start w:val="1"/>
      <w:numFmt w:val="lowerRoman"/>
      <w:lvlText w:val="%9."/>
      <w:lvlJc w:val="right"/>
      <w:pPr>
        <w:tabs>
          <w:tab w:val="num" w:pos="7234"/>
        </w:tabs>
        <w:ind w:left="7234" w:hanging="180"/>
      </w:pPr>
    </w:lvl>
  </w:abstractNum>
  <w:abstractNum w:abstractNumId="12">
    <w:nsid w:val="758F41B6"/>
    <w:multiLevelType w:val="hybridMultilevel"/>
    <w:tmpl w:val="58CCEF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0"/>
  </w:num>
  <w:num w:numId="4">
    <w:abstractNumId w:val="3"/>
  </w:num>
  <w:num w:numId="5">
    <w:abstractNumId w:val="12"/>
  </w:num>
  <w:num w:numId="6">
    <w:abstractNumId w:val="6"/>
  </w:num>
  <w:num w:numId="7">
    <w:abstractNumId w:val="1"/>
  </w:num>
  <w:num w:numId="8">
    <w:abstractNumId w:val="4"/>
  </w:num>
  <w:num w:numId="9">
    <w:abstractNumId w:val="0"/>
  </w:num>
  <w:num w:numId="10">
    <w:abstractNumId w:val="11"/>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09"/>
  <w:characterSpacingControl w:val="doNotCompress"/>
  <w:compat/>
  <w:rsids>
    <w:rsidRoot w:val="00E71DA2"/>
    <w:rsid w:val="00023220"/>
    <w:rsid w:val="00024427"/>
    <w:rsid w:val="0003104C"/>
    <w:rsid w:val="00050A6C"/>
    <w:rsid w:val="00060AE8"/>
    <w:rsid w:val="00061023"/>
    <w:rsid w:val="00062276"/>
    <w:rsid w:val="00063BC6"/>
    <w:rsid w:val="00071E3D"/>
    <w:rsid w:val="000834EB"/>
    <w:rsid w:val="00085B4E"/>
    <w:rsid w:val="00087592"/>
    <w:rsid w:val="00091DC9"/>
    <w:rsid w:val="000976CF"/>
    <w:rsid w:val="000B28DA"/>
    <w:rsid w:val="000B5A6E"/>
    <w:rsid w:val="000C6908"/>
    <w:rsid w:val="000D41BB"/>
    <w:rsid w:val="000F2192"/>
    <w:rsid w:val="001012BD"/>
    <w:rsid w:val="00102A2C"/>
    <w:rsid w:val="00104A01"/>
    <w:rsid w:val="0011141E"/>
    <w:rsid w:val="00117EAA"/>
    <w:rsid w:val="00126556"/>
    <w:rsid w:val="001410E0"/>
    <w:rsid w:val="0014179A"/>
    <w:rsid w:val="001432FF"/>
    <w:rsid w:val="00143E4A"/>
    <w:rsid w:val="00146C7D"/>
    <w:rsid w:val="001470F9"/>
    <w:rsid w:val="001628DC"/>
    <w:rsid w:val="00164A44"/>
    <w:rsid w:val="0017123F"/>
    <w:rsid w:val="00175209"/>
    <w:rsid w:val="00183A24"/>
    <w:rsid w:val="00185B88"/>
    <w:rsid w:val="00186666"/>
    <w:rsid w:val="00192ED5"/>
    <w:rsid w:val="001A00DE"/>
    <w:rsid w:val="001A0713"/>
    <w:rsid w:val="001A1744"/>
    <w:rsid w:val="001A3DE2"/>
    <w:rsid w:val="001A5481"/>
    <w:rsid w:val="001C3F17"/>
    <w:rsid w:val="001C4109"/>
    <w:rsid w:val="001D2944"/>
    <w:rsid w:val="001D3F7C"/>
    <w:rsid w:val="001D4B94"/>
    <w:rsid w:val="001E33E6"/>
    <w:rsid w:val="001E5BF3"/>
    <w:rsid w:val="001F48BD"/>
    <w:rsid w:val="00213D81"/>
    <w:rsid w:val="00216418"/>
    <w:rsid w:val="00224C86"/>
    <w:rsid w:val="00225147"/>
    <w:rsid w:val="002253D3"/>
    <w:rsid w:val="00225D9B"/>
    <w:rsid w:val="0023333F"/>
    <w:rsid w:val="00261BD9"/>
    <w:rsid w:val="00266A39"/>
    <w:rsid w:val="002702DC"/>
    <w:rsid w:val="00275E18"/>
    <w:rsid w:val="002777A9"/>
    <w:rsid w:val="002779E5"/>
    <w:rsid w:val="002844AF"/>
    <w:rsid w:val="0029337E"/>
    <w:rsid w:val="002A5446"/>
    <w:rsid w:val="002B0376"/>
    <w:rsid w:val="002B0AF8"/>
    <w:rsid w:val="002B5867"/>
    <w:rsid w:val="002C3FF4"/>
    <w:rsid w:val="002C7A73"/>
    <w:rsid w:val="002D1059"/>
    <w:rsid w:val="002F4853"/>
    <w:rsid w:val="00301DD7"/>
    <w:rsid w:val="003103EB"/>
    <w:rsid w:val="00313599"/>
    <w:rsid w:val="0031467E"/>
    <w:rsid w:val="00324779"/>
    <w:rsid w:val="00327DC2"/>
    <w:rsid w:val="0033081C"/>
    <w:rsid w:val="0033217D"/>
    <w:rsid w:val="00340BF5"/>
    <w:rsid w:val="00343DE2"/>
    <w:rsid w:val="00347A79"/>
    <w:rsid w:val="0035174E"/>
    <w:rsid w:val="0035435F"/>
    <w:rsid w:val="00355FAE"/>
    <w:rsid w:val="00366747"/>
    <w:rsid w:val="00372160"/>
    <w:rsid w:val="00375353"/>
    <w:rsid w:val="00375620"/>
    <w:rsid w:val="003832CC"/>
    <w:rsid w:val="00385827"/>
    <w:rsid w:val="00385A45"/>
    <w:rsid w:val="003911C9"/>
    <w:rsid w:val="003B31CD"/>
    <w:rsid w:val="003B3507"/>
    <w:rsid w:val="003B3A40"/>
    <w:rsid w:val="003C154A"/>
    <w:rsid w:val="003C338B"/>
    <w:rsid w:val="003C3795"/>
    <w:rsid w:val="003C402A"/>
    <w:rsid w:val="003C5D91"/>
    <w:rsid w:val="003D02F4"/>
    <w:rsid w:val="003D1F84"/>
    <w:rsid w:val="003D27EF"/>
    <w:rsid w:val="003D6AD6"/>
    <w:rsid w:val="003D7E65"/>
    <w:rsid w:val="00404727"/>
    <w:rsid w:val="004062D7"/>
    <w:rsid w:val="00406B0F"/>
    <w:rsid w:val="004207FE"/>
    <w:rsid w:val="004316AE"/>
    <w:rsid w:val="00434AF2"/>
    <w:rsid w:val="00436694"/>
    <w:rsid w:val="004469AD"/>
    <w:rsid w:val="00446A93"/>
    <w:rsid w:val="00447CE6"/>
    <w:rsid w:val="0045045C"/>
    <w:rsid w:val="00456890"/>
    <w:rsid w:val="00461990"/>
    <w:rsid w:val="00466AEF"/>
    <w:rsid w:val="00470B48"/>
    <w:rsid w:val="0048349C"/>
    <w:rsid w:val="00486843"/>
    <w:rsid w:val="004900DC"/>
    <w:rsid w:val="00491719"/>
    <w:rsid w:val="00493FCD"/>
    <w:rsid w:val="004B0B51"/>
    <w:rsid w:val="004B1721"/>
    <w:rsid w:val="004B4955"/>
    <w:rsid w:val="004B4D07"/>
    <w:rsid w:val="004B5966"/>
    <w:rsid w:val="004B7157"/>
    <w:rsid w:val="004C2FE9"/>
    <w:rsid w:val="004C4A2F"/>
    <w:rsid w:val="004C50AF"/>
    <w:rsid w:val="004C58A1"/>
    <w:rsid w:val="004C6B9F"/>
    <w:rsid w:val="004D116D"/>
    <w:rsid w:val="004D2D11"/>
    <w:rsid w:val="004D6B86"/>
    <w:rsid w:val="004E6680"/>
    <w:rsid w:val="004F1A21"/>
    <w:rsid w:val="004F324C"/>
    <w:rsid w:val="004F40A0"/>
    <w:rsid w:val="004F683F"/>
    <w:rsid w:val="00500BC5"/>
    <w:rsid w:val="00501951"/>
    <w:rsid w:val="00516BFB"/>
    <w:rsid w:val="005225F3"/>
    <w:rsid w:val="005235C1"/>
    <w:rsid w:val="00523F43"/>
    <w:rsid w:val="005253EE"/>
    <w:rsid w:val="00525C10"/>
    <w:rsid w:val="00530387"/>
    <w:rsid w:val="005351E5"/>
    <w:rsid w:val="00540842"/>
    <w:rsid w:val="00546A5E"/>
    <w:rsid w:val="00551605"/>
    <w:rsid w:val="00557327"/>
    <w:rsid w:val="00565E42"/>
    <w:rsid w:val="00566279"/>
    <w:rsid w:val="005662BE"/>
    <w:rsid w:val="0058171B"/>
    <w:rsid w:val="005824D0"/>
    <w:rsid w:val="00584CCD"/>
    <w:rsid w:val="00585ADA"/>
    <w:rsid w:val="00585EB3"/>
    <w:rsid w:val="005A79DE"/>
    <w:rsid w:val="005B2983"/>
    <w:rsid w:val="005B319A"/>
    <w:rsid w:val="005C5568"/>
    <w:rsid w:val="005D32F4"/>
    <w:rsid w:val="005D51D9"/>
    <w:rsid w:val="005E46B3"/>
    <w:rsid w:val="00603BF5"/>
    <w:rsid w:val="00606824"/>
    <w:rsid w:val="0061286D"/>
    <w:rsid w:val="006208E2"/>
    <w:rsid w:val="006210A6"/>
    <w:rsid w:val="006340AB"/>
    <w:rsid w:val="006370D7"/>
    <w:rsid w:val="00643726"/>
    <w:rsid w:val="00662465"/>
    <w:rsid w:val="00692B0E"/>
    <w:rsid w:val="006956F4"/>
    <w:rsid w:val="006A3025"/>
    <w:rsid w:val="006E529C"/>
    <w:rsid w:val="006F05F9"/>
    <w:rsid w:val="006F1247"/>
    <w:rsid w:val="006F148E"/>
    <w:rsid w:val="006F603D"/>
    <w:rsid w:val="00710018"/>
    <w:rsid w:val="0071463A"/>
    <w:rsid w:val="007224F7"/>
    <w:rsid w:val="00736091"/>
    <w:rsid w:val="00737B07"/>
    <w:rsid w:val="0074510F"/>
    <w:rsid w:val="00745E98"/>
    <w:rsid w:val="00756D74"/>
    <w:rsid w:val="0078521B"/>
    <w:rsid w:val="007860A5"/>
    <w:rsid w:val="00786391"/>
    <w:rsid w:val="007976A6"/>
    <w:rsid w:val="007A04AE"/>
    <w:rsid w:val="007A49E5"/>
    <w:rsid w:val="007B4205"/>
    <w:rsid w:val="007B5BF0"/>
    <w:rsid w:val="007C0FFB"/>
    <w:rsid w:val="007C46B8"/>
    <w:rsid w:val="007D5B7D"/>
    <w:rsid w:val="007D7FFB"/>
    <w:rsid w:val="007E1B37"/>
    <w:rsid w:val="007E393A"/>
    <w:rsid w:val="0081109D"/>
    <w:rsid w:val="0081144C"/>
    <w:rsid w:val="00813C39"/>
    <w:rsid w:val="00816D1D"/>
    <w:rsid w:val="00825616"/>
    <w:rsid w:val="00827B8B"/>
    <w:rsid w:val="00830890"/>
    <w:rsid w:val="00831005"/>
    <w:rsid w:val="0083378A"/>
    <w:rsid w:val="008371D4"/>
    <w:rsid w:val="00843FEE"/>
    <w:rsid w:val="00853A0A"/>
    <w:rsid w:val="00853D23"/>
    <w:rsid w:val="00860FE9"/>
    <w:rsid w:val="00862CC4"/>
    <w:rsid w:val="00864812"/>
    <w:rsid w:val="00873127"/>
    <w:rsid w:val="0087406A"/>
    <w:rsid w:val="008943D6"/>
    <w:rsid w:val="00895C45"/>
    <w:rsid w:val="008A0E07"/>
    <w:rsid w:val="008A3E78"/>
    <w:rsid w:val="008A41E1"/>
    <w:rsid w:val="008A5C95"/>
    <w:rsid w:val="008B20B5"/>
    <w:rsid w:val="008B29C9"/>
    <w:rsid w:val="008B5344"/>
    <w:rsid w:val="008B75B0"/>
    <w:rsid w:val="008C1C64"/>
    <w:rsid w:val="008C231A"/>
    <w:rsid w:val="008C47F6"/>
    <w:rsid w:val="008C687F"/>
    <w:rsid w:val="008C7D11"/>
    <w:rsid w:val="008D5F1D"/>
    <w:rsid w:val="008E084E"/>
    <w:rsid w:val="008E3C44"/>
    <w:rsid w:val="008E4E9C"/>
    <w:rsid w:val="008E6C10"/>
    <w:rsid w:val="008F28DB"/>
    <w:rsid w:val="00905B4B"/>
    <w:rsid w:val="0090765C"/>
    <w:rsid w:val="00926416"/>
    <w:rsid w:val="009356CB"/>
    <w:rsid w:val="00935A14"/>
    <w:rsid w:val="00942A4D"/>
    <w:rsid w:val="0094333D"/>
    <w:rsid w:val="00943571"/>
    <w:rsid w:val="00944B12"/>
    <w:rsid w:val="0094672D"/>
    <w:rsid w:val="0095284D"/>
    <w:rsid w:val="00954075"/>
    <w:rsid w:val="009550FD"/>
    <w:rsid w:val="00964991"/>
    <w:rsid w:val="00967398"/>
    <w:rsid w:val="0096756E"/>
    <w:rsid w:val="009723C6"/>
    <w:rsid w:val="00975621"/>
    <w:rsid w:val="0098563E"/>
    <w:rsid w:val="00986EE2"/>
    <w:rsid w:val="00993F08"/>
    <w:rsid w:val="00996B68"/>
    <w:rsid w:val="009A257B"/>
    <w:rsid w:val="009A2632"/>
    <w:rsid w:val="009B5AC0"/>
    <w:rsid w:val="009C6008"/>
    <w:rsid w:val="009C6997"/>
    <w:rsid w:val="009D08E7"/>
    <w:rsid w:val="009D148D"/>
    <w:rsid w:val="009D45F2"/>
    <w:rsid w:val="009E222C"/>
    <w:rsid w:val="009E2E1A"/>
    <w:rsid w:val="009E5490"/>
    <w:rsid w:val="00A06313"/>
    <w:rsid w:val="00A067DA"/>
    <w:rsid w:val="00A13457"/>
    <w:rsid w:val="00A13475"/>
    <w:rsid w:val="00A248F2"/>
    <w:rsid w:val="00A30A07"/>
    <w:rsid w:val="00A34A00"/>
    <w:rsid w:val="00A34EF0"/>
    <w:rsid w:val="00A35721"/>
    <w:rsid w:val="00A36D9F"/>
    <w:rsid w:val="00A37691"/>
    <w:rsid w:val="00A7716A"/>
    <w:rsid w:val="00A80AA1"/>
    <w:rsid w:val="00A8138A"/>
    <w:rsid w:val="00A82AAF"/>
    <w:rsid w:val="00A86734"/>
    <w:rsid w:val="00A95ACE"/>
    <w:rsid w:val="00A96645"/>
    <w:rsid w:val="00AA52C5"/>
    <w:rsid w:val="00AA6EFC"/>
    <w:rsid w:val="00AB2A6E"/>
    <w:rsid w:val="00AC6A85"/>
    <w:rsid w:val="00AC6FDD"/>
    <w:rsid w:val="00AD0287"/>
    <w:rsid w:val="00AE6409"/>
    <w:rsid w:val="00AE7826"/>
    <w:rsid w:val="00AF3A58"/>
    <w:rsid w:val="00AF4A4A"/>
    <w:rsid w:val="00B062DC"/>
    <w:rsid w:val="00B12522"/>
    <w:rsid w:val="00B12DF6"/>
    <w:rsid w:val="00B12EED"/>
    <w:rsid w:val="00B14F52"/>
    <w:rsid w:val="00B20267"/>
    <w:rsid w:val="00B26CD1"/>
    <w:rsid w:val="00B305BD"/>
    <w:rsid w:val="00B321CF"/>
    <w:rsid w:val="00B45BB2"/>
    <w:rsid w:val="00B50FE5"/>
    <w:rsid w:val="00B53405"/>
    <w:rsid w:val="00B60028"/>
    <w:rsid w:val="00B642FD"/>
    <w:rsid w:val="00B652DB"/>
    <w:rsid w:val="00B85ECC"/>
    <w:rsid w:val="00B91CFE"/>
    <w:rsid w:val="00B92622"/>
    <w:rsid w:val="00B92A7F"/>
    <w:rsid w:val="00BA7DD4"/>
    <w:rsid w:val="00BB0E10"/>
    <w:rsid w:val="00BB623B"/>
    <w:rsid w:val="00BC1EF0"/>
    <w:rsid w:val="00BC694C"/>
    <w:rsid w:val="00BD2950"/>
    <w:rsid w:val="00BD5595"/>
    <w:rsid w:val="00BD7513"/>
    <w:rsid w:val="00BE5D79"/>
    <w:rsid w:val="00C030CC"/>
    <w:rsid w:val="00C06896"/>
    <w:rsid w:val="00C07F83"/>
    <w:rsid w:val="00C1115E"/>
    <w:rsid w:val="00C127B6"/>
    <w:rsid w:val="00C13978"/>
    <w:rsid w:val="00C268D7"/>
    <w:rsid w:val="00C326EC"/>
    <w:rsid w:val="00C32A2E"/>
    <w:rsid w:val="00C34AAB"/>
    <w:rsid w:val="00C6126F"/>
    <w:rsid w:val="00C61285"/>
    <w:rsid w:val="00C631D8"/>
    <w:rsid w:val="00C65E77"/>
    <w:rsid w:val="00C70B2D"/>
    <w:rsid w:val="00C840AF"/>
    <w:rsid w:val="00C84966"/>
    <w:rsid w:val="00C87AE0"/>
    <w:rsid w:val="00C92E69"/>
    <w:rsid w:val="00CA2BCE"/>
    <w:rsid w:val="00CA2D5B"/>
    <w:rsid w:val="00CA6794"/>
    <w:rsid w:val="00CA6D44"/>
    <w:rsid w:val="00CB4FDE"/>
    <w:rsid w:val="00CB6C52"/>
    <w:rsid w:val="00CC7B37"/>
    <w:rsid w:val="00CD05B8"/>
    <w:rsid w:val="00CD29E4"/>
    <w:rsid w:val="00CD7D1E"/>
    <w:rsid w:val="00CE171C"/>
    <w:rsid w:val="00CE5CD0"/>
    <w:rsid w:val="00CE6BAF"/>
    <w:rsid w:val="00CF6556"/>
    <w:rsid w:val="00D01C22"/>
    <w:rsid w:val="00D02985"/>
    <w:rsid w:val="00D05D2E"/>
    <w:rsid w:val="00D1577E"/>
    <w:rsid w:val="00D16F27"/>
    <w:rsid w:val="00D17EC9"/>
    <w:rsid w:val="00D22C49"/>
    <w:rsid w:val="00D30971"/>
    <w:rsid w:val="00D51345"/>
    <w:rsid w:val="00D54FCB"/>
    <w:rsid w:val="00D60681"/>
    <w:rsid w:val="00D63DF9"/>
    <w:rsid w:val="00D6401F"/>
    <w:rsid w:val="00D64E57"/>
    <w:rsid w:val="00D7136E"/>
    <w:rsid w:val="00D7240E"/>
    <w:rsid w:val="00D8140F"/>
    <w:rsid w:val="00D82796"/>
    <w:rsid w:val="00D87349"/>
    <w:rsid w:val="00D91245"/>
    <w:rsid w:val="00D9156E"/>
    <w:rsid w:val="00DA5D4E"/>
    <w:rsid w:val="00DA7174"/>
    <w:rsid w:val="00DB3865"/>
    <w:rsid w:val="00DB3B92"/>
    <w:rsid w:val="00DB4532"/>
    <w:rsid w:val="00DC3AF9"/>
    <w:rsid w:val="00DC6FC6"/>
    <w:rsid w:val="00DE2E2E"/>
    <w:rsid w:val="00DE3346"/>
    <w:rsid w:val="00DE38CD"/>
    <w:rsid w:val="00E05598"/>
    <w:rsid w:val="00E11262"/>
    <w:rsid w:val="00E2108C"/>
    <w:rsid w:val="00E2216A"/>
    <w:rsid w:val="00E24458"/>
    <w:rsid w:val="00E26216"/>
    <w:rsid w:val="00E26613"/>
    <w:rsid w:val="00E31922"/>
    <w:rsid w:val="00E33733"/>
    <w:rsid w:val="00E36D0E"/>
    <w:rsid w:val="00E424DD"/>
    <w:rsid w:val="00E42C0F"/>
    <w:rsid w:val="00E53EFA"/>
    <w:rsid w:val="00E62C92"/>
    <w:rsid w:val="00E65A6D"/>
    <w:rsid w:val="00E673EC"/>
    <w:rsid w:val="00E71DA2"/>
    <w:rsid w:val="00E75858"/>
    <w:rsid w:val="00E75F9A"/>
    <w:rsid w:val="00E77CE7"/>
    <w:rsid w:val="00E81E7C"/>
    <w:rsid w:val="00E844A6"/>
    <w:rsid w:val="00E878E3"/>
    <w:rsid w:val="00E87927"/>
    <w:rsid w:val="00E90703"/>
    <w:rsid w:val="00E9665D"/>
    <w:rsid w:val="00EA1FCC"/>
    <w:rsid w:val="00EA367A"/>
    <w:rsid w:val="00EB3253"/>
    <w:rsid w:val="00EB6BAD"/>
    <w:rsid w:val="00EB7219"/>
    <w:rsid w:val="00EC3277"/>
    <w:rsid w:val="00EC522C"/>
    <w:rsid w:val="00ED34A2"/>
    <w:rsid w:val="00ED51EB"/>
    <w:rsid w:val="00ED56BA"/>
    <w:rsid w:val="00EF02F2"/>
    <w:rsid w:val="00EF2081"/>
    <w:rsid w:val="00F13CE3"/>
    <w:rsid w:val="00F14D11"/>
    <w:rsid w:val="00F17281"/>
    <w:rsid w:val="00F2629D"/>
    <w:rsid w:val="00F26421"/>
    <w:rsid w:val="00F31326"/>
    <w:rsid w:val="00F34870"/>
    <w:rsid w:val="00F40A82"/>
    <w:rsid w:val="00F42121"/>
    <w:rsid w:val="00F474AE"/>
    <w:rsid w:val="00F566DF"/>
    <w:rsid w:val="00F629EC"/>
    <w:rsid w:val="00F62CFA"/>
    <w:rsid w:val="00F7147F"/>
    <w:rsid w:val="00F810A0"/>
    <w:rsid w:val="00F8205F"/>
    <w:rsid w:val="00F85BE9"/>
    <w:rsid w:val="00F91DED"/>
    <w:rsid w:val="00F95A0F"/>
    <w:rsid w:val="00FA73DD"/>
    <w:rsid w:val="00FB5B8F"/>
    <w:rsid w:val="00FC1280"/>
    <w:rsid w:val="00FC3CF9"/>
    <w:rsid w:val="00FC571A"/>
    <w:rsid w:val="00FC61A5"/>
    <w:rsid w:val="00FC73AB"/>
    <w:rsid w:val="00FC7698"/>
    <w:rsid w:val="00FD0320"/>
    <w:rsid w:val="00FD35EB"/>
    <w:rsid w:val="00FD68CB"/>
    <w:rsid w:val="00FD6E24"/>
    <w:rsid w:val="00FE5736"/>
    <w:rsid w:val="00FE7480"/>
    <w:rsid w:val="00FF5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DA2"/>
    <w:rPr>
      <w:sz w:val="24"/>
    </w:rPr>
  </w:style>
  <w:style w:type="paragraph" w:styleId="1">
    <w:name w:val="heading 1"/>
    <w:basedOn w:val="a"/>
    <w:next w:val="a"/>
    <w:qFormat/>
    <w:rsid w:val="00E71DA2"/>
    <w:pPr>
      <w:keepNext/>
      <w:jc w:val="right"/>
      <w:outlineLvl w:val="0"/>
    </w:pPr>
    <w:rPr>
      <w:b/>
      <w:bCs/>
    </w:rPr>
  </w:style>
  <w:style w:type="paragraph" w:styleId="3">
    <w:name w:val="heading 3"/>
    <w:basedOn w:val="a"/>
    <w:next w:val="a"/>
    <w:link w:val="30"/>
    <w:qFormat/>
    <w:rsid w:val="00FB5B8F"/>
    <w:pPr>
      <w:keepNext/>
      <w:spacing w:before="240" w:after="60"/>
      <w:outlineLvl w:val="2"/>
    </w:pPr>
    <w:rPr>
      <w:rFonts w:ascii="Cambria" w:hAnsi="Cambria"/>
      <w:b/>
      <w:bCs/>
      <w:sz w:val="26"/>
      <w:szCs w:val="26"/>
    </w:rPr>
  </w:style>
  <w:style w:type="paragraph" w:styleId="4">
    <w:name w:val="heading 4"/>
    <w:basedOn w:val="a"/>
    <w:next w:val="a"/>
    <w:qFormat/>
    <w:rsid w:val="00E71DA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1DA2"/>
    <w:rPr>
      <w:color w:val="0000FF"/>
      <w:u w:val="single"/>
    </w:rPr>
  </w:style>
  <w:style w:type="paragraph" w:styleId="a4">
    <w:name w:val="Title"/>
    <w:basedOn w:val="a"/>
    <w:qFormat/>
    <w:rsid w:val="00E71DA2"/>
    <w:pPr>
      <w:jc w:val="center"/>
    </w:pPr>
    <w:rPr>
      <w:b/>
      <w:bCs/>
    </w:rPr>
  </w:style>
  <w:style w:type="paragraph" w:styleId="a5">
    <w:name w:val="Body Text"/>
    <w:basedOn w:val="a"/>
    <w:rsid w:val="00E71DA2"/>
    <w:pPr>
      <w:jc w:val="both"/>
    </w:pPr>
  </w:style>
  <w:style w:type="paragraph" w:customStyle="1" w:styleId="xl27">
    <w:name w:val="xl27"/>
    <w:basedOn w:val="a"/>
    <w:rsid w:val="00E71DA2"/>
    <w:pPr>
      <w:pBdr>
        <w:left w:val="single" w:sz="4" w:space="0" w:color="auto"/>
        <w:bottom w:val="single" w:sz="4" w:space="0" w:color="auto"/>
        <w:right w:val="single" w:sz="4" w:space="0" w:color="auto"/>
      </w:pBdr>
      <w:spacing w:before="100" w:after="100"/>
    </w:pPr>
  </w:style>
  <w:style w:type="table" w:styleId="a6">
    <w:name w:val="Table Grid"/>
    <w:basedOn w:val="a1"/>
    <w:rsid w:val="00E7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2F4853"/>
    <w:pPr>
      <w:ind w:left="720"/>
      <w:contextualSpacing/>
    </w:pPr>
  </w:style>
  <w:style w:type="paragraph" w:styleId="a8">
    <w:name w:val="Body Text Indent"/>
    <w:basedOn w:val="a"/>
    <w:rsid w:val="00FB5B8F"/>
    <w:pPr>
      <w:spacing w:after="120"/>
      <w:ind w:left="283"/>
    </w:pPr>
  </w:style>
  <w:style w:type="paragraph" w:customStyle="1" w:styleId="10">
    <w:name w:val="Обычный1"/>
    <w:rsid w:val="00FB5B8F"/>
    <w:rPr>
      <w:snapToGrid w:val="0"/>
      <w:sz w:val="28"/>
    </w:rPr>
  </w:style>
  <w:style w:type="paragraph" w:styleId="2">
    <w:name w:val="Body Text Indent 2"/>
    <w:basedOn w:val="a"/>
    <w:link w:val="20"/>
    <w:rsid w:val="00FB5B8F"/>
    <w:pPr>
      <w:spacing w:after="120" w:line="480" w:lineRule="auto"/>
      <w:ind w:left="283"/>
    </w:pPr>
    <w:rPr>
      <w:szCs w:val="24"/>
    </w:rPr>
  </w:style>
  <w:style w:type="character" w:customStyle="1" w:styleId="20">
    <w:name w:val="Основной текст с отступом 2 Знак"/>
    <w:link w:val="2"/>
    <w:rsid w:val="00FB5B8F"/>
    <w:rPr>
      <w:sz w:val="24"/>
      <w:szCs w:val="24"/>
      <w:lang w:val="ru-RU" w:eastAsia="ru-RU" w:bidi="ar-SA"/>
    </w:rPr>
  </w:style>
  <w:style w:type="character" w:styleId="a9">
    <w:name w:val="Emphasis"/>
    <w:qFormat/>
    <w:rsid w:val="00FB5B8F"/>
    <w:rPr>
      <w:i/>
      <w:iCs/>
    </w:rPr>
  </w:style>
  <w:style w:type="paragraph" w:styleId="aa">
    <w:name w:val="Normal (Web)"/>
    <w:basedOn w:val="a"/>
    <w:rsid w:val="00FB5B8F"/>
    <w:pPr>
      <w:spacing w:before="100" w:beforeAutospacing="1" w:after="100" w:afterAutospacing="1"/>
      <w:ind w:firstLine="709"/>
      <w:jc w:val="both"/>
    </w:pPr>
    <w:rPr>
      <w:rFonts w:ascii="Verdana" w:eastAsia="Arial Unicode MS" w:hAnsi="Verdana" w:cs="Arial"/>
      <w:color w:val="000000"/>
      <w:sz w:val="16"/>
      <w:szCs w:val="16"/>
    </w:rPr>
  </w:style>
  <w:style w:type="character" w:customStyle="1" w:styleId="30">
    <w:name w:val="Заголовок 3 Знак"/>
    <w:link w:val="3"/>
    <w:semiHidden/>
    <w:rsid w:val="00FB5B8F"/>
    <w:rPr>
      <w:rFonts w:ascii="Cambria" w:hAnsi="Cambria"/>
      <w:b/>
      <w:bCs/>
      <w:sz w:val="26"/>
      <w:szCs w:val="26"/>
      <w:lang w:val="ru-RU" w:eastAsia="ru-RU" w:bidi="ar-SA"/>
    </w:rPr>
  </w:style>
  <w:style w:type="character" w:styleId="ab">
    <w:name w:val="page number"/>
    <w:basedOn w:val="a0"/>
    <w:rsid w:val="00FB5B8F"/>
  </w:style>
  <w:style w:type="character" w:customStyle="1" w:styleId="ac">
    <w:name w:val="Знак Знак"/>
    <w:semiHidden/>
    <w:rsid w:val="00FB5B8F"/>
    <w:rPr>
      <w:rFonts w:ascii="Cambria" w:hAnsi="Cambria"/>
      <w:b/>
      <w:bCs/>
      <w:sz w:val="26"/>
      <w:szCs w:val="26"/>
      <w:lang w:val="ru-RU" w:eastAsia="ru-RU" w:bidi="ar-SA"/>
    </w:rPr>
  </w:style>
  <w:style w:type="paragraph" w:customStyle="1" w:styleId="ad">
    <w:name w:val="Знак Знак Знак Знак"/>
    <w:basedOn w:val="a"/>
    <w:rsid w:val="00AA52C5"/>
    <w:pPr>
      <w:widowControl w:val="0"/>
      <w:adjustRightInd w:val="0"/>
      <w:spacing w:after="160" w:line="240" w:lineRule="exact"/>
      <w:jc w:val="right"/>
    </w:pPr>
    <w:rPr>
      <w:sz w:val="20"/>
      <w:lang w:val="en-GB" w:eastAsia="en-US"/>
    </w:rPr>
  </w:style>
  <w:style w:type="paragraph" w:customStyle="1" w:styleId="ConsPlusNormal">
    <w:name w:val="ConsPlusNormal"/>
    <w:rsid w:val="00AA52C5"/>
    <w:pPr>
      <w:widowControl w:val="0"/>
      <w:autoSpaceDE w:val="0"/>
      <w:autoSpaceDN w:val="0"/>
      <w:adjustRightInd w:val="0"/>
      <w:ind w:firstLine="720"/>
    </w:pPr>
    <w:rPr>
      <w:rFonts w:ascii="Arial" w:hAnsi="Arial" w:cs="Arial"/>
    </w:rPr>
  </w:style>
  <w:style w:type="paragraph" w:customStyle="1" w:styleId="ae">
    <w:name w:val="Знак Знак Знак"/>
    <w:basedOn w:val="a"/>
    <w:rsid w:val="005235C1"/>
    <w:pPr>
      <w:widowControl w:val="0"/>
      <w:adjustRightInd w:val="0"/>
      <w:spacing w:after="160" w:line="240" w:lineRule="exact"/>
      <w:jc w:val="right"/>
    </w:pPr>
    <w:rPr>
      <w:sz w:val="20"/>
      <w:lang w:val="en-GB" w:eastAsia="en-US"/>
    </w:rPr>
  </w:style>
  <w:style w:type="paragraph" w:customStyle="1" w:styleId="af">
    <w:name w:val="Знак"/>
    <w:basedOn w:val="a"/>
    <w:rsid w:val="00091DC9"/>
    <w:pPr>
      <w:widowControl w:val="0"/>
      <w:adjustRightInd w:val="0"/>
      <w:spacing w:after="160" w:line="240" w:lineRule="exact"/>
      <w:jc w:val="right"/>
    </w:pPr>
    <w:rPr>
      <w:sz w:val="20"/>
      <w:lang w:val="en-GB" w:eastAsia="en-US"/>
    </w:rPr>
  </w:style>
  <w:style w:type="character" w:customStyle="1" w:styleId="af0">
    <w:name w:val="Основной текст_"/>
    <w:link w:val="11"/>
    <w:locked/>
    <w:rsid w:val="0029337E"/>
    <w:rPr>
      <w:sz w:val="23"/>
      <w:szCs w:val="23"/>
      <w:lang w:bidi="ar-SA"/>
    </w:rPr>
  </w:style>
  <w:style w:type="paragraph" w:customStyle="1" w:styleId="11">
    <w:name w:val="Основной текст1"/>
    <w:basedOn w:val="a"/>
    <w:link w:val="af0"/>
    <w:rsid w:val="0029337E"/>
    <w:pPr>
      <w:shd w:val="clear" w:color="auto" w:fill="FFFFFF"/>
      <w:spacing w:after="480" w:line="274" w:lineRule="exact"/>
    </w:pPr>
    <w:rPr>
      <w:sz w:val="23"/>
      <w:szCs w:val="23"/>
    </w:rPr>
  </w:style>
  <w:style w:type="paragraph" w:styleId="af1">
    <w:name w:val="Balloon Text"/>
    <w:basedOn w:val="a"/>
    <w:link w:val="af2"/>
    <w:uiPriority w:val="99"/>
    <w:rsid w:val="003103EB"/>
    <w:rPr>
      <w:rFonts w:ascii="Tahoma" w:hAnsi="Tahoma" w:cs="Tahoma"/>
      <w:sz w:val="16"/>
      <w:szCs w:val="16"/>
    </w:rPr>
  </w:style>
  <w:style w:type="character" w:customStyle="1" w:styleId="af2">
    <w:name w:val="Текст выноски Знак"/>
    <w:link w:val="af1"/>
    <w:uiPriority w:val="99"/>
    <w:rsid w:val="003103EB"/>
    <w:rPr>
      <w:rFonts w:ascii="Tahoma" w:hAnsi="Tahoma" w:cs="Tahoma"/>
      <w:sz w:val="16"/>
      <w:szCs w:val="16"/>
    </w:rPr>
  </w:style>
  <w:style w:type="character" w:customStyle="1" w:styleId="31">
    <w:name w:val="Основной текст3"/>
    <w:rsid w:val="00434AF2"/>
    <w:rPr>
      <w:rFonts w:ascii="Batang" w:eastAsia="Batang" w:hAnsi="Batang" w:cs="Batang"/>
      <w:b w:val="0"/>
      <w:bCs w:val="0"/>
      <w:i w:val="0"/>
      <w:iCs w:val="0"/>
      <w:smallCaps w:val="0"/>
      <w:strike w:val="0"/>
      <w:spacing w:val="0"/>
      <w:sz w:val="19"/>
      <w:szCs w:val="19"/>
      <w:lang w:bidi="ar-SA"/>
    </w:rPr>
  </w:style>
  <w:style w:type="character" w:customStyle="1" w:styleId="40">
    <w:name w:val="Основной текст4"/>
    <w:rsid w:val="00434AF2"/>
    <w:rPr>
      <w:rFonts w:ascii="Batang" w:eastAsia="Batang" w:hAnsi="Batang" w:cs="Batang"/>
      <w:b w:val="0"/>
      <w:bCs w:val="0"/>
      <w:i w:val="0"/>
      <w:iCs w:val="0"/>
      <w:smallCaps w:val="0"/>
      <w:strike w:val="0"/>
      <w:spacing w:val="0"/>
      <w:sz w:val="19"/>
      <w:szCs w:val="19"/>
      <w:lang w:bidi="ar-SA"/>
    </w:rPr>
  </w:style>
  <w:style w:type="paragraph" w:customStyle="1" w:styleId="100">
    <w:name w:val="Основной текст10"/>
    <w:basedOn w:val="a"/>
    <w:rsid w:val="00434AF2"/>
    <w:pPr>
      <w:shd w:val="clear" w:color="auto" w:fill="FFFFFF"/>
      <w:spacing w:after="780" w:line="274" w:lineRule="exact"/>
    </w:pPr>
    <w:rPr>
      <w:rFonts w:ascii="Batang" w:eastAsia="Batang" w:hAnsi="Batang" w:cs="Batang"/>
      <w:color w:val="000000"/>
      <w:sz w:val="19"/>
      <w:szCs w:val="19"/>
      <w:lang/>
    </w:rPr>
  </w:style>
  <w:style w:type="character" w:customStyle="1" w:styleId="21">
    <w:name w:val="Основной текст2"/>
    <w:rsid w:val="0035174E"/>
    <w:rPr>
      <w:rFonts w:ascii="Sylfaen" w:eastAsia="Sylfaen" w:hAnsi="Sylfaen" w:cs="Sylfaen"/>
      <w:b w:val="0"/>
      <w:bCs w:val="0"/>
      <w:i w:val="0"/>
      <w:iCs w:val="0"/>
      <w:smallCaps w:val="0"/>
      <w:strike w:val="0"/>
      <w:spacing w:val="0"/>
      <w:sz w:val="21"/>
      <w:szCs w:val="21"/>
      <w:lang w:bidi="ar-SA"/>
    </w:rPr>
  </w:style>
  <w:style w:type="character" w:customStyle="1" w:styleId="Tahoma10pt">
    <w:name w:val="Основной текст + Tahoma;10 pt"/>
    <w:rsid w:val="0035174E"/>
    <w:rPr>
      <w:rFonts w:ascii="Tahoma" w:eastAsia="Tahoma" w:hAnsi="Tahoma" w:cs="Tahoma"/>
      <w:b w:val="0"/>
      <w:bCs w:val="0"/>
      <w:i w:val="0"/>
      <w:iCs w:val="0"/>
      <w:smallCaps w:val="0"/>
      <w:strike w:val="0"/>
      <w:spacing w:val="0"/>
      <w:sz w:val="20"/>
      <w:szCs w:val="20"/>
      <w:lang w:bidi="ar-SA"/>
    </w:rPr>
  </w:style>
  <w:style w:type="paragraph" w:customStyle="1" w:styleId="6">
    <w:name w:val="Основной текст6"/>
    <w:basedOn w:val="a"/>
    <w:rsid w:val="0035174E"/>
    <w:pPr>
      <w:shd w:val="clear" w:color="auto" w:fill="FFFFFF"/>
      <w:spacing w:after="240" w:line="274" w:lineRule="exact"/>
    </w:pPr>
    <w:rPr>
      <w:rFonts w:ascii="Sylfaen" w:eastAsia="Sylfaen" w:hAnsi="Sylfaen" w:cs="Sylfaen"/>
      <w:color w:val="000000"/>
      <w:sz w:val="21"/>
      <w:szCs w:val="21"/>
      <w:lang/>
    </w:rPr>
  </w:style>
  <w:style w:type="character" w:customStyle="1" w:styleId="7">
    <w:name w:val="Основной текст7"/>
    <w:rsid w:val="002844AF"/>
    <w:rPr>
      <w:rFonts w:ascii="Batang" w:eastAsia="Batang" w:hAnsi="Batang" w:cs="Batang"/>
      <w:b w:val="0"/>
      <w:bCs w:val="0"/>
      <w:i w:val="0"/>
      <w:iCs w:val="0"/>
      <w:smallCaps w:val="0"/>
      <w:strike w:val="0"/>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DA2"/>
    <w:rPr>
      <w:sz w:val="24"/>
    </w:rPr>
  </w:style>
  <w:style w:type="paragraph" w:styleId="1">
    <w:name w:val="heading 1"/>
    <w:basedOn w:val="a"/>
    <w:next w:val="a"/>
    <w:qFormat/>
    <w:rsid w:val="00E71DA2"/>
    <w:pPr>
      <w:keepNext/>
      <w:jc w:val="right"/>
      <w:outlineLvl w:val="0"/>
    </w:pPr>
    <w:rPr>
      <w:b/>
      <w:bCs/>
    </w:rPr>
  </w:style>
  <w:style w:type="paragraph" w:styleId="3">
    <w:name w:val="heading 3"/>
    <w:basedOn w:val="a"/>
    <w:next w:val="a"/>
    <w:link w:val="30"/>
    <w:qFormat/>
    <w:rsid w:val="00FB5B8F"/>
    <w:pPr>
      <w:keepNext/>
      <w:spacing w:before="240" w:after="60"/>
      <w:outlineLvl w:val="2"/>
    </w:pPr>
    <w:rPr>
      <w:rFonts w:ascii="Cambria" w:hAnsi="Cambria"/>
      <w:b/>
      <w:bCs/>
      <w:sz w:val="26"/>
      <w:szCs w:val="26"/>
    </w:rPr>
  </w:style>
  <w:style w:type="paragraph" w:styleId="4">
    <w:name w:val="heading 4"/>
    <w:basedOn w:val="a"/>
    <w:next w:val="a"/>
    <w:qFormat/>
    <w:rsid w:val="00E71DA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1DA2"/>
    <w:rPr>
      <w:color w:val="0000FF"/>
      <w:u w:val="single"/>
    </w:rPr>
  </w:style>
  <w:style w:type="paragraph" w:styleId="a4">
    <w:name w:val="Title"/>
    <w:basedOn w:val="a"/>
    <w:qFormat/>
    <w:rsid w:val="00E71DA2"/>
    <w:pPr>
      <w:jc w:val="center"/>
    </w:pPr>
    <w:rPr>
      <w:b/>
      <w:bCs/>
    </w:rPr>
  </w:style>
  <w:style w:type="paragraph" w:styleId="a5">
    <w:name w:val="Body Text"/>
    <w:basedOn w:val="a"/>
    <w:rsid w:val="00E71DA2"/>
    <w:pPr>
      <w:jc w:val="both"/>
    </w:pPr>
  </w:style>
  <w:style w:type="paragraph" w:customStyle="1" w:styleId="xl27">
    <w:name w:val="xl27"/>
    <w:basedOn w:val="a"/>
    <w:rsid w:val="00E71DA2"/>
    <w:pPr>
      <w:pBdr>
        <w:left w:val="single" w:sz="4" w:space="0" w:color="auto"/>
        <w:bottom w:val="single" w:sz="4" w:space="0" w:color="auto"/>
        <w:right w:val="single" w:sz="4" w:space="0" w:color="auto"/>
      </w:pBdr>
      <w:spacing w:before="100" w:after="100"/>
    </w:pPr>
  </w:style>
  <w:style w:type="table" w:styleId="a6">
    <w:name w:val="Table Grid"/>
    <w:basedOn w:val="a1"/>
    <w:rsid w:val="00E7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2F4853"/>
    <w:pPr>
      <w:ind w:left="720"/>
      <w:contextualSpacing/>
    </w:pPr>
  </w:style>
  <w:style w:type="paragraph" w:styleId="a8">
    <w:name w:val="Body Text Indent"/>
    <w:basedOn w:val="a"/>
    <w:rsid w:val="00FB5B8F"/>
    <w:pPr>
      <w:spacing w:after="120"/>
      <w:ind w:left="283"/>
    </w:pPr>
  </w:style>
  <w:style w:type="paragraph" w:customStyle="1" w:styleId="10">
    <w:name w:val="Обычный1"/>
    <w:rsid w:val="00FB5B8F"/>
    <w:rPr>
      <w:snapToGrid w:val="0"/>
      <w:sz w:val="28"/>
    </w:rPr>
  </w:style>
  <w:style w:type="paragraph" w:styleId="2">
    <w:name w:val="Body Text Indent 2"/>
    <w:basedOn w:val="a"/>
    <w:link w:val="20"/>
    <w:rsid w:val="00FB5B8F"/>
    <w:pPr>
      <w:spacing w:after="120" w:line="480" w:lineRule="auto"/>
      <w:ind w:left="283"/>
    </w:pPr>
    <w:rPr>
      <w:szCs w:val="24"/>
    </w:rPr>
  </w:style>
  <w:style w:type="character" w:customStyle="1" w:styleId="20">
    <w:name w:val="Основной текст с отступом 2 Знак"/>
    <w:link w:val="2"/>
    <w:rsid w:val="00FB5B8F"/>
    <w:rPr>
      <w:sz w:val="24"/>
      <w:szCs w:val="24"/>
      <w:lang w:val="ru-RU" w:eastAsia="ru-RU" w:bidi="ar-SA"/>
    </w:rPr>
  </w:style>
  <w:style w:type="character" w:styleId="a9">
    <w:name w:val="Emphasis"/>
    <w:qFormat/>
    <w:rsid w:val="00FB5B8F"/>
    <w:rPr>
      <w:i/>
      <w:iCs/>
    </w:rPr>
  </w:style>
  <w:style w:type="paragraph" w:styleId="aa">
    <w:name w:val="Normal (Web)"/>
    <w:basedOn w:val="a"/>
    <w:rsid w:val="00FB5B8F"/>
    <w:pPr>
      <w:spacing w:before="100" w:beforeAutospacing="1" w:after="100" w:afterAutospacing="1"/>
      <w:ind w:firstLine="709"/>
      <w:jc w:val="both"/>
    </w:pPr>
    <w:rPr>
      <w:rFonts w:ascii="Verdana" w:eastAsia="Arial Unicode MS" w:hAnsi="Verdana" w:cs="Arial"/>
      <w:color w:val="000000"/>
      <w:sz w:val="16"/>
      <w:szCs w:val="16"/>
    </w:rPr>
  </w:style>
  <w:style w:type="character" w:customStyle="1" w:styleId="30">
    <w:name w:val="Заголовок 3 Знак"/>
    <w:link w:val="3"/>
    <w:semiHidden/>
    <w:rsid w:val="00FB5B8F"/>
    <w:rPr>
      <w:rFonts w:ascii="Cambria" w:hAnsi="Cambria"/>
      <w:b/>
      <w:bCs/>
      <w:sz w:val="26"/>
      <w:szCs w:val="26"/>
      <w:lang w:val="ru-RU" w:eastAsia="ru-RU" w:bidi="ar-SA"/>
    </w:rPr>
  </w:style>
  <w:style w:type="character" w:styleId="ab">
    <w:name w:val="page number"/>
    <w:basedOn w:val="a0"/>
    <w:rsid w:val="00FB5B8F"/>
  </w:style>
  <w:style w:type="character" w:customStyle="1" w:styleId="ac">
    <w:name w:val="Знак Знак"/>
    <w:semiHidden/>
    <w:rsid w:val="00FB5B8F"/>
    <w:rPr>
      <w:rFonts w:ascii="Cambria" w:hAnsi="Cambria"/>
      <w:b/>
      <w:bCs/>
      <w:sz w:val="26"/>
      <w:szCs w:val="26"/>
      <w:lang w:val="ru-RU" w:eastAsia="ru-RU" w:bidi="ar-SA"/>
    </w:rPr>
  </w:style>
  <w:style w:type="paragraph" w:customStyle="1" w:styleId="ad">
    <w:name w:val="Знак Знак Знак Знак"/>
    <w:basedOn w:val="a"/>
    <w:rsid w:val="00AA52C5"/>
    <w:pPr>
      <w:widowControl w:val="0"/>
      <w:adjustRightInd w:val="0"/>
      <w:spacing w:after="160" w:line="240" w:lineRule="exact"/>
      <w:jc w:val="right"/>
    </w:pPr>
    <w:rPr>
      <w:sz w:val="20"/>
      <w:lang w:val="en-GB" w:eastAsia="en-US"/>
    </w:rPr>
  </w:style>
  <w:style w:type="paragraph" w:customStyle="1" w:styleId="ConsPlusNormal">
    <w:name w:val="ConsPlusNormal"/>
    <w:rsid w:val="00AA52C5"/>
    <w:pPr>
      <w:widowControl w:val="0"/>
      <w:autoSpaceDE w:val="0"/>
      <w:autoSpaceDN w:val="0"/>
      <w:adjustRightInd w:val="0"/>
      <w:ind w:firstLine="720"/>
    </w:pPr>
    <w:rPr>
      <w:rFonts w:ascii="Arial" w:hAnsi="Arial" w:cs="Arial"/>
    </w:rPr>
  </w:style>
  <w:style w:type="paragraph" w:customStyle="1" w:styleId="ae">
    <w:name w:val="Знак Знак Знак"/>
    <w:basedOn w:val="a"/>
    <w:rsid w:val="005235C1"/>
    <w:pPr>
      <w:widowControl w:val="0"/>
      <w:adjustRightInd w:val="0"/>
      <w:spacing w:after="160" w:line="240" w:lineRule="exact"/>
      <w:jc w:val="right"/>
    </w:pPr>
    <w:rPr>
      <w:sz w:val="20"/>
      <w:lang w:val="en-GB" w:eastAsia="en-US"/>
    </w:rPr>
  </w:style>
  <w:style w:type="paragraph" w:customStyle="1" w:styleId="af">
    <w:name w:val="Знак"/>
    <w:basedOn w:val="a"/>
    <w:rsid w:val="00091DC9"/>
    <w:pPr>
      <w:widowControl w:val="0"/>
      <w:adjustRightInd w:val="0"/>
      <w:spacing w:after="160" w:line="240" w:lineRule="exact"/>
      <w:jc w:val="right"/>
    </w:pPr>
    <w:rPr>
      <w:sz w:val="20"/>
      <w:lang w:val="en-GB" w:eastAsia="en-US"/>
    </w:rPr>
  </w:style>
  <w:style w:type="character" w:customStyle="1" w:styleId="af0">
    <w:name w:val="Основной текст_"/>
    <w:link w:val="11"/>
    <w:locked/>
    <w:rsid w:val="0029337E"/>
    <w:rPr>
      <w:sz w:val="23"/>
      <w:szCs w:val="23"/>
      <w:lang w:bidi="ar-SA"/>
    </w:rPr>
  </w:style>
  <w:style w:type="paragraph" w:customStyle="1" w:styleId="11">
    <w:name w:val="Основной текст1"/>
    <w:basedOn w:val="a"/>
    <w:link w:val="af0"/>
    <w:rsid w:val="0029337E"/>
    <w:pPr>
      <w:shd w:val="clear" w:color="auto" w:fill="FFFFFF"/>
      <w:spacing w:after="480" w:line="274" w:lineRule="exact"/>
    </w:pPr>
    <w:rPr>
      <w:sz w:val="23"/>
      <w:szCs w:val="23"/>
    </w:rPr>
  </w:style>
  <w:style w:type="paragraph" w:styleId="af1">
    <w:name w:val="Balloon Text"/>
    <w:basedOn w:val="a"/>
    <w:link w:val="af2"/>
    <w:uiPriority w:val="99"/>
    <w:rsid w:val="003103EB"/>
    <w:rPr>
      <w:rFonts w:ascii="Tahoma" w:hAnsi="Tahoma" w:cs="Tahoma"/>
      <w:sz w:val="16"/>
      <w:szCs w:val="16"/>
    </w:rPr>
  </w:style>
  <w:style w:type="character" w:customStyle="1" w:styleId="af2">
    <w:name w:val="Текст выноски Знак"/>
    <w:link w:val="af1"/>
    <w:uiPriority w:val="99"/>
    <w:rsid w:val="003103EB"/>
    <w:rPr>
      <w:rFonts w:ascii="Tahoma" w:hAnsi="Tahoma" w:cs="Tahoma"/>
      <w:sz w:val="16"/>
      <w:szCs w:val="16"/>
    </w:rPr>
  </w:style>
  <w:style w:type="character" w:customStyle="1" w:styleId="31">
    <w:name w:val="Основной текст3"/>
    <w:rsid w:val="00434AF2"/>
    <w:rPr>
      <w:rFonts w:ascii="Batang" w:eastAsia="Batang" w:hAnsi="Batang" w:cs="Batang"/>
      <w:b w:val="0"/>
      <w:bCs w:val="0"/>
      <w:i w:val="0"/>
      <w:iCs w:val="0"/>
      <w:smallCaps w:val="0"/>
      <w:strike w:val="0"/>
      <w:spacing w:val="0"/>
      <w:sz w:val="19"/>
      <w:szCs w:val="19"/>
      <w:lang w:bidi="ar-SA"/>
    </w:rPr>
  </w:style>
  <w:style w:type="character" w:customStyle="1" w:styleId="40">
    <w:name w:val="Основной текст4"/>
    <w:rsid w:val="00434AF2"/>
    <w:rPr>
      <w:rFonts w:ascii="Batang" w:eastAsia="Batang" w:hAnsi="Batang" w:cs="Batang"/>
      <w:b w:val="0"/>
      <w:bCs w:val="0"/>
      <w:i w:val="0"/>
      <w:iCs w:val="0"/>
      <w:smallCaps w:val="0"/>
      <w:strike w:val="0"/>
      <w:spacing w:val="0"/>
      <w:sz w:val="19"/>
      <w:szCs w:val="19"/>
      <w:lang w:bidi="ar-SA"/>
    </w:rPr>
  </w:style>
  <w:style w:type="paragraph" w:customStyle="1" w:styleId="100">
    <w:name w:val="Основной текст10"/>
    <w:basedOn w:val="a"/>
    <w:rsid w:val="00434AF2"/>
    <w:pPr>
      <w:shd w:val="clear" w:color="auto" w:fill="FFFFFF"/>
      <w:spacing w:after="780" w:line="274" w:lineRule="exact"/>
    </w:pPr>
    <w:rPr>
      <w:rFonts w:ascii="Batang" w:eastAsia="Batang" w:hAnsi="Batang" w:cs="Batang"/>
      <w:color w:val="000000"/>
      <w:sz w:val="19"/>
      <w:szCs w:val="19"/>
      <w:lang w:val="ru"/>
    </w:rPr>
  </w:style>
  <w:style w:type="character" w:customStyle="1" w:styleId="21">
    <w:name w:val="Основной текст2"/>
    <w:rsid w:val="0035174E"/>
    <w:rPr>
      <w:rFonts w:ascii="Sylfaen" w:eastAsia="Sylfaen" w:hAnsi="Sylfaen" w:cs="Sylfaen"/>
      <w:b w:val="0"/>
      <w:bCs w:val="0"/>
      <w:i w:val="0"/>
      <w:iCs w:val="0"/>
      <w:smallCaps w:val="0"/>
      <w:strike w:val="0"/>
      <w:spacing w:val="0"/>
      <w:sz w:val="21"/>
      <w:szCs w:val="21"/>
      <w:lang w:bidi="ar-SA"/>
    </w:rPr>
  </w:style>
  <w:style w:type="character" w:customStyle="1" w:styleId="Tahoma10pt">
    <w:name w:val="Основной текст + Tahoma;10 pt"/>
    <w:rsid w:val="0035174E"/>
    <w:rPr>
      <w:rFonts w:ascii="Tahoma" w:eastAsia="Tahoma" w:hAnsi="Tahoma" w:cs="Tahoma"/>
      <w:b w:val="0"/>
      <w:bCs w:val="0"/>
      <w:i w:val="0"/>
      <w:iCs w:val="0"/>
      <w:smallCaps w:val="0"/>
      <w:strike w:val="0"/>
      <w:spacing w:val="0"/>
      <w:sz w:val="20"/>
      <w:szCs w:val="20"/>
      <w:lang w:bidi="ar-SA"/>
    </w:rPr>
  </w:style>
  <w:style w:type="paragraph" w:customStyle="1" w:styleId="6">
    <w:name w:val="Основной текст6"/>
    <w:basedOn w:val="a"/>
    <w:rsid w:val="0035174E"/>
    <w:pPr>
      <w:shd w:val="clear" w:color="auto" w:fill="FFFFFF"/>
      <w:spacing w:after="240" w:line="274" w:lineRule="exact"/>
    </w:pPr>
    <w:rPr>
      <w:rFonts w:ascii="Sylfaen" w:eastAsia="Sylfaen" w:hAnsi="Sylfaen" w:cs="Sylfaen"/>
      <w:color w:val="000000"/>
      <w:sz w:val="21"/>
      <w:szCs w:val="21"/>
      <w:lang w:val="ru"/>
    </w:rPr>
  </w:style>
  <w:style w:type="character" w:customStyle="1" w:styleId="7">
    <w:name w:val="Основной текст7"/>
    <w:rsid w:val="002844AF"/>
    <w:rPr>
      <w:rFonts w:ascii="Batang" w:eastAsia="Batang" w:hAnsi="Batang" w:cs="Batang"/>
      <w:b w:val="0"/>
      <w:bCs w:val="0"/>
      <w:i w:val="0"/>
      <w:iCs w:val="0"/>
      <w:smallCaps w:val="0"/>
      <w:strike w:val="0"/>
      <w:spacing w:val="0"/>
      <w:sz w:val="19"/>
      <w:szCs w:val="19"/>
      <w:lang w:bidi="ar-SA"/>
    </w:rPr>
  </w:style>
</w:styles>
</file>

<file path=word/webSettings.xml><?xml version="1.0" encoding="utf-8"?>
<w:webSettings xmlns:r="http://schemas.openxmlformats.org/officeDocument/2006/relationships" xmlns:w="http://schemas.openxmlformats.org/wordprocessingml/2006/main">
  <w:divs>
    <w:div w:id="135876566">
      <w:bodyDiv w:val="1"/>
      <w:marLeft w:val="0"/>
      <w:marRight w:val="0"/>
      <w:marTop w:val="0"/>
      <w:marBottom w:val="0"/>
      <w:divBdr>
        <w:top w:val="none" w:sz="0" w:space="0" w:color="auto"/>
        <w:left w:val="none" w:sz="0" w:space="0" w:color="auto"/>
        <w:bottom w:val="none" w:sz="0" w:space="0" w:color="auto"/>
        <w:right w:val="none" w:sz="0" w:space="0" w:color="auto"/>
      </w:divBdr>
    </w:div>
    <w:div w:id="142894585">
      <w:bodyDiv w:val="1"/>
      <w:marLeft w:val="0"/>
      <w:marRight w:val="0"/>
      <w:marTop w:val="0"/>
      <w:marBottom w:val="0"/>
      <w:divBdr>
        <w:top w:val="none" w:sz="0" w:space="0" w:color="auto"/>
        <w:left w:val="none" w:sz="0" w:space="0" w:color="auto"/>
        <w:bottom w:val="none" w:sz="0" w:space="0" w:color="auto"/>
        <w:right w:val="none" w:sz="0" w:space="0" w:color="auto"/>
      </w:divBdr>
    </w:div>
    <w:div w:id="216357849">
      <w:bodyDiv w:val="1"/>
      <w:marLeft w:val="0"/>
      <w:marRight w:val="0"/>
      <w:marTop w:val="0"/>
      <w:marBottom w:val="0"/>
      <w:divBdr>
        <w:top w:val="none" w:sz="0" w:space="0" w:color="auto"/>
        <w:left w:val="none" w:sz="0" w:space="0" w:color="auto"/>
        <w:bottom w:val="none" w:sz="0" w:space="0" w:color="auto"/>
        <w:right w:val="none" w:sz="0" w:space="0" w:color="auto"/>
      </w:divBdr>
    </w:div>
    <w:div w:id="271012918">
      <w:bodyDiv w:val="1"/>
      <w:marLeft w:val="0"/>
      <w:marRight w:val="0"/>
      <w:marTop w:val="0"/>
      <w:marBottom w:val="0"/>
      <w:divBdr>
        <w:top w:val="none" w:sz="0" w:space="0" w:color="auto"/>
        <w:left w:val="none" w:sz="0" w:space="0" w:color="auto"/>
        <w:bottom w:val="none" w:sz="0" w:space="0" w:color="auto"/>
        <w:right w:val="none" w:sz="0" w:space="0" w:color="auto"/>
      </w:divBdr>
    </w:div>
    <w:div w:id="302587930">
      <w:bodyDiv w:val="1"/>
      <w:marLeft w:val="0"/>
      <w:marRight w:val="0"/>
      <w:marTop w:val="0"/>
      <w:marBottom w:val="0"/>
      <w:divBdr>
        <w:top w:val="none" w:sz="0" w:space="0" w:color="auto"/>
        <w:left w:val="none" w:sz="0" w:space="0" w:color="auto"/>
        <w:bottom w:val="none" w:sz="0" w:space="0" w:color="auto"/>
        <w:right w:val="none" w:sz="0" w:space="0" w:color="auto"/>
      </w:divBdr>
    </w:div>
    <w:div w:id="323558327">
      <w:bodyDiv w:val="1"/>
      <w:marLeft w:val="0"/>
      <w:marRight w:val="0"/>
      <w:marTop w:val="0"/>
      <w:marBottom w:val="0"/>
      <w:divBdr>
        <w:top w:val="none" w:sz="0" w:space="0" w:color="auto"/>
        <w:left w:val="none" w:sz="0" w:space="0" w:color="auto"/>
        <w:bottom w:val="none" w:sz="0" w:space="0" w:color="auto"/>
        <w:right w:val="none" w:sz="0" w:space="0" w:color="auto"/>
      </w:divBdr>
    </w:div>
    <w:div w:id="381828752">
      <w:bodyDiv w:val="1"/>
      <w:marLeft w:val="0"/>
      <w:marRight w:val="0"/>
      <w:marTop w:val="0"/>
      <w:marBottom w:val="0"/>
      <w:divBdr>
        <w:top w:val="none" w:sz="0" w:space="0" w:color="auto"/>
        <w:left w:val="none" w:sz="0" w:space="0" w:color="auto"/>
        <w:bottom w:val="none" w:sz="0" w:space="0" w:color="auto"/>
        <w:right w:val="none" w:sz="0" w:space="0" w:color="auto"/>
      </w:divBdr>
    </w:div>
    <w:div w:id="538126397">
      <w:bodyDiv w:val="1"/>
      <w:marLeft w:val="0"/>
      <w:marRight w:val="0"/>
      <w:marTop w:val="0"/>
      <w:marBottom w:val="0"/>
      <w:divBdr>
        <w:top w:val="none" w:sz="0" w:space="0" w:color="auto"/>
        <w:left w:val="none" w:sz="0" w:space="0" w:color="auto"/>
        <w:bottom w:val="none" w:sz="0" w:space="0" w:color="auto"/>
        <w:right w:val="none" w:sz="0" w:space="0" w:color="auto"/>
      </w:divBdr>
    </w:div>
    <w:div w:id="566305224">
      <w:bodyDiv w:val="1"/>
      <w:marLeft w:val="0"/>
      <w:marRight w:val="0"/>
      <w:marTop w:val="0"/>
      <w:marBottom w:val="0"/>
      <w:divBdr>
        <w:top w:val="none" w:sz="0" w:space="0" w:color="auto"/>
        <w:left w:val="none" w:sz="0" w:space="0" w:color="auto"/>
        <w:bottom w:val="none" w:sz="0" w:space="0" w:color="auto"/>
        <w:right w:val="none" w:sz="0" w:space="0" w:color="auto"/>
      </w:divBdr>
    </w:div>
    <w:div w:id="589703686">
      <w:bodyDiv w:val="1"/>
      <w:marLeft w:val="0"/>
      <w:marRight w:val="0"/>
      <w:marTop w:val="0"/>
      <w:marBottom w:val="0"/>
      <w:divBdr>
        <w:top w:val="none" w:sz="0" w:space="0" w:color="auto"/>
        <w:left w:val="none" w:sz="0" w:space="0" w:color="auto"/>
        <w:bottom w:val="none" w:sz="0" w:space="0" w:color="auto"/>
        <w:right w:val="none" w:sz="0" w:space="0" w:color="auto"/>
      </w:divBdr>
    </w:div>
    <w:div w:id="633876948">
      <w:bodyDiv w:val="1"/>
      <w:marLeft w:val="0"/>
      <w:marRight w:val="0"/>
      <w:marTop w:val="0"/>
      <w:marBottom w:val="0"/>
      <w:divBdr>
        <w:top w:val="none" w:sz="0" w:space="0" w:color="auto"/>
        <w:left w:val="none" w:sz="0" w:space="0" w:color="auto"/>
        <w:bottom w:val="none" w:sz="0" w:space="0" w:color="auto"/>
        <w:right w:val="none" w:sz="0" w:space="0" w:color="auto"/>
      </w:divBdr>
    </w:div>
    <w:div w:id="638851254">
      <w:bodyDiv w:val="1"/>
      <w:marLeft w:val="0"/>
      <w:marRight w:val="0"/>
      <w:marTop w:val="0"/>
      <w:marBottom w:val="0"/>
      <w:divBdr>
        <w:top w:val="none" w:sz="0" w:space="0" w:color="auto"/>
        <w:left w:val="none" w:sz="0" w:space="0" w:color="auto"/>
        <w:bottom w:val="none" w:sz="0" w:space="0" w:color="auto"/>
        <w:right w:val="none" w:sz="0" w:space="0" w:color="auto"/>
      </w:divBdr>
    </w:div>
    <w:div w:id="670764313">
      <w:bodyDiv w:val="1"/>
      <w:marLeft w:val="0"/>
      <w:marRight w:val="0"/>
      <w:marTop w:val="0"/>
      <w:marBottom w:val="0"/>
      <w:divBdr>
        <w:top w:val="none" w:sz="0" w:space="0" w:color="auto"/>
        <w:left w:val="none" w:sz="0" w:space="0" w:color="auto"/>
        <w:bottom w:val="none" w:sz="0" w:space="0" w:color="auto"/>
        <w:right w:val="none" w:sz="0" w:space="0" w:color="auto"/>
      </w:divBdr>
    </w:div>
    <w:div w:id="700133009">
      <w:bodyDiv w:val="1"/>
      <w:marLeft w:val="0"/>
      <w:marRight w:val="0"/>
      <w:marTop w:val="0"/>
      <w:marBottom w:val="0"/>
      <w:divBdr>
        <w:top w:val="none" w:sz="0" w:space="0" w:color="auto"/>
        <w:left w:val="none" w:sz="0" w:space="0" w:color="auto"/>
        <w:bottom w:val="none" w:sz="0" w:space="0" w:color="auto"/>
        <w:right w:val="none" w:sz="0" w:space="0" w:color="auto"/>
      </w:divBdr>
    </w:div>
    <w:div w:id="777675538">
      <w:bodyDiv w:val="1"/>
      <w:marLeft w:val="0"/>
      <w:marRight w:val="0"/>
      <w:marTop w:val="0"/>
      <w:marBottom w:val="0"/>
      <w:divBdr>
        <w:top w:val="none" w:sz="0" w:space="0" w:color="auto"/>
        <w:left w:val="none" w:sz="0" w:space="0" w:color="auto"/>
        <w:bottom w:val="none" w:sz="0" w:space="0" w:color="auto"/>
        <w:right w:val="none" w:sz="0" w:space="0" w:color="auto"/>
      </w:divBdr>
    </w:div>
    <w:div w:id="873078259">
      <w:bodyDiv w:val="1"/>
      <w:marLeft w:val="0"/>
      <w:marRight w:val="0"/>
      <w:marTop w:val="0"/>
      <w:marBottom w:val="0"/>
      <w:divBdr>
        <w:top w:val="none" w:sz="0" w:space="0" w:color="auto"/>
        <w:left w:val="none" w:sz="0" w:space="0" w:color="auto"/>
        <w:bottom w:val="none" w:sz="0" w:space="0" w:color="auto"/>
        <w:right w:val="none" w:sz="0" w:space="0" w:color="auto"/>
      </w:divBdr>
    </w:div>
    <w:div w:id="878318027">
      <w:bodyDiv w:val="1"/>
      <w:marLeft w:val="0"/>
      <w:marRight w:val="0"/>
      <w:marTop w:val="0"/>
      <w:marBottom w:val="0"/>
      <w:divBdr>
        <w:top w:val="none" w:sz="0" w:space="0" w:color="auto"/>
        <w:left w:val="none" w:sz="0" w:space="0" w:color="auto"/>
        <w:bottom w:val="none" w:sz="0" w:space="0" w:color="auto"/>
        <w:right w:val="none" w:sz="0" w:space="0" w:color="auto"/>
      </w:divBdr>
    </w:div>
    <w:div w:id="911542426">
      <w:bodyDiv w:val="1"/>
      <w:marLeft w:val="0"/>
      <w:marRight w:val="0"/>
      <w:marTop w:val="0"/>
      <w:marBottom w:val="0"/>
      <w:divBdr>
        <w:top w:val="none" w:sz="0" w:space="0" w:color="auto"/>
        <w:left w:val="none" w:sz="0" w:space="0" w:color="auto"/>
        <w:bottom w:val="none" w:sz="0" w:space="0" w:color="auto"/>
        <w:right w:val="none" w:sz="0" w:space="0" w:color="auto"/>
      </w:divBdr>
    </w:div>
    <w:div w:id="1043480088">
      <w:bodyDiv w:val="1"/>
      <w:marLeft w:val="0"/>
      <w:marRight w:val="0"/>
      <w:marTop w:val="0"/>
      <w:marBottom w:val="0"/>
      <w:divBdr>
        <w:top w:val="none" w:sz="0" w:space="0" w:color="auto"/>
        <w:left w:val="none" w:sz="0" w:space="0" w:color="auto"/>
        <w:bottom w:val="none" w:sz="0" w:space="0" w:color="auto"/>
        <w:right w:val="none" w:sz="0" w:space="0" w:color="auto"/>
      </w:divBdr>
    </w:div>
    <w:div w:id="1046486445">
      <w:bodyDiv w:val="1"/>
      <w:marLeft w:val="0"/>
      <w:marRight w:val="0"/>
      <w:marTop w:val="0"/>
      <w:marBottom w:val="0"/>
      <w:divBdr>
        <w:top w:val="none" w:sz="0" w:space="0" w:color="auto"/>
        <w:left w:val="none" w:sz="0" w:space="0" w:color="auto"/>
        <w:bottom w:val="none" w:sz="0" w:space="0" w:color="auto"/>
        <w:right w:val="none" w:sz="0" w:space="0" w:color="auto"/>
      </w:divBdr>
    </w:div>
    <w:div w:id="1094206836">
      <w:bodyDiv w:val="1"/>
      <w:marLeft w:val="0"/>
      <w:marRight w:val="0"/>
      <w:marTop w:val="0"/>
      <w:marBottom w:val="0"/>
      <w:divBdr>
        <w:top w:val="none" w:sz="0" w:space="0" w:color="auto"/>
        <w:left w:val="none" w:sz="0" w:space="0" w:color="auto"/>
        <w:bottom w:val="none" w:sz="0" w:space="0" w:color="auto"/>
        <w:right w:val="none" w:sz="0" w:space="0" w:color="auto"/>
      </w:divBdr>
    </w:div>
    <w:div w:id="1108114443">
      <w:bodyDiv w:val="1"/>
      <w:marLeft w:val="0"/>
      <w:marRight w:val="0"/>
      <w:marTop w:val="0"/>
      <w:marBottom w:val="0"/>
      <w:divBdr>
        <w:top w:val="none" w:sz="0" w:space="0" w:color="auto"/>
        <w:left w:val="none" w:sz="0" w:space="0" w:color="auto"/>
        <w:bottom w:val="none" w:sz="0" w:space="0" w:color="auto"/>
        <w:right w:val="none" w:sz="0" w:space="0" w:color="auto"/>
      </w:divBdr>
    </w:div>
    <w:div w:id="1253127228">
      <w:bodyDiv w:val="1"/>
      <w:marLeft w:val="0"/>
      <w:marRight w:val="0"/>
      <w:marTop w:val="0"/>
      <w:marBottom w:val="0"/>
      <w:divBdr>
        <w:top w:val="none" w:sz="0" w:space="0" w:color="auto"/>
        <w:left w:val="none" w:sz="0" w:space="0" w:color="auto"/>
        <w:bottom w:val="none" w:sz="0" w:space="0" w:color="auto"/>
        <w:right w:val="none" w:sz="0" w:space="0" w:color="auto"/>
      </w:divBdr>
    </w:div>
    <w:div w:id="1257248820">
      <w:bodyDiv w:val="1"/>
      <w:marLeft w:val="0"/>
      <w:marRight w:val="0"/>
      <w:marTop w:val="0"/>
      <w:marBottom w:val="0"/>
      <w:divBdr>
        <w:top w:val="none" w:sz="0" w:space="0" w:color="auto"/>
        <w:left w:val="none" w:sz="0" w:space="0" w:color="auto"/>
        <w:bottom w:val="none" w:sz="0" w:space="0" w:color="auto"/>
        <w:right w:val="none" w:sz="0" w:space="0" w:color="auto"/>
      </w:divBdr>
    </w:div>
    <w:div w:id="1379088822">
      <w:bodyDiv w:val="1"/>
      <w:marLeft w:val="0"/>
      <w:marRight w:val="0"/>
      <w:marTop w:val="0"/>
      <w:marBottom w:val="0"/>
      <w:divBdr>
        <w:top w:val="none" w:sz="0" w:space="0" w:color="auto"/>
        <w:left w:val="none" w:sz="0" w:space="0" w:color="auto"/>
        <w:bottom w:val="none" w:sz="0" w:space="0" w:color="auto"/>
        <w:right w:val="none" w:sz="0" w:space="0" w:color="auto"/>
      </w:divBdr>
    </w:div>
    <w:div w:id="1422874019">
      <w:bodyDiv w:val="1"/>
      <w:marLeft w:val="0"/>
      <w:marRight w:val="0"/>
      <w:marTop w:val="0"/>
      <w:marBottom w:val="0"/>
      <w:divBdr>
        <w:top w:val="none" w:sz="0" w:space="0" w:color="auto"/>
        <w:left w:val="none" w:sz="0" w:space="0" w:color="auto"/>
        <w:bottom w:val="none" w:sz="0" w:space="0" w:color="auto"/>
        <w:right w:val="none" w:sz="0" w:space="0" w:color="auto"/>
      </w:divBdr>
    </w:div>
    <w:div w:id="1428455282">
      <w:bodyDiv w:val="1"/>
      <w:marLeft w:val="0"/>
      <w:marRight w:val="0"/>
      <w:marTop w:val="0"/>
      <w:marBottom w:val="0"/>
      <w:divBdr>
        <w:top w:val="none" w:sz="0" w:space="0" w:color="auto"/>
        <w:left w:val="none" w:sz="0" w:space="0" w:color="auto"/>
        <w:bottom w:val="none" w:sz="0" w:space="0" w:color="auto"/>
        <w:right w:val="none" w:sz="0" w:space="0" w:color="auto"/>
      </w:divBdr>
    </w:div>
    <w:div w:id="1500195716">
      <w:bodyDiv w:val="1"/>
      <w:marLeft w:val="0"/>
      <w:marRight w:val="0"/>
      <w:marTop w:val="0"/>
      <w:marBottom w:val="0"/>
      <w:divBdr>
        <w:top w:val="none" w:sz="0" w:space="0" w:color="auto"/>
        <w:left w:val="none" w:sz="0" w:space="0" w:color="auto"/>
        <w:bottom w:val="none" w:sz="0" w:space="0" w:color="auto"/>
        <w:right w:val="none" w:sz="0" w:space="0" w:color="auto"/>
      </w:divBdr>
    </w:div>
    <w:div w:id="1520004050">
      <w:bodyDiv w:val="1"/>
      <w:marLeft w:val="0"/>
      <w:marRight w:val="0"/>
      <w:marTop w:val="0"/>
      <w:marBottom w:val="0"/>
      <w:divBdr>
        <w:top w:val="none" w:sz="0" w:space="0" w:color="auto"/>
        <w:left w:val="none" w:sz="0" w:space="0" w:color="auto"/>
        <w:bottom w:val="none" w:sz="0" w:space="0" w:color="auto"/>
        <w:right w:val="none" w:sz="0" w:space="0" w:color="auto"/>
      </w:divBdr>
    </w:div>
    <w:div w:id="1704944051">
      <w:bodyDiv w:val="1"/>
      <w:marLeft w:val="0"/>
      <w:marRight w:val="0"/>
      <w:marTop w:val="0"/>
      <w:marBottom w:val="0"/>
      <w:divBdr>
        <w:top w:val="none" w:sz="0" w:space="0" w:color="auto"/>
        <w:left w:val="none" w:sz="0" w:space="0" w:color="auto"/>
        <w:bottom w:val="none" w:sz="0" w:space="0" w:color="auto"/>
        <w:right w:val="none" w:sz="0" w:space="0" w:color="auto"/>
      </w:divBdr>
    </w:div>
    <w:div w:id="1766533136">
      <w:bodyDiv w:val="1"/>
      <w:marLeft w:val="0"/>
      <w:marRight w:val="0"/>
      <w:marTop w:val="0"/>
      <w:marBottom w:val="0"/>
      <w:divBdr>
        <w:top w:val="none" w:sz="0" w:space="0" w:color="auto"/>
        <w:left w:val="none" w:sz="0" w:space="0" w:color="auto"/>
        <w:bottom w:val="none" w:sz="0" w:space="0" w:color="auto"/>
        <w:right w:val="none" w:sz="0" w:space="0" w:color="auto"/>
      </w:divBdr>
    </w:div>
    <w:div w:id="1845394750">
      <w:bodyDiv w:val="1"/>
      <w:marLeft w:val="0"/>
      <w:marRight w:val="0"/>
      <w:marTop w:val="0"/>
      <w:marBottom w:val="0"/>
      <w:divBdr>
        <w:top w:val="none" w:sz="0" w:space="0" w:color="auto"/>
        <w:left w:val="none" w:sz="0" w:space="0" w:color="auto"/>
        <w:bottom w:val="none" w:sz="0" w:space="0" w:color="auto"/>
        <w:right w:val="none" w:sz="0" w:space="0" w:color="auto"/>
      </w:divBdr>
    </w:div>
    <w:div w:id="1847743526">
      <w:bodyDiv w:val="1"/>
      <w:marLeft w:val="0"/>
      <w:marRight w:val="0"/>
      <w:marTop w:val="0"/>
      <w:marBottom w:val="0"/>
      <w:divBdr>
        <w:top w:val="none" w:sz="0" w:space="0" w:color="auto"/>
        <w:left w:val="none" w:sz="0" w:space="0" w:color="auto"/>
        <w:bottom w:val="none" w:sz="0" w:space="0" w:color="auto"/>
        <w:right w:val="none" w:sz="0" w:space="0" w:color="auto"/>
      </w:divBdr>
    </w:div>
    <w:div w:id="1864438425">
      <w:bodyDiv w:val="1"/>
      <w:marLeft w:val="0"/>
      <w:marRight w:val="0"/>
      <w:marTop w:val="0"/>
      <w:marBottom w:val="0"/>
      <w:divBdr>
        <w:top w:val="none" w:sz="0" w:space="0" w:color="auto"/>
        <w:left w:val="none" w:sz="0" w:space="0" w:color="auto"/>
        <w:bottom w:val="none" w:sz="0" w:space="0" w:color="auto"/>
        <w:right w:val="none" w:sz="0" w:space="0" w:color="auto"/>
      </w:divBdr>
    </w:div>
    <w:div w:id="1924875388">
      <w:bodyDiv w:val="1"/>
      <w:marLeft w:val="0"/>
      <w:marRight w:val="0"/>
      <w:marTop w:val="0"/>
      <w:marBottom w:val="0"/>
      <w:divBdr>
        <w:top w:val="none" w:sz="0" w:space="0" w:color="auto"/>
        <w:left w:val="none" w:sz="0" w:space="0" w:color="auto"/>
        <w:bottom w:val="none" w:sz="0" w:space="0" w:color="auto"/>
        <w:right w:val="none" w:sz="0" w:space="0" w:color="auto"/>
      </w:divBdr>
    </w:div>
    <w:div w:id="1952205724">
      <w:bodyDiv w:val="1"/>
      <w:marLeft w:val="0"/>
      <w:marRight w:val="0"/>
      <w:marTop w:val="0"/>
      <w:marBottom w:val="0"/>
      <w:divBdr>
        <w:top w:val="none" w:sz="0" w:space="0" w:color="auto"/>
        <w:left w:val="none" w:sz="0" w:space="0" w:color="auto"/>
        <w:bottom w:val="none" w:sz="0" w:space="0" w:color="auto"/>
        <w:right w:val="none" w:sz="0" w:space="0" w:color="auto"/>
      </w:divBdr>
    </w:div>
    <w:div w:id="2088652924">
      <w:bodyDiv w:val="1"/>
      <w:marLeft w:val="0"/>
      <w:marRight w:val="0"/>
      <w:marTop w:val="0"/>
      <w:marBottom w:val="0"/>
      <w:divBdr>
        <w:top w:val="none" w:sz="0" w:space="0" w:color="auto"/>
        <w:left w:val="none" w:sz="0" w:space="0" w:color="auto"/>
        <w:bottom w:val="none" w:sz="0" w:space="0" w:color="auto"/>
        <w:right w:val="none" w:sz="0" w:space="0" w:color="auto"/>
      </w:divBdr>
    </w:div>
    <w:div w:id="211015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объекты пожаров</a:t>
            </a:r>
          </a:p>
        </c:rich>
      </c:tx>
      <c:layout>
        <c:manualLayout>
          <c:xMode val="edge"/>
          <c:yMode val="edge"/>
          <c:x val="0.33833141632574948"/>
          <c:y val="2.6876960990563217E-2"/>
        </c:manualLayout>
      </c:layout>
    </c:title>
    <c:view3D>
      <c:rotX val="30"/>
      <c:rotY val="140"/>
      <c:depthPercent val="100"/>
      <c:perspective val="0"/>
    </c:view3D>
    <c:plotArea>
      <c:layout>
        <c:manualLayout>
          <c:layoutTarget val="inner"/>
          <c:xMode val="edge"/>
          <c:yMode val="edge"/>
          <c:x val="9.4808695761058048E-2"/>
          <c:y val="0.15740097373324521"/>
          <c:w val="0.79880944792425024"/>
          <c:h val="0.73502915189036488"/>
        </c:manualLayout>
      </c:layout>
      <c:pie3DChart>
        <c:varyColors val="1"/>
        <c:ser>
          <c:idx val="0"/>
          <c:order val="0"/>
          <c:tx>
            <c:strRef>
              <c:f>Лист1!$B$1</c:f>
              <c:strCache>
                <c:ptCount val="1"/>
                <c:pt idx="0">
                  <c:v>объекты пожаров</c:v>
                </c:pt>
              </c:strCache>
            </c:strRef>
          </c:tx>
          <c:spPr>
            <a:effectLst>
              <a:outerShdw sx="1000" sy="1000" algn="ctr" rotWithShape="0">
                <a:schemeClr val="bg2"/>
              </a:outerShdw>
            </a:effectLst>
          </c:spPr>
          <c:explosion val="8"/>
          <c:dLbls>
            <c:dLblPos val="ctr"/>
            <c:showCatName val="1"/>
            <c:showPercent val="1"/>
            <c:showLeaderLines val="1"/>
          </c:dLbls>
          <c:cat>
            <c:strRef>
              <c:f>Лист1!$A$2:$A$4</c:f>
              <c:strCache>
                <c:ptCount val="3"/>
                <c:pt idx="0">
                  <c:v>Гараж</c:v>
                </c:pt>
                <c:pt idx="1">
                  <c:v>Жилой дом</c:v>
                </c:pt>
                <c:pt idx="2">
                  <c:v>автосервис</c:v>
                </c:pt>
              </c:strCache>
            </c:strRef>
          </c:cat>
          <c:val>
            <c:numRef>
              <c:f>Лист1!$B$2:$B$4</c:f>
              <c:numCache>
                <c:formatCode>General</c:formatCode>
                <c:ptCount val="3"/>
                <c:pt idx="0">
                  <c:v>2</c:v>
                </c:pt>
                <c:pt idx="1">
                  <c:v>7</c:v>
                </c:pt>
                <c:pt idx="2">
                  <c:v>1</c:v>
                </c:pt>
              </c:numCache>
            </c:numRef>
          </c:val>
        </c:ser>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январь</c:v>
                </c:pt>
              </c:strCache>
            </c:strRef>
          </c:tx>
          <c:cat>
            <c:strRef>
              <c:f>Лист1!$A$2:$A$6</c:f>
              <c:strCache>
                <c:ptCount val="5"/>
                <c:pt idx="0">
                  <c:v>Электрооб.</c:v>
                </c:pt>
                <c:pt idx="1">
                  <c:v>Печь</c:v>
                </c:pt>
                <c:pt idx="2">
                  <c:v>НОСО</c:v>
                </c:pt>
                <c:pt idx="3">
                  <c:v>НОСО при курении</c:v>
                </c:pt>
                <c:pt idx="4">
                  <c:v>Поджог</c:v>
                </c:pt>
              </c:strCache>
            </c:strRef>
          </c:cat>
          <c:val>
            <c:numRef>
              <c:f>Лист1!$B$2:$B$6</c:f>
              <c:numCache>
                <c:formatCode>General</c:formatCode>
                <c:ptCount val="5"/>
                <c:pt idx="0">
                  <c:v>1</c:v>
                </c:pt>
                <c:pt idx="1">
                  <c:v>1</c:v>
                </c:pt>
                <c:pt idx="3">
                  <c:v>2</c:v>
                </c:pt>
              </c:numCache>
            </c:numRef>
          </c:val>
        </c:ser>
        <c:ser>
          <c:idx val="1"/>
          <c:order val="1"/>
          <c:tx>
            <c:strRef>
              <c:f>Лист1!$C$1</c:f>
              <c:strCache>
                <c:ptCount val="1"/>
                <c:pt idx="0">
                  <c:v>февраль</c:v>
                </c:pt>
              </c:strCache>
            </c:strRef>
          </c:tx>
          <c:cat>
            <c:strRef>
              <c:f>Лист1!$A$2:$A$6</c:f>
              <c:strCache>
                <c:ptCount val="5"/>
                <c:pt idx="0">
                  <c:v>Электрооб.</c:v>
                </c:pt>
                <c:pt idx="1">
                  <c:v>Печь</c:v>
                </c:pt>
                <c:pt idx="2">
                  <c:v>НОСО</c:v>
                </c:pt>
                <c:pt idx="3">
                  <c:v>НОСО при курении</c:v>
                </c:pt>
                <c:pt idx="4">
                  <c:v>Поджог</c:v>
                </c:pt>
              </c:strCache>
            </c:strRef>
          </c:cat>
          <c:val>
            <c:numRef>
              <c:f>Лист1!$C$2:$C$6</c:f>
              <c:numCache>
                <c:formatCode>General</c:formatCode>
                <c:ptCount val="5"/>
                <c:pt idx="0">
                  <c:v>4</c:v>
                </c:pt>
                <c:pt idx="1">
                  <c:v>1</c:v>
                </c:pt>
              </c:numCache>
            </c:numRef>
          </c:val>
        </c:ser>
        <c:ser>
          <c:idx val="2"/>
          <c:order val="2"/>
          <c:tx>
            <c:strRef>
              <c:f>Лист1!$D$1</c:f>
              <c:strCache>
                <c:ptCount val="1"/>
                <c:pt idx="0">
                  <c:v>март</c:v>
                </c:pt>
              </c:strCache>
            </c:strRef>
          </c:tx>
          <c:cat>
            <c:strRef>
              <c:f>Лист1!$A$2:$A$6</c:f>
              <c:strCache>
                <c:ptCount val="5"/>
                <c:pt idx="0">
                  <c:v>Электрооб.</c:v>
                </c:pt>
                <c:pt idx="1">
                  <c:v>Печь</c:v>
                </c:pt>
                <c:pt idx="2">
                  <c:v>НОСО</c:v>
                </c:pt>
                <c:pt idx="3">
                  <c:v>НОСО при курении</c:v>
                </c:pt>
                <c:pt idx="4">
                  <c:v>Поджог</c:v>
                </c:pt>
              </c:strCache>
            </c:strRef>
          </c:cat>
          <c:val>
            <c:numRef>
              <c:f>Лист1!$D$2:$D$6</c:f>
              <c:numCache>
                <c:formatCode>General</c:formatCode>
                <c:ptCount val="5"/>
              </c:numCache>
            </c:numRef>
          </c:val>
        </c:ser>
        <c:ser>
          <c:idx val="3"/>
          <c:order val="3"/>
          <c:tx>
            <c:strRef>
              <c:f>Лист1!$E$1</c:f>
              <c:strCache>
                <c:ptCount val="1"/>
                <c:pt idx="0">
                  <c:v>апрель</c:v>
                </c:pt>
              </c:strCache>
            </c:strRef>
          </c:tx>
          <c:cat>
            <c:strRef>
              <c:f>Лист1!$A$2:$A$6</c:f>
              <c:strCache>
                <c:ptCount val="5"/>
                <c:pt idx="0">
                  <c:v>Электрооб.</c:v>
                </c:pt>
                <c:pt idx="1">
                  <c:v>Печь</c:v>
                </c:pt>
                <c:pt idx="2">
                  <c:v>НОСО</c:v>
                </c:pt>
                <c:pt idx="3">
                  <c:v>НОСО при курении</c:v>
                </c:pt>
                <c:pt idx="4">
                  <c:v>Поджог</c:v>
                </c:pt>
              </c:strCache>
            </c:strRef>
          </c:cat>
          <c:val>
            <c:numRef>
              <c:f>Лист1!$E$2:$E$6</c:f>
              <c:numCache>
                <c:formatCode>General</c:formatCode>
                <c:ptCount val="5"/>
              </c:numCache>
            </c:numRef>
          </c:val>
        </c:ser>
        <c:ser>
          <c:idx val="4"/>
          <c:order val="4"/>
          <c:tx>
            <c:strRef>
              <c:f>Лист1!$F$1</c:f>
              <c:strCache>
                <c:ptCount val="1"/>
                <c:pt idx="0">
                  <c:v>май</c:v>
                </c:pt>
              </c:strCache>
            </c:strRef>
          </c:tx>
          <c:cat>
            <c:strRef>
              <c:f>Лист1!$A$2:$A$6</c:f>
              <c:strCache>
                <c:ptCount val="5"/>
                <c:pt idx="0">
                  <c:v>Электрооб.</c:v>
                </c:pt>
                <c:pt idx="1">
                  <c:v>Печь</c:v>
                </c:pt>
                <c:pt idx="2">
                  <c:v>НОСО</c:v>
                </c:pt>
                <c:pt idx="3">
                  <c:v>НОСО при курении</c:v>
                </c:pt>
                <c:pt idx="4">
                  <c:v>Поджог</c:v>
                </c:pt>
              </c:strCache>
            </c:strRef>
          </c:cat>
          <c:val>
            <c:numRef>
              <c:f>Лист1!$F$2:$F$6</c:f>
              <c:numCache>
                <c:formatCode>General</c:formatCode>
                <c:ptCount val="5"/>
              </c:numCache>
            </c:numRef>
          </c:val>
        </c:ser>
        <c:ser>
          <c:idx val="5"/>
          <c:order val="5"/>
          <c:tx>
            <c:strRef>
              <c:f>Лист1!$G$1</c:f>
              <c:strCache>
                <c:ptCount val="1"/>
                <c:pt idx="0">
                  <c:v>июнь</c:v>
                </c:pt>
              </c:strCache>
            </c:strRef>
          </c:tx>
          <c:cat>
            <c:strRef>
              <c:f>Лист1!$A$2:$A$6</c:f>
              <c:strCache>
                <c:ptCount val="5"/>
                <c:pt idx="0">
                  <c:v>Электрооб.</c:v>
                </c:pt>
                <c:pt idx="1">
                  <c:v>Печь</c:v>
                </c:pt>
                <c:pt idx="2">
                  <c:v>НОСО</c:v>
                </c:pt>
                <c:pt idx="3">
                  <c:v>НОСО при курении</c:v>
                </c:pt>
                <c:pt idx="4">
                  <c:v>Поджог</c:v>
                </c:pt>
              </c:strCache>
            </c:strRef>
          </c:cat>
          <c:val>
            <c:numRef>
              <c:f>Лист1!$G$2:$G$6</c:f>
              <c:numCache>
                <c:formatCode>General</c:formatCode>
                <c:ptCount val="5"/>
              </c:numCache>
            </c:numRef>
          </c:val>
        </c:ser>
        <c:ser>
          <c:idx val="6"/>
          <c:order val="6"/>
          <c:tx>
            <c:strRef>
              <c:f>Лист1!$H$1</c:f>
              <c:strCache>
                <c:ptCount val="1"/>
                <c:pt idx="0">
                  <c:v>июль</c:v>
                </c:pt>
              </c:strCache>
            </c:strRef>
          </c:tx>
          <c:cat>
            <c:strRef>
              <c:f>Лист1!$A$2:$A$6</c:f>
              <c:strCache>
                <c:ptCount val="5"/>
                <c:pt idx="0">
                  <c:v>Электрооб.</c:v>
                </c:pt>
                <c:pt idx="1">
                  <c:v>Печь</c:v>
                </c:pt>
                <c:pt idx="2">
                  <c:v>НОСО</c:v>
                </c:pt>
                <c:pt idx="3">
                  <c:v>НОСО при курении</c:v>
                </c:pt>
                <c:pt idx="4">
                  <c:v>Поджог</c:v>
                </c:pt>
              </c:strCache>
            </c:strRef>
          </c:cat>
          <c:val>
            <c:numRef>
              <c:f>Лист1!$H$2:$H$6</c:f>
              <c:numCache>
                <c:formatCode>General</c:formatCode>
                <c:ptCount val="5"/>
              </c:numCache>
            </c:numRef>
          </c:val>
        </c:ser>
        <c:ser>
          <c:idx val="7"/>
          <c:order val="7"/>
          <c:tx>
            <c:strRef>
              <c:f>Лист1!$I$1</c:f>
              <c:strCache>
                <c:ptCount val="1"/>
                <c:pt idx="0">
                  <c:v>август</c:v>
                </c:pt>
              </c:strCache>
            </c:strRef>
          </c:tx>
          <c:cat>
            <c:strRef>
              <c:f>Лист1!$A$2:$A$6</c:f>
              <c:strCache>
                <c:ptCount val="5"/>
                <c:pt idx="0">
                  <c:v>Электрооб.</c:v>
                </c:pt>
                <c:pt idx="1">
                  <c:v>Печь</c:v>
                </c:pt>
                <c:pt idx="2">
                  <c:v>НОСО</c:v>
                </c:pt>
                <c:pt idx="3">
                  <c:v>НОСО при курении</c:v>
                </c:pt>
                <c:pt idx="4">
                  <c:v>Поджог</c:v>
                </c:pt>
              </c:strCache>
            </c:strRef>
          </c:cat>
          <c:val>
            <c:numRef>
              <c:f>Лист1!$I$2:$I$6</c:f>
              <c:numCache>
                <c:formatCode>General</c:formatCode>
                <c:ptCount val="5"/>
              </c:numCache>
            </c:numRef>
          </c:val>
        </c:ser>
        <c:ser>
          <c:idx val="8"/>
          <c:order val="8"/>
          <c:tx>
            <c:strRef>
              <c:f>Лист1!$J$1</c:f>
              <c:strCache>
                <c:ptCount val="1"/>
                <c:pt idx="0">
                  <c:v>сентябрь</c:v>
                </c:pt>
              </c:strCache>
            </c:strRef>
          </c:tx>
          <c:cat>
            <c:strRef>
              <c:f>Лист1!$A$2:$A$6</c:f>
              <c:strCache>
                <c:ptCount val="5"/>
                <c:pt idx="0">
                  <c:v>Электрооб.</c:v>
                </c:pt>
                <c:pt idx="1">
                  <c:v>Печь</c:v>
                </c:pt>
                <c:pt idx="2">
                  <c:v>НОСО</c:v>
                </c:pt>
                <c:pt idx="3">
                  <c:v>НОСО при курении</c:v>
                </c:pt>
                <c:pt idx="4">
                  <c:v>Поджог</c:v>
                </c:pt>
              </c:strCache>
            </c:strRef>
          </c:cat>
          <c:val>
            <c:numRef>
              <c:f>Лист1!$J$2:$J$6</c:f>
              <c:numCache>
                <c:formatCode>General</c:formatCode>
                <c:ptCount val="5"/>
              </c:numCache>
            </c:numRef>
          </c:val>
        </c:ser>
        <c:ser>
          <c:idx val="9"/>
          <c:order val="9"/>
          <c:tx>
            <c:strRef>
              <c:f>Лист1!$K$1</c:f>
              <c:strCache>
                <c:ptCount val="1"/>
                <c:pt idx="0">
                  <c:v>октябрь</c:v>
                </c:pt>
              </c:strCache>
            </c:strRef>
          </c:tx>
          <c:cat>
            <c:strRef>
              <c:f>Лист1!$A$2:$A$6</c:f>
              <c:strCache>
                <c:ptCount val="5"/>
                <c:pt idx="0">
                  <c:v>Электрооб.</c:v>
                </c:pt>
                <c:pt idx="1">
                  <c:v>Печь</c:v>
                </c:pt>
                <c:pt idx="2">
                  <c:v>НОСО</c:v>
                </c:pt>
                <c:pt idx="3">
                  <c:v>НОСО при курении</c:v>
                </c:pt>
                <c:pt idx="4">
                  <c:v>Поджог</c:v>
                </c:pt>
              </c:strCache>
            </c:strRef>
          </c:cat>
          <c:val>
            <c:numRef>
              <c:f>Лист1!$K$2:$K$6</c:f>
              <c:numCache>
                <c:formatCode>General</c:formatCode>
                <c:ptCount val="5"/>
              </c:numCache>
            </c:numRef>
          </c:val>
        </c:ser>
        <c:ser>
          <c:idx val="10"/>
          <c:order val="10"/>
          <c:tx>
            <c:strRef>
              <c:f>Лист1!$L$1</c:f>
              <c:strCache>
                <c:ptCount val="1"/>
                <c:pt idx="0">
                  <c:v>ноябрь</c:v>
                </c:pt>
              </c:strCache>
            </c:strRef>
          </c:tx>
          <c:cat>
            <c:strRef>
              <c:f>Лист1!$A$2:$A$6</c:f>
              <c:strCache>
                <c:ptCount val="5"/>
                <c:pt idx="0">
                  <c:v>Электрооб.</c:v>
                </c:pt>
                <c:pt idx="1">
                  <c:v>Печь</c:v>
                </c:pt>
                <c:pt idx="2">
                  <c:v>НОСО</c:v>
                </c:pt>
                <c:pt idx="3">
                  <c:v>НОСО при курении</c:v>
                </c:pt>
                <c:pt idx="4">
                  <c:v>Поджог</c:v>
                </c:pt>
              </c:strCache>
            </c:strRef>
          </c:cat>
          <c:val>
            <c:numRef>
              <c:f>Лист1!$L$2:$L$6</c:f>
              <c:numCache>
                <c:formatCode>General</c:formatCode>
                <c:ptCount val="5"/>
              </c:numCache>
            </c:numRef>
          </c:val>
        </c:ser>
        <c:ser>
          <c:idx val="11"/>
          <c:order val="11"/>
          <c:tx>
            <c:strRef>
              <c:f>Лист1!$M$1</c:f>
              <c:strCache>
                <c:ptCount val="1"/>
                <c:pt idx="0">
                  <c:v>декабрь</c:v>
                </c:pt>
              </c:strCache>
            </c:strRef>
          </c:tx>
          <c:cat>
            <c:strRef>
              <c:f>Лист1!$A$2:$A$6</c:f>
              <c:strCache>
                <c:ptCount val="5"/>
                <c:pt idx="0">
                  <c:v>Электрооб.</c:v>
                </c:pt>
                <c:pt idx="1">
                  <c:v>Печь</c:v>
                </c:pt>
                <c:pt idx="2">
                  <c:v>НОСО</c:v>
                </c:pt>
                <c:pt idx="3">
                  <c:v>НОСО при курении</c:v>
                </c:pt>
                <c:pt idx="4">
                  <c:v>Поджог</c:v>
                </c:pt>
              </c:strCache>
            </c:strRef>
          </c:cat>
          <c:val>
            <c:numRef>
              <c:f>Лист1!$M$2:$M$6</c:f>
              <c:numCache>
                <c:formatCode>General</c:formatCode>
                <c:ptCount val="5"/>
              </c:numCache>
            </c:numRef>
          </c:val>
        </c:ser>
        <c:axId val="124111104"/>
        <c:axId val="124116992"/>
      </c:barChart>
      <c:catAx>
        <c:axId val="124111104"/>
        <c:scaling>
          <c:orientation val="minMax"/>
        </c:scaling>
        <c:axPos val="b"/>
        <c:tickLblPos val="nextTo"/>
        <c:crossAx val="124116992"/>
        <c:crosses val="autoZero"/>
        <c:auto val="1"/>
        <c:lblAlgn val="ctr"/>
        <c:lblOffset val="100"/>
      </c:catAx>
      <c:valAx>
        <c:axId val="124116992"/>
        <c:scaling>
          <c:orientation val="minMax"/>
        </c:scaling>
        <c:axPos val="l"/>
        <c:majorGridlines/>
        <c:minorGridlines>
          <c:spPr>
            <a:ln>
              <a:noFill/>
            </a:ln>
          </c:spPr>
        </c:minorGridlines>
        <c:numFmt formatCode="General" sourceLinked="1"/>
        <c:tickLblPos val="nextTo"/>
        <c:crossAx val="124111104"/>
        <c:crosses val="autoZero"/>
        <c:crossBetween val="between"/>
        <c:majorUnit val="1"/>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2426-2F8B-4F6F-B49D-4C2AB9A9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3189</Words>
  <Characters>18179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ТЕЛЕФОНОГРАММА №               от               г</vt:lpstr>
    </vt:vector>
  </TitlesOfParts>
  <Company>CtrlSoft</Company>
  <LinksUpToDate>false</LinksUpToDate>
  <CharactersWithSpaces>21326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ТЕЛЕФОНОГРАММА №               от               г</dc:title>
  <dc:subject/>
  <dc:creator>glad</dc:creator>
  <cp:keywords/>
  <cp:lastModifiedBy>RePack by SPecialiST</cp:lastModifiedBy>
  <cp:revision>4</cp:revision>
  <cp:lastPrinted>2015-02-10T04:35:00Z</cp:lastPrinted>
  <dcterms:created xsi:type="dcterms:W3CDTF">2015-03-03T09:40:00Z</dcterms:created>
  <dcterms:modified xsi:type="dcterms:W3CDTF">2015-03-03T10:15:00Z</dcterms:modified>
</cp:coreProperties>
</file>