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1" w:rsidRPr="004C3ACD" w:rsidRDefault="00481671" w:rsidP="00481671">
      <w:pPr>
        <w:spacing w:before="240"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C3ACD">
        <w:rPr>
          <w:rFonts w:ascii="Times New Roman" w:hAnsi="Times New Roman"/>
          <w:b/>
          <w:color w:val="000000"/>
          <w:kern w:val="24"/>
          <w:sz w:val="24"/>
          <w:szCs w:val="24"/>
        </w:rPr>
        <w:t>ПОКАЗАТЕЛИ</w:t>
      </w:r>
    </w:p>
    <w:p w:rsidR="00481671" w:rsidRPr="004C3ACD" w:rsidRDefault="00481671" w:rsidP="00481671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C3ACD">
        <w:rPr>
          <w:rFonts w:ascii="Times New Roman" w:hAnsi="Times New Roman"/>
          <w:b/>
          <w:color w:val="000000"/>
          <w:kern w:val="24"/>
          <w:sz w:val="24"/>
          <w:szCs w:val="24"/>
        </w:rPr>
        <w:t>результативности деятельности главы Нытвенского муниципального района – главы администрации Нытвенского муниципального района</w:t>
      </w:r>
      <w:r w:rsidR="00051E22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</w:t>
      </w:r>
      <w:r w:rsidRPr="004C3ACD">
        <w:rPr>
          <w:rFonts w:ascii="Times New Roman" w:hAnsi="Times New Roman"/>
          <w:b/>
          <w:color w:val="000000"/>
          <w:kern w:val="24"/>
          <w:sz w:val="24"/>
          <w:szCs w:val="24"/>
        </w:rPr>
        <w:t>на 2019 год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246"/>
        <w:gridCol w:w="993"/>
        <w:gridCol w:w="1134"/>
        <w:gridCol w:w="1134"/>
        <w:gridCol w:w="1134"/>
        <w:gridCol w:w="850"/>
        <w:gridCol w:w="3827"/>
      </w:tblGrid>
      <w:tr w:rsidR="00481671" w:rsidRPr="004C3ACD" w:rsidTr="001D5823">
        <w:trPr>
          <w:trHeight w:val="17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.*</w:t>
            </w:r>
          </w:p>
        </w:tc>
        <w:tc>
          <w:tcPr>
            <w:tcW w:w="1134" w:type="dxa"/>
            <w:vMerge w:val="restart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Факт 2018г.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81671" w:rsidRPr="004C3ACD" w:rsidRDefault="00481671" w:rsidP="00A66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год </w:t>
            </w:r>
            <w:r w:rsidR="00766CAE" w:rsidRPr="004C3AC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827" w:type="dxa"/>
            <w:vMerge w:val="restart"/>
          </w:tcPr>
          <w:p w:rsidR="00481671" w:rsidRPr="004C3ACD" w:rsidRDefault="00481671" w:rsidP="00A66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Примечания пояснения</w:t>
            </w:r>
          </w:p>
        </w:tc>
      </w:tr>
      <w:tr w:rsidR="00481671" w:rsidRPr="004C3ACD" w:rsidTr="001D5823">
        <w:trPr>
          <w:trHeight w:val="360"/>
        </w:trPr>
        <w:tc>
          <w:tcPr>
            <w:tcW w:w="708" w:type="dxa"/>
            <w:vMerge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1671" w:rsidRPr="004C3ACD" w:rsidRDefault="00766CAE" w:rsidP="00A66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81671" w:rsidRPr="004C3ACD" w:rsidRDefault="00481671" w:rsidP="00A66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827" w:type="dxa"/>
            <w:vMerge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671" w:rsidRPr="004C3ACD" w:rsidTr="001D5823"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A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81671" w:rsidRPr="004C3ACD" w:rsidTr="001D5823">
        <w:trPr>
          <w:trHeight w:val="267"/>
        </w:trPr>
        <w:tc>
          <w:tcPr>
            <w:tcW w:w="9215" w:type="dxa"/>
            <w:gridSpan w:val="5"/>
          </w:tcPr>
          <w:p w:rsidR="00481671" w:rsidRPr="004C3ACD" w:rsidRDefault="00481671" w:rsidP="004C3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ЭКОНОМИЧЕСКАЯ ПОЛИТИКА</w:t>
            </w:r>
          </w:p>
        </w:tc>
        <w:tc>
          <w:tcPr>
            <w:tcW w:w="1134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671" w:rsidRPr="004C3ACD" w:rsidTr="001D5823">
        <w:trPr>
          <w:trHeight w:val="94"/>
        </w:trPr>
        <w:tc>
          <w:tcPr>
            <w:tcW w:w="708" w:type="dxa"/>
            <w:shd w:val="clear" w:color="auto" w:fill="auto"/>
            <w:vAlign w:val="center"/>
          </w:tcPr>
          <w:p w:rsidR="00481671" w:rsidRPr="00D973B0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81671" w:rsidRPr="00D973B0" w:rsidRDefault="00481671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0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услуг, 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1" w:rsidRPr="00D973B0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3B0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D973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1671" w:rsidRPr="00D973B0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0">
              <w:rPr>
                <w:rFonts w:ascii="Times New Roman" w:hAnsi="Times New Roman"/>
                <w:color w:val="000000"/>
                <w:sz w:val="24"/>
                <w:szCs w:val="24"/>
              </w:rPr>
              <w:t>16664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71" w:rsidRPr="00D973B0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B0">
              <w:rPr>
                <w:rFonts w:ascii="Times New Roman" w:hAnsi="Times New Roman"/>
                <w:sz w:val="24"/>
                <w:szCs w:val="24"/>
              </w:rPr>
              <w:t>19447,3</w:t>
            </w:r>
          </w:p>
        </w:tc>
        <w:tc>
          <w:tcPr>
            <w:tcW w:w="1134" w:type="dxa"/>
            <w:vAlign w:val="center"/>
          </w:tcPr>
          <w:p w:rsidR="00481671" w:rsidRPr="00D973B0" w:rsidRDefault="00484EEB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B0">
              <w:rPr>
                <w:rFonts w:ascii="Times New Roman" w:hAnsi="Times New Roman"/>
                <w:sz w:val="24"/>
                <w:szCs w:val="24"/>
              </w:rPr>
              <w:t>16705</w:t>
            </w:r>
            <w:r w:rsidR="00FC48E0" w:rsidRPr="00D973B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vAlign w:val="center"/>
          </w:tcPr>
          <w:p w:rsidR="00481671" w:rsidRPr="00D973B0" w:rsidRDefault="000306AD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B0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3827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481671" w:rsidRPr="004C3ACD" w:rsidTr="001D5823">
        <w:tc>
          <w:tcPr>
            <w:tcW w:w="708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81671" w:rsidRPr="004C3ACD" w:rsidRDefault="00481671" w:rsidP="00A66BC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4C3ACD">
              <w:rPr>
                <w:rStyle w:val="212pt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(свыше 15 чел.) Нытвенского муниципального района,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28846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32915</w:t>
            </w:r>
          </w:p>
        </w:tc>
        <w:tc>
          <w:tcPr>
            <w:tcW w:w="1134" w:type="dxa"/>
            <w:vAlign w:val="center"/>
          </w:tcPr>
          <w:p w:rsidR="00481671" w:rsidRPr="004C3ACD" w:rsidRDefault="0071172B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31444,8</w:t>
            </w:r>
          </w:p>
        </w:tc>
        <w:tc>
          <w:tcPr>
            <w:tcW w:w="850" w:type="dxa"/>
            <w:vAlign w:val="center"/>
          </w:tcPr>
          <w:p w:rsidR="00481671" w:rsidRPr="004C3ACD" w:rsidRDefault="000306AD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3827" w:type="dxa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7E8" w:rsidRPr="004C3ACD" w:rsidTr="001D5823">
        <w:tc>
          <w:tcPr>
            <w:tcW w:w="708" w:type="dxa"/>
            <w:shd w:val="clear" w:color="auto" w:fill="auto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477E8" w:rsidRPr="00B964E7" w:rsidRDefault="006477E8" w:rsidP="00A66BC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B964E7">
              <w:rPr>
                <w:rStyle w:val="212pt"/>
              </w:rPr>
              <w:t>Объем инвестиций в основной капитал (за период с начала года) по крупным и средним предприятиям на 1 жителя Нытвенского муниципального района, 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4E7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B964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134" w:type="dxa"/>
            <w:vAlign w:val="center"/>
          </w:tcPr>
          <w:p w:rsidR="006477E8" w:rsidRPr="00B964E7" w:rsidRDefault="006477E8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vAlign w:val="center"/>
          </w:tcPr>
          <w:p w:rsidR="006477E8" w:rsidRPr="00B964E7" w:rsidRDefault="006477E8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3827" w:type="dxa"/>
            <w:vMerge w:val="restart"/>
          </w:tcPr>
          <w:p w:rsidR="006477E8" w:rsidRPr="00701A5B" w:rsidRDefault="00701A5B" w:rsidP="00701A5B">
            <w:pPr>
              <w:spacing w:after="0" w:line="240" w:lineRule="auto"/>
              <w:jc w:val="both"/>
              <w:rPr>
                <w:rStyle w:val="212pt"/>
                <w:rFonts w:eastAsia="Calibri"/>
                <w:sz w:val="22"/>
                <w:szCs w:val="22"/>
              </w:rPr>
            </w:pPr>
            <w:r w:rsidRPr="00701A5B">
              <w:rPr>
                <w:rStyle w:val="212pt"/>
                <w:rFonts w:eastAsia="Calibri"/>
                <w:sz w:val="22"/>
                <w:szCs w:val="22"/>
              </w:rPr>
              <w:t xml:space="preserve">Объем инвестиций в основной капитал по организациям Нытвенского района, </w:t>
            </w:r>
            <w:r w:rsidRPr="00701A5B">
              <w:rPr>
                <w:rStyle w:val="212pt"/>
                <w:rFonts w:eastAsia="Calibri"/>
                <w:sz w:val="22"/>
                <w:szCs w:val="22"/>
              </w:rPr>
              <w:br/>
              <w:t>не относящимся к субъектам малого предпринимательства, за январь-декабрь 2019 года составил 2495,9 млн</w:t>
            </w:r>
            <w:proofErr w:type="gramStart"/>
            <w:r w:rsidRPr="00701A5B">
              <w:rPr>
                <w:rStyle w:val="212pt"/>
                <w:rFonts w:eastAsia="Calibri"/>
                <w:sz w:val="22"/>
                <w:szCs w:val="22"/>
              </w:rPr>
              <w:t>.р</w:t>
            </w:r>
            <w:proofErr w:type="gramEnd"/>
            <w:r w:rsidRPr="00701A5B">
              <w:rPr>
                <w:rStyle w:val="212pt"/>
                <w:rFonts w:eastAsia="Calibri"/>
                <w:sz w:val="22"/>
                <w:szCs w:val="22"/>
              </w:rPr>
              <w:t>уб., что на 390% выше показателя аналогичного периода прошлого года – 639,3 млн.руб., но не выполнен план на 2019 год, так как на предприятии ООО «</w:t>
            </w:r>
            <w:proofErr w:type="spellStart"/>
            <w:r w:rsidRPr="00701A5B">
              <w:rPr>
                <w:rStyle w:val="212pt"/>
                <w:rFonts w:eastAsia="Calibri"/>
                <w:sz w:val="22"/>
                <w:szCs w:val="22"/>
              </w:rPr>
              <w:t>СВЕЗА-Уральский</w:t>
            </w:r>
            <w:proofErr w:type="spellEnd"/>
            <w:r w:rsidRPr="00701A5B">
              <w:rPr>
                <w:rStyle w:val="212pt"/>
                <w:rFonts w:eastAsia="Calibri"/>
                <w:sz w:val="22"/>
                <w:szCs w:val="22"/>
              </w:rPr>
              <w:t>» приостановлено запланированное строительство «МИНИ-ТЭЦ» по ряду причин.</w:t>
            </w:r>
          </w:p>
        </w:tc>
      </w:tr>
      <w:tr w:rsidR="006477E8" w:rsidRPr="004C3ACD" w:rsidTr="001D5823">
        <w:tc>
          <w:tcPr>
            <w:tcW w:w="708" w:type="dxa"/>
            <w:shd w:val="clear" w:color="auto" w:fill="auto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6477E8" w:rsidRPr="00B964E7" w:rsidRDefault="006477E8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B964E7">
              <w:rPr>
                <w:rStyle w:val="212pt"/>
              </w:rPr>
              <w:t>Общий объем инвестиций, 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4E7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B964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color w:val="000000"/>
                <w:sz w:val="24"/>
                <w:szCs w:val="24"/>
              </w:rPr>
              <w:t>639,3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77E8" w:rsidRPr="00B964E7" w:rsidRDefault="006477E8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4205</w:t>
            </w:r>
          </w:p>
        </w:tc>
        <w:tc>
          <w:tcPr>
            <w:tcW w:w="1134" w:type="dxa"/>
            <w:vAlign w:val="center"/>
          </w:tcPr>
          <w:p w:rsidR="006477E8" w:rsidRPr="00B964E7" w:rsidRDefault="006477E8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  <w:tc>
          <w:tcPr>
            <w:tcW w:w="850" w:type="dxa"/>
            <w:vAlign w:val="center"/>
          </w:tcPr>
          <w:p w:rsidR="006477E8" w:rsidRPr="00B964E7" w:rsidRDefault="006477E8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E7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3827" w:type="dxa"/>
            <w:vMerge/>
          </w:tcPr>
          <w:p w:rsidR="006477E8" w:rsidRPr="004C3ACD" w:rsidRDefault="006477E8" w:rsidP="00A66BC1">
            <w:pPr>
              <w:spacing w:after="0" w:line="240" w:lineRule="auto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</w:tr>
      <w:tr w:rsidR="00481671" w:rsidRPr="004C3ACD" w:rsidTr="001D5823">
        <w:tc>
          <w:tcPr>
            <w:tcW w:w="708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81671" w:rsidRPr="004C3ACD" w:rsidRDefault="00481671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>Уровень зарегистрированной безработицы,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481671" w:rsidRPr="004C3ACD" w:rsidRDefault="006469FD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850" w:type="dxa"/>
            <w:vAlign w:val="center"/>
          </w:tcPr>
          <w:p w:rsidR="00481671" w:rsidRPr="004C3ACD" w:rsidRDefault="00E34BF4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3827" w:type="dxa"/>
          </w:tcPr>
          <w:p w:rsidR="00481671" w:rsidRPr="004C3ACD" w:rsidRDefault="00481671" w:rsidP="00701A5B">
            <w:pPr>
              <w:spacing w:after="0" w:line="240" w:lineRule="auto"/>
              <w:ind w:hanging="108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</w:tr>
      <w:tr w:rsidR="00481671" w:rsidRPr="004C3ACD" w:rsidTr="001D5823">
        <w:tc>
          <w:tcPr>
            <w:tcW w:w="708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81671" w:rsidRPr="004C3ACD" w:rsidRDefault="00481671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>Численность трудоспособного населения,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20163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20810</w:t>
            </w:r>
          </w:p>
        </w:tc>
        <w:tc>
          <w:tcPr>
            <w:tcW w:w="1134" w:type="dxa"/>
            <w:vAlign w:val="center"/>
          </w:tcPr>
          <w:p w:rsidR="00481671" w:rsidRPr="004C3ACD" w:rsidRDefault="00E34BF4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19638</w:t>
            </w:r>
          </w:p>
        </w:tc>
        <w:tc>
          <w:tcPr>
            <w:tcW w:w="850" w:type="dxa"/>
            <w:vAlign w:val="center"/>
          </w:tcPr>
          <w:p w:rsidR="00481671" w:rsidRPr="004C3ACD" w:rsidRDefault="00E34BF4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3827" w:type="dxa"/>
          </w:tcPr>
          <w:p w:rsidR="00481671" w:rsidRPr="004C3ACD" w:rsidRDefault="00E34BF4" w:rsidP="00E34BF4">
            <w:pPr>
              <w:spacing w:after="0" w:line="240" w:lineRule="auto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  <w:r w:rsidRPr="004C3ACD">
              <w:rPr>
                <w:rStyle w:val="212pt"/>
                <w:rFonts w:eastAsia="Calibri"/>
                <w:sz w:val="22"/>
                <w:szCs w:val="22"/>
              </w:rPr>
              <w:t>Статистические данные на 01.01.2019</w:t>
            </w:r>
          </w:p>
        </w:tc>
      </w:tr>
      <w:tr w:rsidR="00481671" w:rsidRPr="004C3ACD" w:rsidTr="001D5823">
        <w:tc>
          <w:tcPr>
            <w:tcW w:w="708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81671" w:rsidRPr="004C3ACD" w:rsidRDefault="00481671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sz w:val="24"/>
                <w:szCs w:val="24"/>
                <w:lang w:eastAsia="ru-RU"/>
              </w:rPr>
              <w:t>Количество субъектов малого и среднего предпринимательства, зарегистрированных на территории района,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671" w:rsidRPr="004C3ACD" w:rsidRDefault="00481671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134" w:type="dxa"/>
            <w:vAlign w:val="center"/>
          </w:tcPr>
          <w:p w:rsidR="00481671" w:rsidRPr="004C3ACD" w:rsidRDefault="00007197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vAlign w:val="center"/>
          </w:tcPr>
          <w:p w:rsidR="00481671" w:rsidRPr="004C3ACD" w:rsidRDefault="00E34BF4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104,</w:t>
            </w:r>
            <w:r w:rsidR="00007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81671" w:rsidRPr="004C3ACD" w:rsidRDefault="00E4102C" w:rsidP="00A66BC1">
            <w:pPr>
              <w:spacing w:after="0" w:line="240" w:lineRule="auto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 xml:space="preserve">Данные </w:t>
            </w:r>
            <w:proofErr w:type="spellStart"/>
            <w:r>
              <w:rPr>
                <w:rStyle w:val="212pt"/>
                <w:rFonts w:eastAsia="Calibri"/>
                <w:sz w:val="22"/>
                <w:szCs w:val="22"/>
              </w:rPr>
              <w:t>Пермьстата</w:t>
            </w:r>
            <w:proofErr w:type="spellEnd"/>
            <w:r>
              <w:rPr>
                <w:rStyle w:val="212pt"/>
                <w:rFonts w:eastAsia="Calibri"/>
                <w:sz w:val="22"/>
                <w:szCs w:val="22"/>
              </w:rPr>
              <w:t xml:space="preserve"> на 01.01.2020</w:t>
            </w: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051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051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051E22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1E22" w:rsidRPr="004C3ACD" w:rsidRDefault="00051E22" w:rsidP="00051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051E22" w:rsidRDefault="00051E22" w:rsidP="00051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1E22" w:rsidRPr="00051E22" w:rsidRDefault="00051E22" w:rsidP="00051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1E22" w:rsidRPr="00051E22" w:rsidRDefault="00051E22" w:rsidP="00051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51E22" w:rsidRPr="00051E22" w:rsidRDefault="00051E22" w:rsidP="00051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E22">
              <w:rPr>
                <w:rFonts w:ascii="Times New Roman" w:hAnsi="Times New Roman"/>
              </w:rPr>
              <w:t>8</w:t>
            </w: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возмещение части затрат в связи с производством товаров, выполнением работ, оказанием услуг,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C6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3827" w:type="dxa"/>
            <w:vAlign w:val="center"/>
          </w:tcPr>
          <w:p w:rsidR="00051E22" w:rsidRPr="004C3ACD" w:rsidRDefault="002056C6" w:rsidP="002056C6">
            <w:pPr>
              <w:pStyle w:val="ConsPlusNormal"/>
              <w:ind w:firstLine="0"/>
              <w:rPr>
                <w:rStyle w:val="212pt"/>
                <w:rFonts w:eastAsia="Calibri"/>
                <w:sz w:val="22"/>
                <w:szCs w:val="22"/>
              </w:rPr>
            </w:pPr>
            <w:r>
              <w:rPr>
                <w:rStyle w:val="212pt"/>
                <w:rFonts w:eastAsia="Calibri"/>
                <w:sz w:val="22"/>
                <w:szCs w:val="22"/>
              </w:rPr>
              <w:t xml:space="preserve">В Министерство предпринимательства и торговли  на получение субсидий было подано 5 заявок от субъектов МСП Нытвенского МР. Но, </w:t>
            </w:r>
            <w:r w:rsidR="00051E22" w:rsidRPr="004C3ACD">
              <w:rPr>
                <w:rStyle w:val="212pt"/>
                <w:rFonts w:eastAsia="Calibri"/>
                <w:sz w:val="22"/>
                <w:szCs w:val="22"/>
              </w:rPr>
              <w:t>так как основной код ОКВЭД нескольких заявившихся субъектов МСП не соответствовал заявленным на получение субсидии требованиям</w:t>
            </w:r>
            <w:r>
              <w:rPr>
                <w:rStyle w:val="212pt"/>
                <w:rFonts w:eastAsia="Calibri"/>
                <w:sz w:val="22"/>
                <w:szCs w:val="22"/>
              </w:rPr>
              <w:t>, одобрение получили только 3 субъекта МСП. Поэтому ц</w:t>
            </w:r>
            <w:r w:rsidRPr="004C3ACD">
              <w:rPr>
                <w:rStyle w:val="212pt"/>
                <w:rFonts w:eastAsia="Calibri"/>
                <w:sz w:val="22"/>
                <w:szCs w:val="22"/>
              </w:rPr>
              <w:t>елевой показатель не достигну</w:t>
            </w:r>
            <w:r>
              <w:rPr>
                <w:rStyle w:val="212pt"/>
                <w:rFonts w:eastAsia="Calibri"/>
                <w:sz w:val="22"/>
                <w:szCs w:val="22"/>
              </w:rPr>
              <w:t>т.</w:t>
            </w: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Style w:val="212pt"/>
                <w:rFonts w:eastAsia="Calibri"/>
              </w:rPr>
              <w:t>Доля используемой пашни в хозяйствах всех категорий,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both"/>
              <w:rPr>
                <w:rStyle w:val="212pt"/>
                <w:rFonts w:eastAsia="Calibri"/>
              </w:rPr>
            </w:pPr>
            <w:r w:rsidRPr="004C3ACD">
              <w:rPr>
                <w:rStyle w:val="212pt"/>
                <w:rFonts w:eastAsia="Calibri"/>
              </w:rPr>
              <w:t xml:space="preserve">Площадь земель сельскохозяйственного назначения, введенных в оборот, </w:t>
            </w:r>
            <w:proofErr w:type="gramStart"/>
            <w:r w:rsidRPr="004C3ACD">
              <w:rPr>
                <w:rStyle w:val="212pt"/>
                <w:rFonts w:eastAsia="Calibri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  <w:r w:rsidRPr="004C3ACD">
              <w:rPr>
                <w:rStyle w:val="212pt"/>
                <w:rFonts w:eastAsia="Calibri"/>
              </w:rPr>
              <w:t>50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  <w:r w:rsidRPr="004C3ACD">
              <w:rPr>
                <w:rStyle w:val="212pt"/>
                <w:rFonts w:eastAsia="Calibri"/>
              </w:rPr>
              <w:t>90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180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Style w:val="212pt"/>
                <w:rFonts w:eastAsia="Calibri"/>
                <w:sz w:val="22"/>
                <w:szCs w:val="22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C3ACD">
              <w:rPr>
                <w:rStyle w:val="212pt"/>
              </w:rPr>
              <w:t>Валовый</w:t>
            </w:r>
            <w:proofErr w:type="spellEnd"/>
            <w:r w:rsidRPr="004C3ACD">
              <w:rPr>
                <w:rStyle w:val="212pt"/>
              </w:rPr>
              <w:t xml:space="preserve"> надой молока,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>Объем субсидий на развитие с/</w:t>
            </w:r>
            <w:proofErr w:type="spellStart"/>
            <w:r w:rsidRPr="004C3ACD">
              <w:rPr>
                <w:rStyle w:val="212pt"/>
              </w:rPr>
              <w:t>х</w:t>
            </w:r>
            <w:proofErr w:type="spellEnd"/>
            <w:r w:rsidRPr="004C3ACD">
              <w:rPr>
                <w:rStyle w:val="212pt"/>
              </w:rPr>
              <w:t xml:space="preserve"> производства, полученных из бюджетов всех уровней, 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4B5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6C6" w:rsidRPr="004C3ACD" w:rsidTr="001D5823">
        <w:trPr>
          <w:trHeight w:val="329"/>
        </w:trPr>
        <w:tc>
          <w:tcPr>
            <w:tcW w:w="15026" w:type="dxa"/>
            <w:gridSpan w:val="8"/>
          </w:tcPr>
          <w:p w:rsidR="002056C6" w:rsidRPr="004C3ACD" w:rsidRDefault="002056C6" w:rsidP="00205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both"/>
              <w:rPr>
                <w:rStyle w:val="212pt"/>
                <w:rFonts w:eastAsia="Calibri"/>
              </w:rPr>
            </w:pPr>
            <w:r w:rsidRPr="004C3ACD">
              <w:rPr>
                <w:rStyle w:val="212pt"/>
                <w:rFonts w:eastAsia="Calibri"/>
              </w:rPr>
              <w:t>Общий коэффициент рождаемости, случаев на 1000 населения, промилле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27" w:type="dxa"/>
          </w:tcPr>
          <w:p w:rsidR="00051E22" w:rsidRPr="004C3ACD" w:rsidRDefault="00051E22" w:rsidP="004C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3ACD">
              <w:rPr>
                <w:rStyle w:val="212pt"/>
                <w:rFonts w:eastAsia="Calibri"/>
                <w:sz w:val="22"/>
                <w:szCs w:val="22"/>
              </w:rPr>
              <w:t>Результатом такого развития демографической ситуации стала естественная убыль населения, а так же превышение смертности над рождаемостью, похожая ситуация сложилось в большинстве муниципальных образований Пермского края.</w:t>
            </w: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Default="00051E22" w:rsidP="00A66BC1">
            <w:pPr>
              <w:spacing w:after="0" w:line="240" w:lineRule="auto"/>
              <w:jc w:val="both"/>
              <w:rPr>
                <w:rStyle w:val="212pt"/>
                <w:rFonts w:eastAsia="Calibri"/>
              </w:rPr>
            </w:pPr>
            <w:r w:rsidRPr="004C3ACD">
              <w:rPr>
                <w:rStyle w:val="212pt"/>
                <w:rFonts w:eastAsia="Calibri"/>
              </w:rPr>
              <w:t>Общий коэффициент смертности, случаев на 1000 населения, промилле</w:t>
            </w:r>
          </w:p>
          <w:p w:rsidR="00051E22" w:rsidRDefault="00051E22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823" w:rsidRDefault="001D5823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823" w:rsidRPr="004C3ACD" w:rsidRDefault="001D5823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3827" w:type="dxa"/>
          </w:tcPr>
          <w:p w:rsidR="00051E22" w:rsidRDefault="00051E22" w:rsidP="004C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D5823" w:rsidRPr="004C3ACD" w:rsidRDefault="001D5823" w:rsidP="004C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5823" w:rsidRPr="004C3ACD" w:rsidTr="00FD743C"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051E22" w:rsidRPr="004C3ACD" w:rsidTr="001D5823">
        <w:trPr>
          <w:trHeight w:val="1030"/>
        </w:trPr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Default="00051E22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образовательных учреждений Нытвенского района, имеющих лицензию на образовательную </w:t>
            </w: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деятельность,%</w:t>
            </w:r>
            <w:proofErr w:type="spellEnd"/>
          </w:p>
          <w:p w:rsidR="00051E22" w:rsidRPr="004C3ACD" w:rsidRDefault="00051E22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Default="00051E22" w:rsidP="004C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</w:t>
            </w: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лет,%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1E22" w:rsidRPr="004C3ACD" w:rsidRDefault="00051E22" w:rsidP="004C3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E22" w:rsidRPr="004C3ACD" w:rsidTr="001D5823">
        <w:trPr>
          <w:trHeight w:val="270"/>
        </w:trPr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учителей Нытвенского муниципального района в возрасте до 35 лет в общей численности учителей общеобразовательных </w:t>
            </w: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организаций,%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3827" w:type="dxa"/>
          </w:tcPr>
          <w:p w:rsidR="00051E22" w:rsidRPr="004C3ACD" w:rsidRDefault="00051E22" w:rsidP="004C3A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ACD">
              <w:rPr>
                <w:rStyle w:val="212pt"/>
                <w:rFonts w:eastAsia="Calibri"/>
                <w:sz w:val="22"/>
                <w:szCs w:val="22"/>
              </w:rPr>
              <w:t>Плановый показатель установлен выше  программного показателя. Происходит естественная смена учителей,  в результате увеличилась доля работоспособных учителей в возрасте до 50 лет и в 2019 году отмечен низкий приток молодых кадров в отрасль</w:t>
            </w: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0D7A7F" w:rsidRDefault="00051E22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Доля несовершеннолетних, возрастом от 14 до 18 лет, совершивших правонарушения и преступления в общей численности несовершеннолетних</w:t>
            </w:r>
            <w:r w:rsidRPr="000D7A7F">
              <w:rPr>
                <w:sz w:val="24"/>
                <w:szCs w:val="24"/>
              </w:rPr>
              <w:t>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0D7A7F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7A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051E22" w:rsidRPr="000D7A7F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0D7A7F" w:rsidRDefault="00493844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vAlign w:val="center"/>
          </w:tcPr>
          <w:p w:rsidR="00051E22" w:rsidRPr="000D7A7F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850" w:type="dxa"/>
            <w:vAlign w:val="center"/>
          </w:tcPr>
          <w:p w:rsidR="00051E22" w:rsidRPr="000D7A7F" w:rsidRDefault="00493844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168,9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3ACD">
              <w:rPr>
                <w:rStyle w:val="212pt"/>
                <w:rFonts w:eastAsia="Calibri"/>
              </w:rPr>
              <w:t>Доля семей, находящихся в социально опасном положении и снятых с учета по итогам реабилитации, от общего числа семей, находящихся в социально опасном положении по состоянию на 1 января отчетного года,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57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>Достижение уровня средней заработной платы педагогических работников муниципальных образовательных организаций дошкольного образования, установленной Соглашением,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25898,3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26865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27479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Pr="004C3ACD" w:rsidRDefault="00051E22" w:rsidP="001D5823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>Достижение уровня средней заработной платы педагогических работников образовательных организаций общего образования, установленной Соглашением,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26595,3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26404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27874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823" w:rsidRPr="004C3ACD" w:rsidTr="000213D5"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Default="00051E22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>Достижение уровня средней заработной платы педагогов муниципальных организаций дополнительного образования, установленной Соглашением, руб.</w:t>
            </w:r>
          </w:p>
          <w:p w:rsidR="00051E22" w:rsidRPr="004C3ACD" w:rsidRDefault="00051E22" w:rsidP="00A66BC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27767,9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27767,9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27910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E22" w:rsidRPr="004C3ACD" w:rsidTr="001D5823">
        <w:tc>
          <w:tcPr>
            <w:tcW w:w="708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51E22" w:rsidRDefault="00051E22" w:rsidP="004C3ACD">
            <w:pPr>
              <w:spacing w:after="0" w:line="240" w:lineRule="auto"/>
              <w:jc w:val="both"/>
              <w:rPr>
                <w:rStyle w:val="212pt"/>
                <w:rFonts w:eastAsia="Calibri"/>
              </w:rPr>
            </w:pPr>
            <w:r w:rsidRPr="004C3ACD">
              <w:rPr>
                <w:rStyle w:val="212pt"/>
                <w:rFonts w:eastAsia="Calibri"/>
              </w:rPr>
              <w:t>Средняя заработная плата работников культуры, рублей.</w:t>
            </w:r>
          </w:p>
          <w:p w:rsidR="00051E22" w:rsidRPr="004C3ACD" w:rsidRDefault="00051E22" w:rsidP="004C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21092,1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21688</w:t>
            </w:r>
          </w:p>
        </w:tc>
        <w:tc>
          <w:tcPr>
            <w:tcW w:w="1134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22878,5</w:t>
            </w:r>
          </w:p>
        </w:tc>
        <w:tc>
          <w:tcPr>
            <w:tcW w:w="850" w:type="dxa"/>
            <w:vAlign w:val="center"/>
          </w:tcPr>
          <w:p w:rsidR="00051E22" w:rsidRPr="004C3ACD" w:rsidRDefault="00051E22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827" w:type="dxa"/>
          </w:tcPr>
          <w:p w:rsidR="00051E22" w:rsidRPr="004C3ACD" w:rsidRDefault="00051E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района, систематически занимающихся физической культурой и спортом, в общей численности населения в возрасте от 3 до 79 лет, %</w:t>
            </w:r>
          </w:p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 общей численности обучающихся и студентов Нытвенского муниципального района, %</w:t>
            </w:r>
          </w:p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371"/>
        </w:trPr>
        <w:tc>
          <w:tcPr>
            <w:tcW w:w="708" w:type="dxa"/>
            <w:shd w:val="clear" w:color="auto" w:fill="auto"/>
            <w:vAlign w:val="center"/>
          </w:tcPr>
          <w:p w:rsidR="00F57EC5" w:rsidRPr="00C51625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C51625" w:rsidRDefault="00F57EC5" w:rsidP="001D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25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Нытвенского муниципального района спортивными сооружениями, исходя из их единовременной пропускной способности,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C51625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62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C51625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25"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C51625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1625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vAlign w:val="center"/>
          </w:tcPr>
          <w:p w:rsidR="00F57EC5" w:rsidRPr="00C51625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25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  <w:vAlign w:val="center"/>
          </w:tcPr>
          <w:p w:rsidR="00F57EC5" w:rsidRPr="00C51625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625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237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Охват населения в возрасте 15 лет и старше рентген флюорографическими осмотрами, %</w:t>
            </w:r>
          </w:p>
          <w:p w:rsidR="00F57EC5" w:rsidRPr="004C3ACD" w:rsidRDefault="00F57EC5" w:rsidP="00A66BC1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90</w:t>
            </w:r>
            <w:r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827" w:type="dxa"/>
          </w:tcPr>
          <w:p w:rsidR="00F57EC5" w:rsidRPr="004C3ACD" w:rsidRDefault="00F57EC5" w:rsidP="004C3ACD">
            <w:pPr>
              <w:pStyle w:val="ConsPlusNormal"/>
              <w:ind w:firstLine="0"/>
              <w:jc w:val="both"/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</w:pPr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 xml:space="preserve">1. В 2019 году была замена старого </w:t>
            </w:r>
            <w:proofErr w:type="spellStart"/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>флюорографа</w:t>
            </w:r>
            <w:proofErr w:type="spellEnd"/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 xml:space="preserve"> на </w:t>
            </w:r>
            <w:proofErr w:type="gramStart"/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>новый</w:t>
            </w:r>
            <w:proofErr w:type="gramEnd"/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>флюорограф</w:t>
            </w:r>
            <w:proofErr w:type="spellEnd"/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 xml:space="preserve">. </w:t>
            </w:r>
          </w:p>
          <w:p w:rsidR="00F57EC5" w:rsidRPr="004C3ACD" w:rsidRDefault="00F57EC5" w:rsidP="004C3ACD">
            <w:pPr>
              <w:pStyle w:val="ConsPlusNormal"/>
              <w:ind w:firstLine="0"/>
              <w:jc w:val="both"/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</w:pPr>
            <w:r w:rsidRPr="004C3ACD">
              <w:rPr>
                <w:rFonts w:ascii="Times New Roman" w:eastAsia="Calibri" w:hAnsi="Times New Roman" w:cstheme="minorBidi"/>
                <w:sz w:val="22"/>
                <w:szCs w:val="22"/>
                <w:lang w:eastAsia="en-US"/>
              </w:rPr>
              <w:t>2. В конце 2019 года кабинет флюорографии ГБУЗ ПК «НРБ» не работал, в связи с ремонтом оборудования.</w:t>
            </w:r>
          </w:p>
          <w:p w:rsidR="00F57EC5" w:rsidRPr="004C3ACD" w:rsidRDefault="00F57EC5" w:rsidP="001D5823">
            <w:pPr>
              <w:pStyle w:val="20"/>
              <w:shd w:val="clear" w:color="auto" w:fill="auto"/>
              <w:spacing w:before="0" w:line="240" w:lineRule="auto"/>
              <w:rPr>
                <w:rFonts w:eastAsia="Calibri" w:cs="Times New Roman"/>
                <w:sz w:val="22"/>
                <w:szCs w:val="22"/>
              </w:rPr>
            </w:pPr>
            <w:r w:rsidRPr="004C3ACD">
              <w:rPr>
                <w:rFonts w:eastAsia="Calibri"/>
                <w:sz w:val="22"/>
                <w:szCs w:val="22"/>
              </w:rPr>
              <w:t>3. Отдаленность сельских территорий района от учреждений здравоохранения, где можно пройти флюорографическое обследование в районе</w:t>
            </w:r>
          </w:p>
        </w:tc>
      </w:tr>
      <w:tr w:rsidR="001D5823" w:rsidRPr="004C3ACD" w:rsidTr="00D2103D">
        <w:trPr>
          <w:trHeight w:val="237"/>
        </w:trPr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Охват профилактическим обследованием населения на ВИЧ-инфекцию,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97</w:t>
            </w:r>
            <w:r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827" w:type="dxa"/>
          </w:tcPr>
          <w:p w:rsidR="00F57EC5" w:rsidRPr="004C3ACD" w:rsidRDefault="00F57EC5" w:rsidP="004C3ACD">
            <w:pPr>
              <w:pStyle w:val="20"/>
              <w:shd w:val="clear" w:color="auto" w:fill="auto"/>
              <w:spacing w:before="0" w:line="240" w:lineRule="auto"/>
              <w:rPr>
                <w:rFonts w:eastAsia="Calibri"/>
                <w:sz w:val="22"/>
                <w:szCs w:val="22"/>
              </w:rPr>
            </w:pPr>
            <w:r w:rsidRPr="004C3ACD">
              <w:rPr>
                <w:rFonts w:eastAsia="Calibri"/>
                <w:sz w:val="22"/>
                <w:szCs w:val="22"/>
              </w:rPr>
              <w:t xml:space="preserve">Ограниченное количество </w:t>
            </w:r>
            <w:proofErr w:type="spellStart"/>
            <w:proofErr w:type="gramStart"/>
            <w:r w:rsidRPr="004C3ACD">
              <w:rPr>
                <w:rFonts w:eastAsia="Calibri"/>
                <w:sz w:val="22"/>
                <w:szCs w:val="22"/>
              </w:rPr>
              <w:t>тест-полосок</w:t>
            </w:r>
            <w:proofErr w:type="spellEnd"/>
            <w:proofErr w:type="gramEnd"/>
            <w:r w:rsidRPr="004C3ACD">
              <w:rPr>
                <w:rFonts w:eastAsia="Calibri"/>
                <w:sz w:val="22"/>
                <w:szCs w:val="22"/>
              </w:rPr>
              <w:t xml:space="preserve"> для </w:t>
            </w:r>
            <w:proofErr w:type="spellStart"/>
            <w:r w:rsidRPr="004C3ACD">
              <w:rPr>
                <w:rFonts w:eastAsia="Calibri"/>
                <w:sz w:val="22"/>
                <w:szCs w:val="22"/>
              </w:rPr>
              <w:t>скрининговых</w:t>
            </w:r>
            <w:proofErr w:type="spellEnd"/>
            <w:r w:rsidRPr="004C3ACD">
              <w:rPr>
                <w:rFonts w:eastAsia="Calibri"/>
                <w:sz w:val="22"/>
                <w:szCs w:val="22"/>
              </w:rPr>
              <w:t xml:space="preserve"> исследований на ВИЧ-инфекцию, что замедляет процесс проведения </w:t>
            </w:r>
            <w:proofErr w:type="spellStart"/>
            <w:r w:rsidRPr="004C3ACD">
              <w:rPr>
                <w:rFonts w:eastAsia="Calibri"/>
                <w:sz w:val="22"/>
                <w:szCs w:val="22"/>
              </w:rPr>
              <w:t>скрининговых</w:t>
            </w:r>
            <w:proofErr w:type="spellEnd"/>
            <w:r w:rsidRPr="004C3ACD">
              <w:rPr>
                <w:rFonts w:eastAsia="Calibri"/>
                <w:sz w:val="22"/>
                <w:szCs w:val="22"/>
              </w:rPr>
              <w:t xml:space="preserve"> исследований (ГБУЗ ПК «НРБ» производит забор крови)</w:t>
            </w:r>
          </w:p>
          <w:p w:rsidR="00F57EC5" w:rsidRDefault="00F57EC5" w:rsidP="004C3ACD">
            <w:pPr>
              <w:pStyle w:val="20"/>
              <w:shd w:val="clear" w:color="auto" w:fill="auto"/>
              <w:spacing w:before="0" w:line="240" w:lineRule="auto"/>
              <w:rPr>
                <w:rFonts w:eastAsia="Calibri" w:cs="Times New Roman"/>
                <w:sz w:val="22"/>
                <w:szCs w:val="22"/>
              </w:rPr>
            </w:pPr>
          </w:p>
          <w:p w:rsidR="00F57EC5" w:rsidRPr="004C3ACD" w:rsidRDefault="00F57EC5" w:rsidP="004C3ACD">
            <w:pPr>
              <w:pStyle w:val="20"/>
              <w:shd w:val="clear" w:color="auto" w:fill="auto"/>
              <w:spacing w:before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57EC5" w:rsidRPr="004C3ACD" w:rsidTr="001D5823">
        <w:trPr>
          <w:trHeight w:val="643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учащихся, получивших 225 баллов и выше по результатам ЕГЭ по трем предметам по отношению ко всем обучающимся, сдающим ЕГЭ,%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827" w:type="dxa"/>
          </w:tcPr>
          <w:p w:rsidR="00F57EC5" w:rsidRPr="004C3ACD" w:rsidRDefault="00F57EC5" w:rsidP="004C3ACD">
            <w:pPr>
              <w:spacing w:after="0" w:line="240" w:lineRule="auto"/>
              <w:jc w:val="both"/>
              <w:rPr>
                <w:rStyle w:val="212pt"/>
                <w:rFonts w:eastAsia="Calibri"/>
                <w:sz w:val="22"/>
                <w:szCs w:val="22"/>
              </w:rPr>
            </w:pPr>
            <w:r w:rsidRPr="004C3ACD">
              <w:rPr>
                <w:rStyle w:val="212pt"/>
                <w:rFonts w:eastAsia="Calibri"/>
                <w:sz w:val="22"/>
                <w:szCs w:val="22"/>
              </w:rPr>
              <w:t>Плановый показатель установлен выше  программного показателя.</w:t>
            </w:r>
          </w:p>
          <w:p w:rsidR="00F57EC5" w:rsidRPr="004C3ACD" w:rsidRDefault="00F57EC5" w:rsidP="004C3A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ACD">
              <w:rPr>
                <w:rStyle w:val="212pt"/>
                <w:rFonts w:eastAsia="Calibri"/>
                <w:sz w:val="22"/>
                <w:szCs w:val="22"/>
              </w:rPr>
              <w:t>Подбор выпускников текущего периода показал результаты ЕГЭ выше прогнозируемых по текущей успеваемости учащихся, но ниже результата выпускников предшествующего периода.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выпускников 11-классов, не получивших аттестаты о среднем общем </w:t>
            </w: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образовании,%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281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охваченных различными формами оздоровления и отдыха, от числа детей в возрасте от 7 до 18 лет,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796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F57E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охваченных различными формами оздоровления и отдыха,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3199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986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193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роста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количества участников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</w:t>
            </w: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-досуговых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(по сравнению с предыдущим периодом),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-42,5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-590</w:t>
            </w:r>
          </w:p>
        </w:tc>
        <w:tc>
          <w:tcPr>
            <w:tcW w:w="3827" w:type="dxa"/>
            <w:vMerge w:val="restart"/>
          </w:tcPr>
          <w:p w:rsidR="00F57EC5" w:rsidRPr="0019392D" w:rsidRDefault="00F57EC5" w:rsidP="0019392D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92D">
              <w:rPr>
                <w:rFonts w:ascii="Times New Roman" w:hAnsi="Times New Roman"/>
              </w:rPr>
              <w:t>При анализе работы КДУ по представленным отчетам 7-НК за 2019 год, установлено значительное расхождение  в подаче данных  за 2018 и 2019 год ДКС п</w:t>
            </w:r>
            <w:proofErr w:type="gramStart"/>
            <w:r w:rsidRPr="0019392D">
              <w:rPr>
                <w:rFonts w:ascii="Times New Roman" w:hAnsi="Times New Roman"/>
              </w:rPr>
              <w:t>.У</w:t>
            </w:r>
            <w:proofErr w:type="gramEnd"/>
            <w:r w:rsidRPr="0019392D">
              <w:rPr>
                <w:rFonts w:ascii="Times New Roman" w:hAnsi="Times New Roman"/>
              </w:rPr>
              <w:t>ральский ( в 2018 году количество мероприятий -804, в 2019 году – 4454 количество посещений культурно-массовых мероприятий  в 2018 году – 289004 чел., в 2019-67093 чел.)</w:t>
            </w:r>
          </w:p>
        </w:tc>
      </w:tr>
      <w:tr w:rsidR="00F57EC5" w:rsidRPr="004C3ACD" w:rsidTr="001D5823">
        <w:trPr>
          <w:trHeight w:val="1701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участников культурно - </w:t>
            </w: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мероприятий, тыс.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3827" w:type="dxa"/>
            <w:vMerge/>
          </w:tcPr>
          <w:p w:rsidR="00F57EC5" w:rsidRPr="0019392D" w:rsidRDefault="00F57EC5" w:rsidP="00193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5823" w:rsidRPr="004C3ACD" w:rsidTr="001D5823">
        <w:trPr>
          <w:trHeight w:val="418"/>
        </w:trPr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1D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1D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1D5823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1D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1D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1D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1D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1D5823" w:rsidRPr="004C3ACD" w:rsidRDefault="001D5823" w:rsidP="001D5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F57EC5" w:rsidRPr="004C3ACD" w:rsidTr="001D5823">
        <w:trPr>
          <w:trHeight w:val="974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Количество детей, ставших дипломантами и лауреатами международных и всероссийских конкурсов,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19392D" w:rsidRDefault="00F57EC5" w:rsidP="00193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7EC5" w:rsidRPr="004C3ACD" w:rsidTr="001D5823">
        <w:trPr>
          <w:trHeight w:val="1116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выполнившего нормативы ГТО в общей численности населения принявшего участие в сдаче нормативов ГТО,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827" w:type="dxa"/>
          </w:tcPr>
          <w:p w:rsidR="00F57EC5" w:rsidRPr="0019392D" w:rsidRDefault="00F57EC5" w:rsidP="00193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7EC5" w:rsidRPr="004C3ACD" w:rsidTr="001D5823">
        <w:trPr>
          <w:trHeight w:val="834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принявшего участие в сдаче нормативов ГТО,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827" w:type="dxa"/>
          </w:tcPr>
          <w:p w:rsidR="00F57EC5" w:rsidRPr="0019392D" w:rsidRDefault="00F57EC5" w:rsidP="00193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7EC5" w:rsidRPr="004C3ACD" w:rsidTr="001D5823">
        <w:trPr>
          <w:trHeight w:val="1834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средств, привлеченных из вышестоящих бюджетов на </w:t>
            </w: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объектов:</w:t>
            </w:r>
          </w:p>
          <w:p w:rsidR="00F57EC5" w:rsidRPr="004C3ACD" w:rsidRDefault="00F57EC5" w:rsidP="00A66B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культуры, млн. руб.</w:t>
            </w:r>
          </w:p>
          <w:p w:rsidR="00F57EC5" w:rsidRPr="004C3ACD" w:rsidRDefault="00F57EC5" w:rsidP="00A66B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спорта, млн. руб.</w:t>
            </w:r>
          </w:p>
          <w:p w:rsidR="00F57EC5" w:rsidRPr="004C3ACD" w:rsidRDefault="00F57EC5" w:rsidP="00A66B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образования, 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5,483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4,568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6,941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5,395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16,180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6,886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3ACD">
              <w:rPr>
                <w:rFonts w:ascii="Times New Roman" w:hAnsi="Times New Roman"/>
                <w:sz w:val="24"/>
                <w:szCs w:val="24"/>
              </w:rPr>
              <w:t>093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16,082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827" w:type="dxa"/>
          </w:tcPr>
          <w:p w:rsidR="00F57EC5" w:rsidRPr="0019392D" w:rsidRDefault="00F57EC5" w:rsidP="001939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9392D">
              <w:rPr>
                <w:rFonts w:ascii="Times New Roman" w:hAnsi="Times New Roman"/>
              </w:rPr>
              <w:t>Основной причиной является  экономия средств от конкурсных процедур</w:t>
            </w:r>
          </w:p>
        </w:tc>
      </w:tr>
      <w:tr w:rsidR="002056C6" w:rsidRPr="004C3ACD" w:rsidTr="001D5823">
        <w:trPr>
          <w:trHeight w:val="70"/>
        </w:trPr>
        <w:tc>
          <w:tcPr>
            <w:tcW w:w="15026" w:type="dxa"/>
            <w:gridSpan w:val="8"/>
          </w:tcPr>
          <w:p w:rsidR="002056C6" w:rsidRPr="0019392D" w:rsidRDefault="002056C6" w:rsidP="00205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ИНФРАСТРУКТУРА И ПРИРОДОПОЛЬЗОВАНИЕ</w:t>
            </w:r>
          </w:p>
        </w:tc>
      </w:tr>
      <w:tr w:rsidR="00F57EC5" w:rsidRPr="004C3ACD" w:rsidTr="001D5823">
        <w:trPr>
          <w:trHeight w:val="766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Процент освоения субсидий, предоставленных органам местного самоуправления из вышестоящих уровней бюджета на реализацию инвестиционных и приоритетных региональных проектов,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282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2829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3827" w:type="dxa"/>
          </w:tcPr>
          <w:p w:rsidR="00F57EC5" w:rsidRPr="0019392D" w:rsidRDefault="00F57EC5" w:rsidP="00193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392D">
              <w:rPr>
                <w:rFonts w:ascii="Times New Roman" w:hAnsi="Times New Roman"/>
              </w:rPr>
              <w:t>Основное неисполнение сложилось по причине не освоения средств краевого бюджета, в размере 5351,5 тыс</w:t>
            </w:r>
            <w:proofErr w:type="gramStart"/>
            <w:r w:rsidRPr="0019392D">
              <w:rPr>
                <w:rFonts w:ascii="Times New Roman" w:hAnsi="Times New Roman"/>
              </w:rPr>
              <w:t>.р</w:t>
            </w:r>
            <w:proofErr w:type="gramEnd"/>
            <w:r w:rsidRPr="0019392D">
              <w:rPr>
                <w:rFonts w:ascii="Times New Roman" w:hAnsi="Times New Roman"/>
              </w:rPr>
              <w:t xml:space="preserve">ублей  по мероприятию поселенческого уровня «Приобретение муниципального жилищного фонда для переселения граждан на территории Чайковского сельского поселения». Данные средства запрошены в потребности на 2020 год и будут направлены на завершение данного мероприятия.  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значения, </w:t>
            </w:r>
            <w:proofErr w:type="gramStart"/>
            <w:r w:rsidRPr="004C3AC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  <w:p w:rsidR="001D5823" w:rsidRPr="004C3ACD" w:rsidRDefault="001D5823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23" w:rsidRPr="004C3ACD" w:rsidTr="00544AD7"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F57EC5" w:rsidRPr="004C3ACD" w:rsidTr="001D5823">
        <w:trPr>
          <w:trHeight w:val="558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Уровень газификации жилых домов (квартир) сетевым газом,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827" w:type="dxa"/>
          </w:tcPr>
          <w:p w:rsidR="00F57EC5" w:rsidRPr="004C3ACD" w:rsidRDefault="00F57EC5" w:rsidP="0053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89"/>
        </w:trPr>
        <w:tc>
          <w:tcPr>
            <w:tcW w:w="708" w:type="dxa"/>
            <w:shd w:val="clear" w:color="auto" w:fill="auto"/>
            <w:vAlign w:val="center"/>
          </w:tcPr>
          <w:p w:rsidR="00F57EC5" w:rsidRPr="00677D44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677D44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D44">
              <w:rPr>
                <w:rFonts w:ascii="Times New Roman" w:hAnsi="Times New Roman"/>
                <w:color w:val="000000"/>
                <w:sz w:val="24"/>
                <w:szCs w:val="24"/>
              </w:rPr>
              <w:t>Возможное подключение квартир, домовладений/ подключено, ед.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7EC5" w:rsidRPr="00677D44" w:rsidRDefault="00F57EC5" w:rsidP="00A66BC1">
            <w:pPr>
              <w:jc w:val="center"/>
              <w:rPr>
                <w:sz w:val="24"/>
                <w:szCs w:val="24"/>
              </w:rPr>
            </w:pPr>
            <w:proofErr w:type="spellStart"/>
            <w:r w:rsidRPr="00677D44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677D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677D44" w:rsidRDefault="00F57EC5" w:rsidP="00FE0DF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77D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951</w:t>
            </w:r>
          </w:p>
          <w:p w:rsidR="00F57EC5" w:rsidRPr="00677D44" w:rsidRDefault="00F57EC5" w:rsidP="00FE0DF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D44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1D5823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823">
              <w:rPr>
                <w:rFonts w:ascii="Times New Roman" w:hAnsi="Times New Roman"/>
                <w:sz w:val="20"/>
                <w:szCs w:val="20"/>
              </w:rPr>
              <w:t>Разработка проекта на 315 ед.</w:t>
            </w:r>
          </w:p>
        </w:tc>
        <w:tc>
          <w:tcPr>
            <w:tcW w:w="1134" w:type="dxa"/>
            <w:vAlign w:val="center"/>
          </w:tcPr>
          <w:p w:rsidR="00F57EC5" w:rsidRPr="00677D44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7D44">
              <w:rPr>
                <w:rFonts w:ascii="Times New Roman" w:hAnsi="Times New Roman"/>
                <w:sz w:val="24"/>
                <w:szCs w:val="24"/>
                <w:u w:val="single"/>
              </w:rPr>
              <w:t>832</w:t>
            </w:r>
          </w:p>
          <w:p w:rsidR="00F57EC5" w:rsidRPr="00677D44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44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  <w:vAlign w:val="center"/>
          </w:tcPr>
          <w:p w:rsidR="00F57EC5" w:rsidRPr="00677D44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7D44">
              <w:rPr>
                <w:rFonts w:ascii="Times New Roman" w:hAnsi="Times New Roman"/>
                <w:sz w:val="24"/>
                <w:szCs w:val="24"/>
                <w:u w:val="single"/>
              </w:rPr>
              <w:t>264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7D44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0D7A7F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0D7A7F" w:rsidRDefault="00F57EC5" w:rsidP="001D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ввода жилья в </w:t>
            </w:r>
            <w:proofErr w:type="spellStart"/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Нытвенском</w:t>
            </w:r>
            <w:proofErr w:type="spellEnd"/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районе, тыс. кв. 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0D7A7F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 </w:t>
            </w:r>
            <w:proofErr w:type="spellStart"/>
            <w:r w:rsidRPr="000D7A7F">
              <w:rPr>
                <w:rFonts w:ascii="Times New Roman" w:hAnsi="Times New Roman"/>
                <w:color w:val="000000"/>
                <w:sz w:val="20"/>
                <w:szCs w:val="20"/>
              </w:rPr>
              <w:t>прогр</w:t>
            </w:r>
            <w:proofErr w:type="spellEnd"/>
          </w:p>
          <w:p w:rsidR="00F57EC5" w:rsidRPr="000D7A7F" w:rsidRDefault="00F57EC5" w:rsidP="00AF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9,35- </w:t>
            </w:r>
            <w:r w:rsidRPr="000D7A7F">
              <w:rPr>
                <w:rFonts w:ascii="Times New Roman" w:hAnsi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1134" w:type="dxa"/>
            <w:vAlign w:val="center"/>
          </w:tcPr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850" w:type="dxa"/>
            <w:vAlign w:val="center"/>
          </w:tcPr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0D7A7F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Разногласия по поводу планового показателя.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677D44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44">
              <w:rPr>
                <w:rFonts w:ascii="Times New Roman" w:hAnsi="Times New Roman"/>
                <w:sz w:val="24"/>
                <w:szCs w:val="24"/>
              </w:rPr>
              <w:t>Размещение не менее 90% твёрдых коммунальных отходов 4-5 класса опасности, образованных на территории района опасности, на объекте размещения  отходов, отвечающего нормативным требованиям, на площадках временного хранения, %/тонн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87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12114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88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12251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88</w:t>
            </w:r>
          </w:p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12251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1D5823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4C3ACD">
              <w:rPr>
                <w:rStyle w:val="212pt"/>
              </w:rPr>
              <w:t>Объем задолженности за топливно-энергетические ресурсы в расчете на одного проживающего на территории муниципального образования, 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2,725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C3AC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pStyle w:val="20"/>
              <w:shd w:val="clear" w:color="auto" w:fill="auto"/>
              <w:spacing w:before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4C3ACD">
              <w:rPr>
                <w:rStyle w:val="212pt"/>
              </w:rPr>
              <w:t xml:space="preserve">Готовность жилищного фонда, объектов коммунальной инфраструктуры к отопительному периоду по состоянию на 15 сентября, </w:t>
            </w:r>
            <w:r w:rsidRPr="004C3ACD">
              <w:rPr>
                <w:rStyle w:val="212pt0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100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100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100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 xml:space="preserve">Количество </w:t>
            </w:r>
            <w:proofErr w:type="spellStart"/>
            <w:r w:rsidRPr="004C3ACD">
              <w:rPr>
                <w:rStyle w:val="212pt"/>
              </w:rPr>
              <w:t>ТОСов</w:t>
            </w:r>
            <w:proofErr w:type="spellEnd"/>
            <w:r w:rsidRPr="004C3ACD">
              <w:rPr>
                <w:rStyle w:val="212pt"/>
              </w:rPr>
              <w:t xml:space="preserve"> на территории Нытвенского муниципального района,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color w:val="FF0000"/>
              </w:rPr>
            </w:pPr>
            <w:r w:rsidRPr="004C3ACD">
              <w:rPr>
                <w:rStyle w:val="212pt"/>
              </w:rPr>
              <w:t>20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color w:val="FF0000"/>
              </w:rPr>
            </w:pPr>
            <w:r w:rsidRPr="004C3ACD">
              <w:rPr>
                <w:rStyle w:val="212pt"/>
              </w:rPr>
              <w:t>19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color w:val="FF0000"/>
              </w:rPr>
            </w:pPr>
            <w:r w:rsidRPr="004C3ACD">
              <w:rPr>
                <w:rStyle w:val="212pt"/>
              </w:rPr>
              <w:t>95,0</w:t>
            </w:r>
          </w:p>
        </w:tc>
        <w:tc>
          <w:tcPr>
            <w:tcW w:w="3827" w:type="dxa"/>
            <w:vMerge w:val="restart"/>
          </w:tcPr>
          <w:p w:rsidR="00F57EC5" w:rsidRPr="00B40067" w:rsidRDefault="00F57EC5" w:rsidP="00B40067">
            <w:pPr>
              <w:pStyle w:val="20"/>
              <w:shd w:val="clear" w:color="auto" w:fill="auto"/>
              <w:spacing w:before="0" w:line="240" w:lineRule="auto"/>
              <w:rPr>
                <w:rFonts w:eastAsia="Calibri"/>
                <w:sz w:val="22"/>
                <w:szCs w:val="22"/>
              </w:rPr>
            </w:pPr>
            <w:r w:rsidRPr="00B40067">
              <w:rPr>
                <w:rFonts w:eastAsia="Calibri"/>
                <w:sz w:val="22"/>
                <w:szCs w:val="22"/>
              </w:rPr>
              <w:t>- Во 2 квартале 2019 зарегистрирован Устав ТОС «Покровское»</w:t>
            </w:r>
          </w:p>
          <w:p w:rsidR="00F57EC5" w:rsidRDefault="00F57EC5" w:rsidP="00B40067">
            <w:pPr>
              <w:pStyle w:val="20"/>
              <w:shd w:val="clear" w:color="auto" w:fill="auto"/>
              <w:spacing w:before="0" w:line="240" w:lineRule="auto"/>
              <w:rPr>
                <w:rFonts w:eastAsia="Calibri"/>
                <w:sz w:val="22"/>
                <w:szCs w:val="22"/>
              </w:rPr>
            </w:pPr>
            <w:r w:rsidRPr="00B40067">
              <w:rPr>
                <w:rFonts w:eastAsia="Calibri"/>
                <w:sz w:val="22"/>
                <w:szCs w:val="22"/>
              </w:rPr>
              <w:t>- В 4 квартале 2019 г. проведено собрание по созданию ТОС «</w:t>
            </w:r>
            <w:proofErr w:type="spellStart"/>
            <w:r w:rsidRPr="00B40067">
              <w:rPr>
                <w:rFonts w:eastAsia="Calibri"/>
                <w:sz w:val="22"/>
                <w:szCs w:val="22"/>
              </w:rPr>
              <w:t>Сергино</w:t>
            </w:r>
            <w:proofErr w:type="spellEnd"/>
            <w:r w:rsidRPr="00B40067">
              <w:rPr>
                <w:rFonts w:eastAsia="Calibri"/>
                <w:sz w:val="22"/>
                <w:szCs w:val="22"/>
              </w:rPr>
              <w:t xml:space="preserve">», выбран председатель. Зарегистрировать Устав в 2019г. по уважительным причинам не представилось возможным. В 2020г. в рамках народного гуляния «Широкая масленица», состоялась презентация </w:t>
            </w:r>
            <w:proofErr w:type="spellStart"/>
            <w:r w:rsidRPr="00B40067">
              <w:rPr>
                <w:rFonts w:eastAsia="Calibri"/>
                <w:sz w:val="22"/>
                <w:szCs w:val="22"/>
              </w:rPr>
              <w:t>ТОСа</w:t>
            </w:r>
            <w:proofErr w:type="spellEnd"/>
            <w:r w:rsidRPr="00B40067">
              <w:rPr>
                <w:rFonts w:eastAsia="Calibri"/>
                <w:sz w:val="22"/>
                <w:szCs w:val="22"/>
              </w:rPr>
              <w:t xml:space="preserve"> жителям. В настоящий момент ведется работа по оформлению документов для регистрации </w:t>
            </w:r>
            <w:proofErr w:type="spellStart"/>
            <w:r w:rsidRPr="00B40067">
              <w:rPr>
                <w:rFonts w:eastAsia="Calibri"/>
                <w:sz w:val="22"/>
                <w:szCs w:val="22"/>
              </w:rPr>
              <w:t>ТОСа</w:t>
            </w:r>
            <w:proofErr w:type="spellEnd"/>
          </w:p>
          <w:p w:rsidR="001D5823" w:rsidRPr="00B40067" w:rsidRDefault="001D5823" w:rsidP="00B40067">
            <w:pPr>
              <w:pStyle w:val="20"/>
              <w:shd w:val="clear" w:color="auto" w:fill="auto"/>
              <w:spacing w:before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 xml:space="preserve">Доля жителей, объединенных в </w:t>
            </w:r>
            <w:proofErr w:type="spellStart"/>
            <w:r w:rsidRPr="004C3ACD">
              <w:rPr>
                <w:rStyle w:val="212pt"/>
              </w:rPr>
              <w:t>ТОСы</w:t>
            </w:r>
            <w:proofErr w:type="spellEnd"/>
            <w:r w:rsidRPr="004C3ACD">
              <w:rPr>
                <w:rStyle w:val="212pt"/>
              </w:rPr>
              <w:t xml:space="preserve"> по отношению к общей численности жителей Нытвенского </w:t>
            </w:r>
            <w:proofErr w:type="spellStart"/>
            <w:r w:rsidRPr="004C3ACD">
              <w:rPr>
                <w:rStyle w:val="212pt"/>
              </w:rPr>
              <w:t>района,%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8,9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8,3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93,3</w:t>
            </w:r>
          </w:p>
        </w:tc>
        <w:tc>
          <w:tcPr>
            <w:tcW w:w="3827" w:type="dxa"/>
            <w:vMerge/>
          </w:tcPr>
          <w:p w:rsidR="00F57EC5" w:rsidRPr="00B40067" w:rsidRDefault="00F57EC5" w:rsidP="00B40067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sz w:val="22"/>
                <w:szCs w:val="22"/>
              </w:rPr>
            </w:pPr>
          </w:p>
        </w:tc>
      </w:tr>
      <w:tr w:rsidR="001D5823" w:rsidRPr="004C3ACD" w:rsidTr="00FF21A0"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pStyle w:val="20"/>
              <w:shd w:val="clear" w:color="auto" w:fill="auto"/>
              <w:spacing w:before="0" w:line="240" w:lineRule="auto"/>
              <w:rPr>
                <w:rStyle w:val="212pt"/>
              </w:rPr>
            </w:pPr>
            <w:r w:rsidRPr="004C3ACD">
              <w:rPr>
                <w:rStyle w:val="212pt"/>
              </w:rPr>
              <w:t>Количество объектов, по которым подготовлена проектно-сметная документация, в т.ч. прошедшая государственную экспертизу,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ind w:left="-108" w:right="-108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5/5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ind w:left="-108" w:right="-108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4/3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pStyle w:val="20"/>
              <w:shd w:val="clear" w:color="auto" w:fill="auto"/>
              <w:spacing w:before="0" w:line="240" w:lineRule="auto"/>
              <w:ind w:left="-108" w:right="-108"/>
              <w:jc w:val="center"/>
              <w:rPr>
                <w:rStyle w:val="212pt"/>
              </w:rPr>
            </w:pPr>
            <w:r w:rsidRPr="004C3ACD">
              <w:rPr>
                <w:rStyle w:val="212pt"/>
              </w:rPr>
              <w:t>80/60</w:t>
            </w:r>
          </w:p>
        </w:tc>
        <w:tc>
          <w:tcPr>
            <w:tcW w:w="3827" w:type="dxa"/>
          </w:tcPr>
          <w:p w:rsidR="00F57EC5" w:rsidRPr="00B40067" w:rsidRDefault="00F57EC5" w:rsidP="00B40067">
            <w:pPr>
              <w:pStyle w:val="20"/>
              <w:shd w:val="clear" w:color="auto" w:fill="auto"/>
              <w:spacing w:before="0" w:line="240" w:lineRule="auto"/>
              <w:ind w:left="-108" w:right="-108"/>
              <w:rPr>
                <w:rFonts w:eastAsia="Calibri"/>
                <w:sz w:val="22"/>
                <w:szCs w:val="22"/>
              </w:rPr>
            </w:pPr>
            <w:r w:rsidRPr="00B40067">
              <w:rPr>
                <w:rFonts w:eastAsia="Calibri" w:cs="Times New Roman"/>
                <w:sz w:val="22"/>
                <w:szCs w:val="22"/>
              </w:rPr>
              <w:t xml:space="preserve">Предусматривалось разработка 5 проектов: Котельная Новоильинский, Установка котлов на садик в д. Шумиха и </w:t>
            </w:r>
            <w:proofErr w:type="spellStart"/>
            <w:r w:rsidRPr="00B40067">
              <w:rPr>
                <w:rFonts w:eastAsia="Calibri" w:cs="Times New Roman"/>
                <w:sz w:val="22"/>
                <w:szCs w:val="22"/>
              </w:rPr>
              <w:t>доом</w:t>
            </w:r>
            <w:proofErr w:type="spellEnd"/>
            <w:r w:rsidRPr="00B40067">
              <w:rPr>
                <w:rFonts w:eastAsia="Calibri" w:cs="Times New Roman"/>
                <w:sz w:val="22"/>
                <w:szCs w:val="22"/>
              </w:rPr>
              <w:t xml:space="preserve"> досуга д. Шумиха, дорога в </w:t>
            </w:r>
            <w:proofErr w:type="spellStart"/>
            <w:r w:rsidRPr="00B40067">
              <w:rPr>
                <w:rFonts w:eastAsia="Calibri" w:cs="Times New Roman"/>
                <w:sz w:val="22"/>
                <w:szCs w:val="22"/>
              </w:rPr>
              <w:t>м-не</w:t>
            </w:r>
            <w:proofErr w:type="spellEnd"/>
            <w:r w:rsidRPr="00B40067">
              <w:rPr>
                <w:rFonts w:eastAsia="Calibri" w:cs="Times New Roman"/>
                <w:sz w:val="22"/>
                <w:szCs w:val="22"/>
              </w:rPr>
              <w:t xml:space="preserve"> Солнечный, и газопровод 5 п.к., </w:t>
            </w:r>
            <w:proofErr w:type="spellStart"/>
            <w:r w:rsidRPr="00B40067">
              <w:rPr>
                <w:rFonts w:eastAsia="Calibri" w:cs="Times New Roman"/>
                <w:sz w:val="22"/>
                <w:szCs w:val="22"/>
              </w:rPr>
              <w:t>Неготова</w:t>
            </w:r>
            <w:proofErr w:type="spellEnd"/>
            <w:r w:rsidRPr="00B40067">
              <w:rPr>
                <w:rFonts w:eastAsia="Calibri" w:cs="Times New Roman"/>
                <w:sz w:val="22"/>
                <w:szCs w:val="22"/>
              </w:rPr>
              <w:t xml:space="preserve"> ПСД по газу  п.к. и </w:t>
            </w:r>
            <w:proofErr w:type="spellStart"/>
            <w:proofErr w:type="gramStart"/>
            <w:r w:rsidRPr="00B40067">
              <w:rPr>
                <w:rFonts w:eastAsia="Calibri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B40067">
              <w:rPr>
                <w:rFonts w:eastAsia="Calibri" w:cs="Times New Roman"/>
                <w:sz w:val="22"/>
                <w:szCs w:val="22"/>
              </w:rPr>
              <w:t xml:space="preserve"> не прошел </w:t>
            </w:r>
            <w:proofErr w:type="spellStart"/>
            <w:r w:rsidRPr="00B40067">
              <w:rPr>
                <w:rFonts w:eastAsia="Calibri" w:cs="Times New Roman"/>
                <w:sz w:val="22"/>
                <w:szCs w:val="22"/>
              </w:rPr>
              <w:t>экспетизу</w:t>
            </w:r>
            <w:proofErr w:type="spellEnd"/>
            <w:r w:rsidRPr="00B40067">
              <w:rPr>
                <w:rFonts w:eastAsia="Calibri" w:cs="Times New Roman"/>
                <w:sz w:val="22"/>
                <w:szCs w:val="22"/>
              </w:rPr>
              <w:t xml:space="preserve"> проект по </w:t>
            </w:r>
            <w:proofErr w:type="spellStart"/>
            <w:r w:rsidRPr="00B40067">
              <w:rPr>
                <w:rFonts w:eastAsia="Calibri" w:cs="Times New Roman"/>
                <w:sz w:val="22"/>
                <w:szCs w:val="22"/>
              </w:rPr>
              <w:t>м-ну</w:t>
            </w:r>
            <w:proofErr w:type="spellEnd"/>
            <w:r w:rsidRPr="00B40067">
              <w:rPr>
                <w:rFonts w:eastAsia="Calibri" w:cs="Times New Roman"/>
                <w:sz w:val="22"/>
                <w:szCs w:val="22"/>
              </w:rPr>
              <w:t xml:space="preserve"> Солнечный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0D7A7F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0D7A7F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Число преступлений, совершенных в общественных местах от общего количества преступлений, на 10 тыс. населения, случаев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0D7A7F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0D7A7F" w:rsidRDefault="006C1A7D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vAlign w:val="center"/>
          </w:tcPr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vAlign w:val="center"/>
          </w:tcPr>
          <w:p w:rsidR="00F57EC5" w:rsidRPr="000D7A7F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A7F">
              <w:rPr>
                <w:rFonts w:ascii="Times New Roman" w:hAnsi="Times New Roman"/>
                <w:sz w:val="24"/>
                <w:szCs w:val="24"/>
              </w:rPr>
              <w:t>14</w:t>
            </w:r>
            <w:r w:rsidR="006C1A7D" w:rsidRPr="000D7A7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827" w:type="dxa"/>
          </w:tcPr>
          <w:p w:rsidR="00F57EC5" w:rsidRPr="006C1A7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пожаров, </w:t>
            </w:r>
            <w:r w:rsidRPr="004C3ACD">
              <w:rPr>
                <w:rFonts w:ascii="Times New Roman" w:hAnsi="Times New Roman"/>
                <w:sz w:val="24"/>
                <w:szCs w:val="24"/>
              </w:rPr>
              <w:t>на 10 тыс. населения</w:t>
            </w: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3827" w:type="dxa"/>
          </w:tcPr>
          <w:p w:rsidR="00F57EC5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067">
              <w:rPr>
                <w:rFonts w:ascii="Times New Roman" w:hAnsi="Times New Roman"/>
              </w:rPr>
              <w:t>Увеличение количества пожаров обусловлено изменением в законодательстве РФ по учету пожаров</w:t>
            </w:r>
            <w:proofErr w:type="gramStart"/>
            <w:r w:rsidRPr="00B40067">
              <w:rPr>
                <w:rFonts w:ascii="Times New Roman" w:hAnsi="Times New Roman"/>
              </w:rPr>
              <w:t>.</w:t>
            </w:r>
            <w:proofErr w:type="gramEnd"/>
            <w:r w:rsidRPr="00B40067">
              <w:rPr>
                <w:rFonts w:ascii="Times New Roman" w:hAnsi="Times New Roman"/>
              </w:rPr>
              <w:t xml:space="preserve"> (</w:t>
            </w:r>
            <w:proofErr w:type="gramStart"/>
            <w:r w:rsidRPr="00B40067">
              <w:rPr>
                <w:rFonts w:ascii="Times New Roman" w:hAnsi="Times New Roman"/>
              </w:rPr>
              <w:t>п</w:t>
            </w:r>
            <w:proofErr w:type="gramEnd"/>
            <w:r w:rsidRPr="00B40067">
              <w:rPr>
                <w:rFonts w:ascii="Times New Roman" w:hAnsi="Times New Roman"/>
              </w:rPr>
              <w:t>рика</w:t>
            </w:r>
            <w:r w:rsidR="00D64969">
              <w:rPr>
                <w:rFonts w:ascii="Times New Roman" w:hAnsi="Times New Roman"/>
              </w:rPr>
              <w:t>з МЧС России от 24 декабря 2018</w:t>
            </w:r>
            <w:r w:rsidRPr="00B40067">
              <w:rPr>
                <w:rFonts w:ascii="Times New Roman" w:hAnsi="Times New Roman"/>
              </w:rPr>
              <w:t>г. n</w:t>
            </w:r>
            <w:r w:rsidR="00D64969">
              <w:rPr>
                <w:rFonts w:ascii="Times New Roman" w:hAnsi="Times New Roman"/>
              </w:rPr>
              <w:t>.</w:t>
            </w:r>
            <w:r w:rsidRPr="00B40067">
              <w:rPr>
                <w:rFonts w:ascii="Times New Roman" w:hAnsi="Times New Roman"/>
              </w:rPr>
              <w:t>625 «О формировании электронных баз данных учета пожаров и их последствий»</w:t>
            </w:r>
          </w:p>
          <w:p w:rsidR="00F57EC5" w:rsidRPr="00B40067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7EC5" w:rsidRPr="004C3ACD" w:rsidTr="001D5823">
        <w:trPr>
          <w:trHeight w:val="301"/>
        </w:trPr>
        <w:tc>
          <w:tcPr>
            <w:tcW w:w="708" w:type="dxa"/>
            <w:shd w:val="clear" w:color="auto" w:fill="auto"/>
            <w:vAlign w:val="center"/>
          </w:tcPr>
          <w:p w:rsidR="00F57EC5" w:rsidRPr="00D64969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D64969" w:rsidRDefault="00F57EC5" w:rsidP="00A66BC1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D64969">
              <w:rPr>
                <w:rStyle w:val="212pt"/>
              </w:rPr>
              <w:t>Количество погибших на пожарах на 10 тыс. населения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D64969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49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D64969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64969">
              <w:rPr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D64969" w:rsidRDefault="00493F77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vAlign w:val="center"/>
          </w:tcPr>
          <w:p w:rsidR="00F57EC5" w:rsidRPr="00D64969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F57EC5" w:rsidRPr="00D64969" w:rsidRDefault="00493F77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3827" w:type="dxa"/>
          </w:tcPr>
          <w:p w:rsidR="00F57EC5" w:rsidRPr="00D64969" w:rsidRDefault="00D64969" w:rsidP="00D64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969">
              <w:rPr>
                <w:rFonts w:ascii="Times New Roman" w:hAnsi="Times New Roman"/>
              </w:rPr>
              <w:t>Увеличение числа погибших обусловлено трудностью  ведения профилактической работы с употребляющими алкоголь гражданами, не достаточной работой  среди населения по профилактике пожаров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57EC5" w:rsidRPr="004C3ACD" w:rsidTr="001D5823">
        <w:trPr>
          <w:trHeight w:val="559"/>
        </w:trPr>
        <w:tc>
          <w:tcPr>
            <w:tcW w:w="708" w:type="dxa"/>
            <w:shd w:val="clear" w:color="auto" w:fill="auto"/>
            <w:vAlign w:val="center"/>
          </w:tcPr>
          <w:p w:rsidR="00F57EC5" w:rsidRPr="00D64969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D64969" w:rsidRDefault="00F57EC5" w:rsidP="00A66BC1">
            <w:pPr>
              <w:pStyle w:val="20"/>
              <w:shd w:val="clear" w:color="auto" w:fill="auto"/>
              <w:spacing w:before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64969">
              <w:rPr>
                <w:rFonts w:eastAsia="Calibri"/>
                <w:color w:val="000000"/>
                <w:sz w:val="24"/>
                <w:szCs w:val="24"/>
                <w:lang w:eastAsia="ru-RU"/>
              </w:rPr>
              <w:t>Число погибших в результате чрезвычайных ситуаций и происшествий на водных объектах</w:t>
            </w:r>
            <w:r w:rsidRPr="00D64969">
              <w:rPr>
                <w:rFonts w:eastAsia="Calibri"/>
                <w:sz w:val="24"/>
                <w:szCs w:val="24"/>
                <w:lang w:eastAsia="ru-RU"/>
              </w:rPr>
              <w:t xml:space="preserve"> на 10 тыс. населения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D64969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49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D64969" w:rsidRDefault="00F57EC5" w:rsidP="00FE0DF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64969">
              <w:rPr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D64969" w:rsidRDefault="00493F77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vAlign w:val="center"/>
          </w:tcPr>
          <w:p w:rsidR="00F57EC5" w:rsidRPr="00D64969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57EC5" w:rsidRPr="00D64969" w:rsidRDefault="00493F77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9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249"/>
        </w:trPr>
        <w:tc>
          <w:tcPr>
            <w:tcW w:w="708" w:type="dxa"/>
            <w:shd w:val="clear" w:color="auto" w:fill="auto"/>
            <w:vAlign w:val="center"/>
          </w:tcPr>
          <w:p w:rsidR="00F57EC5" w:rsidRPr="004A1EDC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A1EDC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DC">
              <w:rPr>
                <w:rFonts w:ascii="Times New Roman" w:hAnsi="Times New Roman"/>
                <w:sz w:val="24"/>
                <w:szCs w:val="24"/>
              </w:rPr>
              <w:t>Число погибших в результате ДТП,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A1EDC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E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A1EDC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ED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A1EDC" w:rsidRDefault="00493F77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57EC5" w:rsidRPr="004A1EDC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57EC5" w:rsidRPr="004A1EDC" w:rsidRDefault="00493F77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DC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3827" w:type="dxa"/>
          </w:tcPr>
          <w:p w:rsidR="00A064C1" w:rsidRDefault="00A064C1" w:rsidP="00A064C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4C1">
              <w:rPr>
                <w:rFonts w:ascii="Times New Roman" w:hAnsi="Times New Roman"/>
                <w:sz w:val="24"/>
                <w:szCs w:val="24"/>
              </w:rPr>
              <w:t>некорректное поведение при вождении отдельных неопытных водителей;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EC5" w:rsidRPr="00A064C1" w:rsidRDefault="00A064C1" w:rsidP="00A064C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4C1">
              <w:rPr>
                <w:rFonts w:ascii="Times New Roman" w:hAnsi="Times New Roman"/>
                <w:sz w:val="24"/>
                <w:szCs w:val="24"/>
              </w:rPr>
              <w:t>пребывание за рулём автомобиля в нетрезвом виде.</w:t>
            </w:r>
          </w:p>
        </w:tc>
      </w:tr>
      <w:tr w:rsidR="001D5823" w:rsidRPr="004C3ACD" w:rsidTr="00F56F7A">
        <w:trPr>
          <w:trHeight w:val="249"/>
        </w:trPr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F57EC5" w:rsidRPr="004C3ACD" w:rsidTr="001D5823">
        <w:trPr>
          <w:trHeight w:val="249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2D06A1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6A1">
              <w:rPr>
                <w:rFonts w:ascii="Times New Roman" w:hAnsi="Times New Roman"/>
                <w:sz w:val="24"/>
                <w:szCs w:val="24"/>
              </w:rPr>
              <w:t>Количество инв. проектов, реализованных на территории района,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2D06A1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06A1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2D06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2D06A1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6A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2D06A1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57EC5" w:rsidRPr="002D06A1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3827" w:type="dxa"/>
          </w:tcPr>
          <w:p w:rsidR="00F57EC5" w:rsidRPr="004C3ACD" w:rsidRDefault="00F57EC5" w:rsidP="00A0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EC5" w:rsidRPr="004C3ACD" w:rsidTr="001D5823">
        <w:trPr>
          <w:trHeight w:val="249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Объем привлеченных средств из вышестоящих бюджетов  на реализацию проектов, млн.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Инф</w:t>
            </w:r>
            <w:proofErr w:type="spellEnd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298,557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93,861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95,095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C6" w:rsidRPr="004C3ACD" w:rsidTr="001D5823">
        <w:trPr>
          <w:trHeight w:val="435"/>
        </w:trPr>
        <w:tc>
          <w:tcPr>
            <w:tcW w:w="15026" w:type="dxa"/>
            <w:gridSpan w:val="8"/>
            <w:vAlign w:val="center"/>
          </w:tcPr>
          <w:p w:rsidR="002056C6" w:rsidRPr="004C3ACD" w:rsidRDefault="002056C6" w:rsidP="0020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МУНИЦИПАЛЬНЫМ ИМУЩЕСТВОМ</w:t>
            </w:r>
          </w:p>
        </w:tc>
      </w:tr>
      <w:tr w:rsidR="00F57EC5" w:rsidRPr="004C3ACD" w:rsidTr="001D5823">
        <w:trPr>
          <w:trHeight w:val="373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 реализации земельных участков, 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5697,7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5127,6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5599,1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 реализации муниципального имущества, 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4307,0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3548,2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3570,6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вовлеченных в оборот земельных участков для жилищного и промышленного строительства, </w:t>
            </w: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Доля многодетных семей, обеспеченных земельными участками от числа многодетных семей, поставленных на учет,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3827" w:type="dxa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Style w:val="212pt"/>
                <w:rFonts w:eastAsia="Calibri"/>
              </w:rPr>
              <w:t>Снижение задолженности по арендной плате за землю,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57EC5" w:rsidRPr="00B40067" w:rsidRDefault="00F57EC5" w:rsidP="00347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0067">
              <w:rPr>
                <w:rFonts w:ascii="Times New Roman" w:hAnsi="Times New Roman"/>
              </w:rPr>
              <w:t>Увеличение задолженности за счет крупных должников, в т.ч. ООО «УСР №1» Работа ведется. В 2019 году имеется решение суда на сумму 2,5 млн.</w:t>
            </w:r>
          </w:p>
        </w:tc>
      </w:tr>
      <w:tr w:rsidR="00F57EC5" w:rsidRPr="004C3ACD" w:rsidTr="001D5823">
        <w:trPr>
          <w:trHeight w:val="633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неналоговых доходов в общей структуре налоговых и неналоговых доходов консолидированного бюджета,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F57EC5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067">
              <w:rPr>
                <w:rFonts w:ascii="Times New Roman" w:hAnsi="Times New Roman"/>
              </w:rPr>
              <w:t>Показатель не выполнен. В связи со снижением доходов от реализации муниципального имущества. Запланированные объекты в Плане приватизации Нытвенского и Уральского городских поселений не проданы.</w:t>
            </w:r>
          </w:p>
          <w:p w:rsidR="00347A4C" w:rsidRPr="00B40067" w:rsidRDefault="00347A4C" w:rsidP="00B4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Pr="004C3ACD" w:rsidRDefault="00F57EC5" w:rsidP="00A66B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доходы на 1 жителя в год, 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9C2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3827" w:type="dxa"/>
          </w:tcPr>
          <w:p w:rsidR="00347A4C" w:rsidRPr="00B40067" w:rsidRDefault="00F57EC5" w:rsidP="001D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0067">
              <w:rPr>
                <w:rFonts w:ascii="Times New Roman" w:hAnsi="Times New Roman"/>
              </w:rPr>
              <w:t>Показатель не выполнен. Снижение налоговых доходов (за счет уменьшения поступлений НДФЛ).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0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недоимки в объеме налоговых и неналоговых доходов бюджета, %</w:t>
            </w:r>
          </w:p>
          <w:p w:rsidR="00347A4C" w:rsidRPr="00B40067" w:rsidRDefault="00347A4C" w:rsidP="00A66B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Не более 10,0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B40067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5823" w:rsidRPr="004C3ACD" w:rsidTr="0042686B">
        <w:tc>
          <w:tcPr>
            <w:tcW w:w="708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5823" w:rsidRPr="004C3ACD" w:rsidRDefault="001D5823" w:rsidP="00E7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</w:rPr>
              <w:t>8</w:t>
            </w:r>
          </w:p>
        </w:tc>
      </w:tr>
      <w:tr w:rsidR="00F57EC5" w:rsidRPr="004C3ACD" w:rsidTr="001D5823"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0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просроченной кредиторской задолженности в расходах консолидированного бюджета, тыс. руб.</w:t>
            </w:r>
          </w:p>
          <w:p w:rsidR="00347A4C" w:rsidRPr="00B40067" w:rsidRDefault="00347A4C" w:rsidP="00A66B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B40067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7EC5" w:rsidRPr="004C3ACD" w:rsidTr="001D5823">
        <w:trPr>
          <w:trHeight w:val="439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00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Отношение дефицита бюджета к объему доходов бюджета без учета безвозмездных поступлений, %</w:t>
            </w:r>
          </w:p>
          <w:p w:rsidR="00347A4C" w:rsidRPr="00B40067" w:rsidRDefault="00347A4C" w:rsidP="00A66B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Не более 10,0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B40067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7EC5" w:rsidRPr="004C3ACD" w:rsidTr="001D5823">
        <w:trPr>
          <w:trHeight w:val="322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A66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0067">
              <w:rPr>
                <w:rFonts w:ascii="Times New Roman" w:hAnsi="Times New Roman"/>
              </w:rPr>
              <w:t>Доля бюджета развития в консолидированном бюджете, %</w:t>
            </w:r>
          </w:p>
          <w:p w:rsidR="00347A4C" w:rsidRPr="00B40067" w:rsidRDefault="00347A4C" w:rsidP="00A66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88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3827" w:type="dxa"/>
          </w:tcPr>
          <w:p w:rsidR="00F57EC5" w:rsidRPr="00B40067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7EC5" w:rsidRPr="004C3ACD" w:rsidTr="001D5823">
        <w:trPr>
          <w:trHeight w:val="862"/>
        </w:trPr>
        <w:tc>
          <w:tcPr>
            <w:tcW w:w="708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57EC5" w:rsidRDefault="00F57EC5" w:rsidP="00B400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067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образований, соблюдающих условия соглашения о мерах по повышению эффективности использования бюджетных средств и увеличению налоговых и неналоговых доходов бюджетов, %</w:t>
            </w:r>
          </w:p>
          <w:p w:rsidR="00347A4C" w:rsidRPr="00B40067" w:rsidRDefault="00347A4C" w:rsidP="00B400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57EC5" w:rsidRPr="004C3ACD" w:rsidRDefault="00F57EC5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F57EC5" w:rsidRPr="004C3ACD" w:rsidRDefault="00F57EC5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F57EC5" w:rsidRPr="00B40067" w:rsidRDefault="00F57EC5" w:rsidP="00B40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056C6" w:rsidRPr="004C3ACD" w:rsidTr="001D5823">
        <w:trPr>
          <w:trHeight w:val="153"/>
        </w:trPr>
        <w:tc>
          <w:tcPr>
            <w:tcW w:w="15026" w:type="dxa"/>
            <w:gridSpan w:val="8"/>
          </w:tcPr>
          <w:p w:rsidR="002056C6" w:rsidRPr="00B40067" w:rsidRDefault="002056C6" w:rsidP="00205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МУНИЦИПАЛЬНАЯ СЛУЖБА</w:t>
            </w:r>
          </w:p>
        </w:tc>
      </w:tr>
      <w:tr w:rsidR="00347A4C" w:rsidRPr="004C3ACD" w:rsidTr="001D5823">
        <w:tc>
          <w:tcPr>
            <w:tcW w:w="708" w:type="dxa"/>
            <w:shd w:val="clear" w:color="auto" w:fill="auto"/>
            <w:vAlign w:val="center"/>
          </w:tcPr>
          <w:p w:rsidR="00347A4C" w:rsidRPr="004C3ACD" w:rsidRDefault="00347A4C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47A4C" w:rsidRPr="00B40067" w:rsidRDefault="00347A4C" w:rsidP="00A66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067">
              <w:rPr>
                <w:rFonts w:ascii="Times New Roman" w:eastAsia="Times New Roman" w:hAnsi="Times New Roman"/>
                <w:lang w:eastAsia="ru-RU"/>
              </w:rPr>
              <w:t>Доля муниципальных служащих, прошедших аттестацию и признанных соответствующими замещаемой должности, от общего числа муниципальных служащих подлежащих прохождению аттестации,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7A4C" w:rsidRPr="004C3ACD" w:rsidRDefault="00347A4C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347A4C" w:rsidRPr="004C3ACD" w:rsidRDefault="00347A4C" w:rsidP="004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A4C" w:rsidRPr="004C3ACD" w:rsidRDefault="00347A4C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7A4C" w:rsidRPr="004C3ACD" w:rsidRDefault="00347A4C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47A4C" w:rsidRPr="004C3ACD" w:rsidRDefault="00347A4C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47A4C" w:rsidRPr="00B40067" w:rsidRDefault="00347A4C" w:rsidP="00692AA7">
            <w:pPr>
              <w:spacing w:after="0" w:line="240" w:lineRule="auto"/>
              <w:rPr>
                <w:rFonts w:ascii="Times New Roman" w:hAnsi="Times New Roman"/>
              </w:rPr>
            </w:pPr>
            <w:r w:rsidRPr="00B40067">
              <w:rPr>
                <w:rFonts w:ascii="Times New Roman" w:hAnsi="Times New Roman"/>
              </w:rPr>
              <w:t xml:space="preserve">В связи с переходом в 2019 году в  </w:t>
            </w:r>
            <w:proofErr w:type="spellStart"/>
            <w:r w:rsidRPr="00B40067">
              <w:rPr>
                <w:rFonts w:ascii="Times New Roman" w:hAnsi="Times New Roman"/>
              </w:rPr>
              <w:t>Нытвенский</w:t>
            </w:r>
            <w:proofErr w:type="spellEnd"/>
            <w:r w:rsidRPr="00B40067">
              <w:rPr>
                <w:rFonts w:ascii="Times New Roman" w:hAnsi="Times New Roman"/>
              </w:rPr>
              <w:t xml:space="preserve"> городской округ и нецелесообразностью проведения данного мероприятия, принято решение перенести проведение аттестации муниципальных служащих на 2020 г.</w:t>
            </w:r>
          </w:p>
        </w:tc>
      </w:tr>
      <w:tr w:rsidR="00347A4C" w:rsidRPr="004C3ACD" w:rsidTr="001D5823">
        <w:tc>
          <w:tcPr>
            <w:tcW w:w="708" w:type="dxa"/>
            <w:shd w:val="clear" w:color="auto" w:fill="auto"/>
            <w:vAlign w:val="center"/>
          </w:tcPr>
          <w:p w:rsidR="00347A4C" w:rsidRPr="000A6671" w:rsidRDefault="00347A4C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47A4C" w:rsidRPr="000A6671" w:rsidRDefault="00347A4C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A6671">
              <w:rPr>
                <w:rFonts w:ascii="Times New Roman" w:hAnsi="Times New Roman"/>
              </w:rPr>
              <w:t>Доля профессионально исполненных вопросов, поставленных Земским Собранием района,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7A4C" w:rsidRPr="000A6671" w:rsidRDefault="00347A4C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6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347A4C" w:rsidRPr="000A6671" w:rsidRDefault="00347A4C" w:rsidP="004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67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A4C" w:rsidRPr="000A6671" w:rsidRDefault="00347A4C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7A4C" w:rsidRPr="000A6671" w:rsidRDefault="004D00BD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vAlign w:val="center"/>
          </w:tcPr>
          <w:p w:rsidR="00347A4C" w:rsidRPr="000A6671" w:rsidRDefault="004D00BD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3827" w:type="dxa"/>
          </w:tcPr>
          <w:p w:rsidR="00347A4C" w:rsidRPr="000A6671" w:rsidRDefault="00C36122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671">
              <w:rPr>
                <w:rFonts w:ascii="Times New Roman" w:hAnsi="Times New Roman"/>
                <w:sz w:val="24"/>
                <w:szCs w:val="24"/>
              </w:rPr>
              <w:t>Причины (приложены)</w:t>
            </w:r>
          </w:p>
        </w:tc>
      </w:tr>
      <w:tr w:rsidR="00347A4C" w:rsidRPr="004C3ACD" w:rsidTr="001D5823">
        <w:tc>
          <w:tcPr>
            <w:tcW w:w="708" w:type="dxa"/>
            <w:shd w:val="clear" w:color="auto" w:fill="auto"/>
            <w:vAlign w:val="center"/>
          </w:tcPr>
          <w:p w:rsidR="00347A4C" w:rsidRPr="004C3ACD" w:rsidRDefault="00347A4C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47A4C" w:rsidRPr="00B40067" w:rsidRDefault="00347A4C" w:rsidP="00A66B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40067">
              <w:rPr>
                <w:rFonts w:ascii="Times New Roman" w:hAnsi="Times New Roman"/>
              </w:rPr>
              <w:t>Доля муниципальных служащих и выборных должностных лиц, прошедших программы повышения квалификации (от количества муниципальных служащих и выборных должностных лиц, обязанных повысить квалификацию),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7A4C" w:rsidRPr="004C3ACD" w:rsidRDefault="00347A4C" w:rsidP="00A66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347A4C" w:rsidRPr="004C3ACD" w:rsidRDefault="00347A4C" w:rsidP="004B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A4C" w:rsidRPr="004C3ACD" w:rsidRDefault="00347A4C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47A4C" w:rsidRPr="004C3ACD" w:rsidRDefault="00347A4C" w:rsidP="00FE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ACD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850" w:type="dxa"/>
            <w:vAlign w:val="center"/>
          </w:tcPr>
          <w:p w:rsidR="00347A4C" w:rsidRPr="004C3ACD" w:rsidRDefault="00347A4C" w:rsidP="00FE0D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3827" w:type="dxa"/>
          </w:tcPr>
          <w:p w:rsidR="00347A4C" w:rsidRPr="004C3ACD" w:rsidRDefault="00347A4C" w:rsidP="00A66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671" w:rsidRPr="004C3ACD" w:rsidRDefault="00481671" w:rsidP="00481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CD">
        <w:rPr>
          <w:rFonts w:ascii="Times New Roman" w:hAnsi="Times New Roman"/>
          <w:sz w:val="24"/>
          <w:szCs w:val="24"/>
        </w:rPr>
        <w:t>*П - программные мероприятия</w:t>
      </w:r>
      <w:proofErr w:type="gramStart"/>
      <w:r w:rsidR="00B40067">
        <w:rPr>
          <w:rFonts w:ascii="Times New Roman" w:hAnsi="Times New Roman"/>
          <w:sz w:val="24"/>
          <w:szCs w:val="24"/>
        </w:rPr>
        <w:t xml:space="preserve"> </w:t>
      </w:r>
      <w:r w:rsidRPr="004C3ACD">
        <w:rPr>
          <w:rFonts w:ascii="Times New Roman" w:hAnsi="Times New Roman"/>
          <w:sz w:val="24"/>
          <w:szCs w:val="24"/>
        </w:rPr>
        <w:t>*С</w:t>
      </w:r>
      <w:proofErr w:type="gramEnd"/>
      <w:r w:rsidRPr="004C3ACD">
        <w:rPr>
          <w:rFonts w:ascii="Times New Roman" w:hAnsi="Times New Roman"/>
          <w:sz w:val="24"/>
          <w:szCs w:val="24"/>
        </w:rPr>
        <w:t xml:space="preserve"> – показатели Соглашения о взаимодействии между Министерством образования Пермского края и </w:t>
      </w:r>
      <w:proofErr w:type="spellStart"/>
      <w:r w:rsidRPr="004C3ACD">
        <w:rPr>
          <w:rFonts w:ascii="Times New Roman" w:hAnsi="Times New Roman"/>
          <w:sz w:val="24"/>
          <w:szCs w:val="24"/>
        </w:rPr>
        <w:t>Нытвенским</w:t>
      </w:r>
      <w:proofErr w:type="spellEnd"/>
      <w:r w:rsidRPr="004C3ACD">
        <w:rPr>
          <w:rFonts w:ascii="Times New Roman" w:hAnsi="Times New Roman"/>
          <w:sz w:val="24"/>
          <w:szCs w:val="24"/>
        </w:rPr>
        <w:t xml:space="preserve"> муниципальным районом</w:t>
      </w:r>
      <w:r w:rsidR="00B40067">
        <w:rPr>
          <w:rFonts w:ascii="Times New Roman" w:hAnsi="Times New Roman"/>
          <w:sz w:val="24"/>
          <w:szCs w:val="24"/>
        </w:rPr>
        <w:t xml:space="preserve"> </w:t>
      </w:r>
      <w:r w:rsidRPr="004C3ACD">
        <w:rPr>
          <w:rFonts w:ascii="Times New Roman" w:hAnsi="Times New Roman"/>
          <w:sz w:val="24"/>
          <w:szCs w:val="24"/>
        </w:rPr>
        <w:t>*</w:t>
      </w:r>
      <w:proofErr w:type="spellStart"/>
      <w:r w:rsidRPr="004C3ACD">
        <w:rPr>
          <w:rFonts w:ascii="Times New Roman" w:hAnsi="Times New Roman"/>
          <w:sz w:val="24"/>
          <w:szCs w:val="24"/>
        </w:rPr>
        <w:t>Инф</w:t>
      </w:r>
      <w:proofErr w:type="spellEnd"/>
      <w:r w:rsidRPr="004C3ACD">
        <w:rPr>
          <w:rFonts w:ascii="Times New Roman" w:hAnsi="Times New Roman"/>
          <w:sz w:val="24"/>
          <w:szCs w:val="24"/>
        </w:rPr>
        <w:t>. – информационные показатели, не участвующие в оценке</w:t>
      </w:r>
    </w:p>
    <w:p w:rsidR="001A1674" w:rsidRPr="004C3ACD" w:rsidRDefault="001A1674">
      <w:pPr>
        <w:rPr>
          <w:sz w:val="24"/>
          <w:szCs w:val="24"/>
        </w:rPr>
      </w:pPr>
    </w:p>
    <w:sectPr w:rsidR="001A1674" w:rsidRPr="004C3ACD" w:rsidSect="00481671">
      <w:footerReference w:type="defaul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69" w:rsidRDefault="00D64969" w:rsidP="00335451">
      <w:pPr>
        <w:spacing w:after="0" w:line="240" w:lineRule="auto"/>
      </w:pPr>
      <w:r>
        <w:separator/>
      </w:r>
    </w:p>
  </w:endnote>
  <w:endnote w:type="continuationSeparator" w:id="0">
    <w:p w:rsidR="00D64969" w:rsidRDefault="00D64969" w:rsidP="0033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69" w:rsidRDefault="00D64969" w:rsidP="00A66BC1">
    <w:pPr>
      <w:pStyle w:val="a3"/>
      <w:jc w:val="right"/>
    </w:pPr>
    <w:fldSimple w:instr="PAGE   \* MERGEFORMAT">
      <w:r w:rsidR="001D5823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69" w:rsidRDefault="00D64969" w:rsidP="00335451">
      <w:pPr>
        <w:spacing w:after="0" w:line="240" w:lineRule="auto"/>
      </w:pPr>
      <w:r>
        <w:separator/>
      </w:r>
    </w:p>
  </w:footnote>
  <w:footnote w:type="continuationSeparator" w:id="0">
    <w:p w:rsidR="00D64969" w:rsidRDefault="00D64969" w:rsidP="0033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FBE"/>
    <w:multiLevelType w:val="hybridMultilevel"/>
    <w:tmpl w:val="E26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671"/>
    <w:rsid w:val="00007197"/>
    <w:rsid w:val="000306AD"/>
    <w:rsid w:val="00036C14"/>
    <w:rsid w:val="000446C4"/>
    <w:rsid w:val="00051E22"/>
    <w:rsid w:val="00071565"/>
    <w:rsid w:val="000A6671"/>
    <w:rsid w:val="000D7A7F"/>
    <w:rsid w:val="00100FB5"/>
    <w:rsid w:val="00130793"/>
    <w:rsid w:val="00182694"/>
    <w:rsid w:val="0019392D"/>
    <w:rsid w:val="001A1674"/>
    <w:rsid w:val="001A21C0"/>
    <w:rsid w:val="001A77D6"/>
    <w:rsid w:val="001D5823"/>
    <w:rsid w:val="001F683F"/>
    <w:rsid w:val="002056C6"/>
    <w:rsid w:val="002151AB"/>
    <w:rsid w:val="00237C87"/>
    <w:rsid w:val="00266F49"/>
    <w:rsid w:val="002829DB"/>
    <w:rsid w:val="00286DEF"/>
    <w:rsid w:val="002D06A1"/>
    <w:rsid w:val="00322969"/>
    <w:rsid w:val="00335451"/>
    <w:rsid w:val="0034698E"/>
    <w:rsid w:val="00347A4C"/>
    <w:rsid w:val="00394EF1"/>
    <w:rsid w:val="003A1D28"/>
    <w:rsid w:val="003C1407"/>
    <w:rsid w:val="00400E4A"/>
    <w:rsid w:val="00435439"/>
    <w:rsid w:val="00480A06"/>
    <w:rsid w:val="00481671"/>
    <w:rsid w:val="00484EEB"/>
    <w:rsid w:val="00493844"/>
    <w:rsid w:val="00493F77"/>
    <w:rsid w:val="004A1EDC"/>
    <w:rsid w:val="004B56A6"/>
    <w:rsid w:val="004C3ACD"/>
    <w:rsid w:val="004C690D"/>
    <w:rsid w:val="004D00BD"/>
    <w:rsid w:val="005346D1"/>
    <w:rsid w:val="00545309"/>
    <w:rsid w:val="0055022D"/>
    <w:rsid w:val="00564709"/>
    <w:rsid w:val="005769B9"/>
    <w:rsid w:val="0058297A"/>
    <w:rsid w:val="00582998"/>
    <w:rsid w:val="005A16EB"/>
    <w:rsid w:val="005F4514"/>
    <w:rsid w:val="005F5E9D"/>
    <w:rsid w:val="00641705"/>
    <w:rsid w:val="006469FD"/>
    <w:rsid w:val="006477E8"/>
    <w:rsid w:val="00677D44"/>
    <w:rsid w:val="006875AB"/>
    <w:rsid w:val="00692AA7"/>
    <w:rsid w:val="006C1A7D"/>
    <w:rsid w:val="006D0F05"/>
    <w:rsid w:val="006D677C"/>
    <w:rsid w:val="006E37A8"/>
    <w:rsid w:val="006E4E82"/>
    <w:rsid w:val="006E7631"/>
    <w:rsid w:val="006F130A"/>
    <w:rsid w:val="006F5E2C"/>
    <w:rsid w:val="00701A5B"/>
    <w:rsid w:val="00705E4D"/>
    <w:rsid w:val="0071172B"/>
    <w:rsid w:val="00720E7A"/>
    <w:rsid w:val="007408B6"/>
    <w:rsid w:val="00763BF7"/>
    <w:rsid w:val="00766CAE"/>
    <w:rsid w:val="00782BEA"/>
    <w:rsid w:val="00796076"/>
    <w:rsid w:val="007B03D7"/>
    <w:rsid w:val="007D51DA"/>
    <w:rsid w:val="008172C9"/>
    <w:rsid w:val="008439D1"/>
    <w:rsid w:val="008702AA"/>
    <w:rsid w:val="0088472C"/>
    <w:rsid w:val="00885756"/>
    <w:rsid w:val="008873C7"/>
    <w:rsid w:val="008A2FE4"/>
    <w:rsid w:val="008A71DE"/>
    <w:rsid w:val="008B6F58"/>
    <w:rsid w:val="008E3721"/>
    <w:rsid w:val="0091129E"/>
    <w:rsid w:val="00916395"/>
    <w:rsid w:val="00946F65"/>
    <w:rsid w:val="0095626B"/>
    <w:rsid w:val="00981009"/>
    <w:rsid w:val="009C2208"/>
    <w:rsid w:val="009F4B1E"/>
    <w:rsid w:val="00A0213D"/>
    <w:rsid w:val="00A064C1"/>
    <w:rsid w:val="00A13975"/>
    <w:rsid w:val="00A37287"/>
    <w:rsid w:val="00A55110"/>
    <w:rsid w:val="00A55911"/>
    <w:rsid w:val="00A66BC1"/>
    <w:rsid w:val="00A7364B"/>
    <w:rsid w:val="00A86D89"/>
    <w:rsid w:val="00AF1F25"/>
    <w:rsid w:val="00B40067"/>
    <w:rsid w:val="00B47314"/>
    <w:rsid w:val="00B550C0"/>
    <w:rsid w:val="00B5587B"/>
    <w:rsid w:val="00B6656C"/>
    <w:rsid w:val="00B845A6"/>
    <w:rsid w:val="00B93735"/>
    <w:rsid w:val="00B964E7"/>
    <w:rsid w:val="00BA7D22"/>
    <w:rsid w:val="00BC11FE"/>
    <w:rsid w:val="00BC30D2"/>
    <w:rsid w:val="00C36122"/>
    <w:rsid w:val="00C51625"/>
    <w:rsid w:val="00C6657D"/>
    <w:rsid w:val="00C73939"/>
    <w:rsid w:val="00C81987"/>
    <w:rsid w:val="00CA57E1"/>
    <w:rsid w:val="00CA5806"/>
    <w:rsid w:val="00CB2E93"/>
    <w:rsid w:val="00CC189A"/>
    <w:rsid w:val="00CC437C"/>
    <w:rsid w:val="00CE2901"/>
    <w:rsid w:val="00CF102D"/>
    <w:rsid w:val="00D156F2"/>
    <w:rsid w:val="00D43B2E"/>
    <w:rsid w:val="00D4428D"/>
    <w:rsid w:val="00D46103"/>
    <w:rsid w:val="00D64969"/>
    <w:rsid w:val="00D77F3D"/>
    <w:rsid w:val="00D96905"/>
    <w:rsid w:val="00D973B0"/>
    <w:rsid w:val="00DA5731"/>
    <w:rsid w:val="00DE4D72"/>
    <w:rsid w:val="00E1682D"/>
    <w:rsid w:val="00E34BF4"/>
    <w:rsid w:val="00E4102C"/>
    <w:rsid w:val="00E4313F"/>
    <w:rsid w:val="00E96005"/>
    <w:rsid w:val="00E973A7"/>
    <w:rsid w:val="00EC2580"/>
    <w:rsid w:val="00EE43BE"/>
    <w:rsid w:val="00EF7876"/>
    <w:rsid w:val="00F27535"/>
    <w:rsid w:val="00F40F08"/>
    <w:rsid w:val="00F46CF9"/>
    <w:rsid w:val="00F50E0C"/>
    <w:rsid w:val="00F57EC5"/>
    <w:rsid w:val="00F75A72"/>
    <w:rsid w:val="00FC48E0"/>
    <w:rsid w:val="00FD5D5C"/>
    <w:rsid w:val="00FE0DFD"/>
    <w:rsid w:val="00FE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481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8167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671"/>
    <w:pPr>
      <w:widowControl w:val="0"/>
      <w:shd w:val="clear" w:color="auto" w:fill="FFFFFF"/>
      <w:spacing w:before="120" w:after="0" w:line="356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2pt0">
    <w:name w:val="Основной текст (2) + 12 pt;Курсив"/>
    <w:rsid w:val="004816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qFormat/>
    <w:rsid w:val="00481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8167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481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167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81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1671"/>
    <w:rPr>
      <w:rFonts w:ascii="Calibri" w:eastAsia="Calibri" w:hAnsi="Calibri" w:cs="Times New Roman"/>
    </w:rPr>
  </w:style>
  <w:style w:type="paragraph" w:customStyle="1" w:styleId="a5">
    <w:name w:val="Адресат"/>
    <w:basedOn w:val="a"/>
    <w:rsid w:val="001A21C0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398C1-3F0F-4EF3-84BD-198B6C42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2020-06-03T04:23:00Z</cp:lastPrinted>
  <dcterms:created xsi:type="dcterms:W3CDTF">2020-06-03T09:22:00Z</dcterms:created>
  <dcterms:modified xsi:type="dcterms:W3CDTF">2020-06-03T09:22:00Z</dcterms:modified>
</cp:coreProperties>
</file>