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CB" w:rsidRPr="00513C41" w:rsidRDefault="005129CB" w:rsidP="005129CB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bookmarkStart w:id="0" w:name="_Toc154212552"/>
      <w:bookmarkStart w:id="1" w:name="_Toc154213227"/>
      <w:bookmarkStart w:id="2" w:name="_Toc176168680"/>
      <w:bookmarkStart w:id="3" w:name="_Toc240804727"/>
      <w:bookmarkStart w:id="4" w:name="_Toc240804858"/>
      <w:bookmarkStart w:id="5" w:name="_Toc240854639"/>
    </w:p>
    <w:p w:rsidR="005129CB" w:rsidRPr="00513C41" w:rsidRDefault="005129CB" w:rsidP="005129CB">
      <w:pPr>
        <w:pStyle w:val="a4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159510" cy="1159510"/>
            <wp:effectExtent l="19050" t="0" r="2540" b="0"/>
            <wp:wrapNone/>
            <wp:docPr id="4" name="Рисунок 11" descr="Аношкина-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Аношкина-лог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C90" w:rsidRPr="00765C90">
        <w:rPr>
          <w:b/>
          <w:i/>
          <w:noProof/>
          <w:color w:val="000000"/>
          <w:sz w:val="28"/>
          <w:szCs w:val="28"/>
        </w:rPr>
        <w:pict>
          <v:line id="_x0000_s1026" style="position:absolute;left:0;text-align:left;z-index:251662336;mso-position-horizontal-relative:text;mso-position-vertical-relative:text" from="45pt,1in" to="468pt,1in" strokecolor="#da0000" strokeweight="1pt"/>
        </w:pict>
      </w:r>
      <w:r w:rsidR="00765C90" w:rsidRPr="00765C90">
        <w:rPr>
          <w:b/>
          <w:i/>
          <w:noProof/>
          <w:color w:val="000000"/>
          <w:sz w:val="28"/>
          <w:szCs w:val="28"/>
        </w:rPr>
        <w:pict>
          <v:line id="_x0000_s1027" style="position:absolute;left:0;text-align:left;z-index:251663360;mso-position-horizontal-relative:text;mso-position-vertical-relative:text" from="45pt,81pt" to="468pt,81pt" strokecolor="#da0000" strokeweight="2pt"/>
        </w:pict>
      </w:r>
      <w:r w:rsidR="00765C90" w:rsidRPr="00765C90">
        <w:rPr>
          <w:noProof/>
          <w:color w:val="000000"/>
        </w:rPr>
        <w:pict>
          <v:line id="_x0000_s1028" style="position:absolute;left:0;text-align:left;z-index:251664384;mso-position-horizontal-relative:text;mso-position-vertical-relative:text" from="45pt,0" to="468pt,0" strokecolor="#da0000" strokeweight="1pt"/>
        </w:pict>
      </w:r>
      <w:r w:rsidR="00765C90" w:rsidRPr="00765C90">
        <w:rPr>
          <w:b/>
          <w:i/>
          <w:noProof/>
          <w:color w:val="000000"/>
          <w:sz w:val="28"/>
          <w:szCs w:val="28"/>
        </w:rPr>
        <w:pict>
          <v:line id="_x0000_s1029" style="position:absolute;left:0;text-align:left;z-index:251665408;mso-position-horizontal-relative:text;mso-position-vertical-relative:text" from="45pt,-9pt" to="468pt,-9pt" strokecolor="#da0000" strokeweight="2pt"/>
        </w:pict>
      </w:r>
      <w:r w:rsidRPr="00513C41">
        <w:rPr>
          <w:color w:val="000000"/>
          <w:sz w:val="32"/>
          <w:szCs w:val="32"/>
        </w:rPr>
        <w:t>Пермский государственный технический университет</w:t>
      </w:r>
      <w:r w:rsidRPr="00513C41">
        <w:rPr>
          <w:color w:val="000000"/>
          <w:sz w:val="32"/>
          <w:szCs w:val="32"/>
        </w:rPr>
        <w:br/>
      </w:r>
      <w:r w:rsidRPr="00513C41">
        <w:rPr>
          <w:color w:val="000000"/>
          <w:sz w:val="28"/>
          <w:szCs w:val="28"/>
        </w:rPr>
        <w:t>Научно-исследовательская часть</w:t>
      </w:r>
      <w:r w:rsidRPr="00513C41">
        <w:rPr>
          <w:color w:val="000000"/>
          <w:sz w:val="28"/>
          <w:szCs w:val="28"/>
        </w:rPr>
        <w:br/>
        <w:t>Центр регионального развития, инноваций и управления</w:t>
      </w:r>
    </w:p>
    <w:p w:rsidR="005129CB" w:rsidRPr="00513C41" w:rsidRDefault="005129CB" w:rsidP="005129CB">
      <w:pPr>
        <w:pStyle w:val="a4"/>
        <w:ind w:firstLine="709"/>
        <w:jc w:val="center"/>
        <w:rPr>
          <w:color w:val="000000"/>
        </w:rPr>
      </w:pPr>
    </w:p>
    <w:p w:rsidR="005129CB" w:rsidRPr="00E36DED" w:rsidRDefault="005129CB" w:rsidP="005129CB">
      <w:pPr>
        <w:pStyle w:val="a4"/>
        <w:spacing w:line="360" w:lineRule="auto"/>
        <w:jc w:val="center"/>
        <w:rPr>
          <w:color w:val="000000"/>
        </w:rPr>
      </w:pPr>
      <w:smartTag w:uri="urn:schemas-microsoft-com:office:smarttags" w:element="metricconverter">
        <w:smartTagPr>
          <w:attr w:name="ProductID" w:val="614990, г"/>
        </w:smartTagPr>
        <w:r w:rsidRPr="00513C41">
          <w:rPr>
            <w:color w:val="000000"/>
          </w:rPr>
          <w:t>614990, г</w:t>
        </w:r>
      </w:smartTag>
      <w:r w:rsidRPr="00513C41">
        <w:rPr>
          <w:color w:val="000000"/>
        </w:rPr>
        <w:t xml:space="preserve">. Пермь, Комсомольский пр., 29, </w:t>
      </w:r>
      <w:r w:rsidRPr="00513C41">
        <w:rPr>
          <w:color w:val="000000"/>
          <w:lang w:val="en-US"/>
        </w:rPr>
        <w:t>e</w:t>
      </w:r>
      <w:r w:rsidRPr="00513C41">
        <w:rPr>
          <w:color w:val="000000"/>
        </w:rPr>
        <w:t>-</w:t>
      </w:r>
      <w:r w:rsidRPr="00513C41">
        <w:rPr>
          <w:color w:val="000000"/>
          <w:lang w:val="en-US"/>
        </w:rPr>
        <w:t>mail</w:t>
      </w:r>
      <w:r w:rsidRPr="00513C41">
        <w:rPr>
          <w:color w:val="000000"/>
        </w:rPr>
        <w:t xml:space="preserve">: </w:t>
      </w:r>
      <w:hyperlink r:id="rId8" w:history="1">
        <w:r w:rsidRPr="0026538B">
          <w:rPr>
            <w:rStyle w:val="a7"/>
            <w:lang w:val="en-US"/>
          </w:rPr>
          <w:t>PSTUcenter</w:t>
        </w:r>
        <w:r w:rsidRPr="0026538B">
          <w:rPr>
            <w:rStyle w:val="a7"/>
          </w:rPr>
          <w:t>@</w:t>
        </w:r>
        <w:r w:rsidRPr="0026538B">
          <w:rPr>
            <w:rStyle w:val="a7"/>
            <w:lang w:val="en-US"/>
          </w:rPr>
          <w:t>mail</w:t>
        </w:r>
        <w:r w:rsidRPr="0026538B">
          <w:rPr>
            <w:rStyle w:val="a7"/>
          </w:rPr>
          <w:t>.</w:t>
        </w:r>
        <w:r w:rsidRPr="0026538B">
          <w:rPr>
            <w:rStyle w:val="a7"/>
            <w:lang w:val="en-US"/>
          </w:rPr>
          <w:t>ru</w:t>
        </w:r>
      </w:hyperlink>
      <w:r>
        <w:rPr>
          <w:color w:val="000000"/>
        </w:rPr>
        <w:t xml:space="preserve"> </w:t>
      </w:r>
    </w:p>
    <w:p w:rsidR="005129CB" w:rsidRPr="00513C41" w:rsidRDefault="005129CB" w:rsidP="005129CB">
      <w:pPr>
        <w:pStyle w:val="a4"/>
        <w:spacing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</w:p>
    <w:p w:rsidR="005129CB" w:rsidRDefault="005129CB" w:rsidP="005129CB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ПЕРМСКИЙ КРАЙ</w:t>
      </w:r>
    </w:p>
    <w:p w:rsidR="005129CB" w:rsidRDefault="005129CB" w:rsidP="005129CB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НЫТВЕНСКИЙ  РАЙОН</w:t>
      </w:r>
    </w:p>
    <w:p w:rsidR="005129CB" w:rsidRDefault="005129CB" w:rsidP="005129CB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ШЕРЬИНСКОЕ СЕЛЬСКОЕ ПОСЕЛЕНИЕ</w:t>
      </w:r>
    </w:p>
    <w:p w:rsidR="005129CB" w:rsidRDefault="005129CB" w:rsidP="005129CB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5129CB" w:rsidRDefault="005129CB" w:rsidP="005129CB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ГЕНЕРАЛЬНЫЙ ПЛАН</w:t>
      </w:r>
    </w:p>
    <w:p w:rsidR="005129CB" w:rsidRDefault="005129CB" w:rsidP="005129CB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Положения о территориальном планировании</w:t>
      </w:r>
    </w:p>
    <w:p w:rsidR="005129CB" w:rsidRDefault="005129CB" w:rsidP="005129CB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(утверждаемая часть)</w:t>
      </w:r>
    </w:p>
    <w:p w:rsidR="005129CB" w:rsidRDefault="005129CB" w:rsidP="005129CB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5129CB" w:rsidRDefault="005129CB" w:rsidP="005129CB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129CB" w:rsidRPr="00BD29AF" w:rsidRDefault="005129CB" w:rsidP="005129CB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129CB" w:rsidRDefault="005129CB" w:rsidP="005129CB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529"/>
        <w:gridCol w:w="5042"/>
      </w:tblGrid>
      <w:tr w:rsidR="005129CB" w:rsidRPr="006A5860" w:rsidTr="005129CB">
        <w:tc>
          <w:tcPr>
            <w:tcW w:w="4644" w:type="dxa"/>
          </w:tcPr>
          <w:p w:rsidR="005129CB" w:rsidRPr="006A5860" w:rsidRDefault="005129CB" w:rsidP="005129C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A5860">
              <w:rPr>
                <w:color w:val="000000"/>
                <w:sz w:val="22"/>
                <w:szCs w:val="22"/>
              </w:rPr>
              <w:t>Руководитель проекта</w:t>
            </w:r>
          </w:p>
          <w:p w:rsidR="005129CB" w:rsidRPr="006A5860" w:rsidRDefault="005129CB" w:rsidP="005129C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5129CB" w:rsidRPr="006A5860" w:rsidRDefault="005129CB" w:rsidP="005129C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88" w:type="dxa"/>
          </w:tcPr>
          <w:p w:rsidR="005129CB" w:rsidRPr="006A5860" w:rsidRDefault="005129CB" w:rsidP="005129CB">
            <w:pPr>
              <w:pStyle w:val="a4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499110</wp:posOffset>
                  </wp:positionV>
                  <wp:extent cx="1376680" cy="711200"/>
                  <wp:effectExtent l="19050" t="0" r="0" b="0"/>
                  <wp:wrapNone/>
                  <wp:docPr id="8" name="Рисунок 8" descr="Фатыхов Альберт 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Фатыхов Альберт 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2"/>
                <w:szCs w:val="22"/>
              </w:rPr>
              <w:t>И.В. Долгачева</w:t>
            </w:r>
          </w:p>
        </w:tc>
      </w:tr>
      <w:tr w:rsidR="005129CB" w:rsidRPr="00E70090" w:rsidTr="005129CB">
        <w:tc>
          <w:tcPr>
            <w:tcW w:w="4644" w:type="dxa"/>
          </w:tcPr>
          <w:p w:rsidR="005129CB" w:rsidRDefault="005129CB" w:rsidP="005129C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5129CB" w:rsidRPr="007C3E76" w:rsidRDefault="005129CB" w:rsidP="005129C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C3E76">
              <w:rPr>
                <w:color w:val="000000"/>
                <w:sz w:val="22"/>
                <w:szCs w:val="22"/>
              </w:rPr>
              <w:t>Главный архитектор проекта</w:t>
            </w:r>
          </w:p>
          <w:p w:rsidR="005129CB" w:rsidRPr="007C3E76" w:rsidRDefault="005129CB" w:rsidP="005129C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5129CB" w:rsidRPr="007C3E76" w:rsidRDefault="005129CB" w:rsidP="005129C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88" w:type="dxa"/>
          </w:tcPr>
          <w:p w:rsidR="005129CB" w:rsidRDefault="005129CB" w:rsidP="005129CB">
            <w:pPr>
              <w:pStyle w:val="a4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5129CB" w:rsidRDefault="005129CB" w:rsidP="005129CB">
            <w:pPr>
              <w:pStyle w:val="a4"/>
              <w:spacing w:before="0" w:beforeAutospacing="0" w:after="0" w:afterAutospacing="0"/>
              <w:jc w:val="right"/>
              <w:rPr>
                <w:color w:val="000000"/>
              </w:rPr>
            </w:pPr>
            <w:r w:rsidRPr="007C3E76">
              <w:rPr>
                <w:color w:val="000000"/>
                <w:sz w:val="22"/>
                <w:szCs w:val="22"/>
              </w:rPr>
              <w:t>А. Н. Фатыхов</w:t>
            </w:r>
          </w:p>
          <w:p w:rsidR="005129CB" w:rsidRPr="007C3E76" w:rsidRDefault="005129CB" w:rsidP="005129CB">
            <w:pPr>
              <w:pStyle w:val="a4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5129CB" w:rsidRPr="00E70090" w:rsidTr="005129CB">
        <w:tc>
          <w:tcPr>
            <w:tcW w:w="4644" w:type="dxa"/>
          </w:tcPr>
          <w:p w:rsidR="005129CB" w:rsidRDefault="005129CB" w:rsidP="005129C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5129CB" w:rsidRPr="007C3E76" w:rsidRDefault="005129CB" w:rsidP="005129C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C3E76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5188" w:type="dxa"/>
          </w:tcPr>
          <w:p w:rsidR="005129CB" w:rsidRDefault="005129CB" w:rsidP="005129CB">
            <w:pPr>
              <w:pStyle w:val="a4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5129CB" w:rsidRPr="007C3E76" w:rsidRDefault="005129CB" w:rsidP="005129CB">
            <w:pPr>
              <w:pStyle w:val="a4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И.Е.Лещев</w:t>
            </w:r>
          </w:p>
        </w:tc>
      </w:tr>
    </w:tbl>
    <w:p w:rsidR="005129CB" w:rsidRDefault="005129CB" w:rsidP="005129CB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129CB" w:rsidRDefault="005129CB" w:rsidP="005129CB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129CB" w:rsidRDefault="005129CB" w:rsidP="005129CB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129CB" w:rsidRDefault="005129CB" w:rsidP="005129CB">
      <w:pPr>
        <w:jc w:val="center"/>
        <w:rPr>
          <w:color w:val="000000"/>
        </w:rPr>
      </w:pPr>
      <w:r>
        <w:rPr>
          <w:color w:val="000000"/>
        </w:rPr>
        <w:t>Пермь 2012</w:t>
      </w:r>
    </w:p>
    <w:p w:rsidR="005129CB" w:rsidRDefault="005129CB" w:rsidP="005129CB">
      <w:pPr>
        <w:jc w:val="center"/>
        <w:rPr>
          <w:color w:val="000000"/>
        </w:rPr>
      </w:pPr>
    </w:p>
    <w:p w:rsidR="005129CB" w:rsidRPr="00513C41" w:rsidRDefault="005129CB" w:rsidP="005129CB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Состав проектных материалов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531"/>
        <w:gridCol w:w="4822"/>
        <w:gridCol w:w="2268"/>
        <w:gridCol w:w="1950"/>
      </w:tblGrid>
      <w:tr w:rsidR="005129CB" w:rsidRPr="00BB651D" w:rsidTr="005129CB"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5129CB" w:rsidRPr="007537FE" w:rsidRDefault="005129CB" w:rsidP="005129C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537FE">
              <w:rPr>
                <w:b/>
                <w:bCs/>
                <w:color w:val="000000"/>
              </w:rPr>
              <w:t>№</w:t>
            </w:r>
          </w:p>
        </w:tc>
        <w:tc>
          <w:tcPr>
            <w:tcW w:w="482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5129CB" w:rsidRPr="007537FE" w:rsidRDefault="005129CB" w:rsidP="005129C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537F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5129CB" w:rsidRPr="007537FE" w:rsidRDefault="005129CB" w:rsidP="005129C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537FE">
              <w:rPr>
                <w:b/>
                <w:bCs/>
                <w:color w:val="000000"/>
              </w:rPr>
              <w:t>Масштаб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5129CB" w:rsidRPr="007537FE" w:rsidRDefault="005129CB" w:rsidP="005129C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537FE">
              <w:rPr>
                <w:b/>
                <w:bCs/>
                <w:color w:val="000000"/>
              </w:rPr>
              <w:t>Количество экз.</w:t>
            </w:r>
          </w:p>
        </w:tc>
      </w:tr>
      <w:tr w:rsidR="005129CB" w:rsidRPr="00BB651D" w:rsidTr="005129CB"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29CB" w:rsidRPr="007537FE" w:rsidRDefault="005129CB" w:rsidP="005129CB">
            <w:pPr>
              <w:numPr>
                <w:ilvl w:val="0"/>
                <w:numId w:val="7"/>
              </w:numPr>
              <w:spacing w:before="0" w:after="0" w:line="360" w:lineRule="auto"/>
              <w:ind w:left="426"/>
              <w:rPr>
                <w:b/>
                <w:bCs/>
                <w:color w:val="000000"/>
              </w:rPr>
            </w:pPr>
          </w:p>
        </w:tc>
        <w:tc>
          <w:tcPr>
            <w:tcW w:w="48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29CB" w:rsidRPr="007537FE" w:rsidRDefault="005129CB" w:rsidP="005129CB">
            <w:pPr>
              <w:spacing w:line="360" w:lineRule="auto"/>
              <w:rPr>
                <w:color w:val="000000"/>
              </w:rPr>
            </w:pPr>
            <w:r w:rsidRPr="007537FE">
              <w:rPr>
                <w:color w:val="000000"/>
              </w:rPr>
              <w:t>Схема функционального зонирования территории. Схема зон планируемого размещения объектов капитального строительства. Схема первоочередного развития территории. Схема границ земель промышленности, энергетики, транспорта и связи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29CB" w:rsidRPr="007537FE" w:rsidRDefault="005129CB" w:rsidP="005129CB">
            <w:pPr>
              <w:spacing w:line="360" w:lineRule="auto"/>
              <w:jc w:val="center"/>
              <w:rPr>
                <w:color w:val="000000"/>
              </w:rPr>
            </w:pPr>
            <w:r w:rsidRPr="007537FE">
              <w:rPr>
                <w:color w:val="000000"/>
              </w:rPr>
              <w:t>1:</w:t>
            </w:r>
            <w:r>
              <w:rPr>
                <w:color w:val="000000"/>
              </w:rPr>
              <w:t>25</w:t>
            </w:r>
            <w:r w:rsidRPr="007537FE">
              <w:rPr>
                <w:color w:val="000000"/>
              </w:rPr>
              <w:t xml:space="preserve"> 000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29CB" w:rsidRPr="007537FE" w:rsidRDefault="005129CB" w:rsidP="005129CB">
            <w:pPr>
              <w:spacing w:line="360" w:lineRule="auto"/>
              <w:jc w:val="center"/>
              <w:rPr>
                <w:color w:val="000000"/>
              </w:rPr>
            </w:pPr>
            <w:r w:rsidRPr="007537FE">
              <w:rPr>
                <w:color w:val="000000"/>
              </w:rPr>
              <w:t>3</w:t>
            </w:r>
          </w:p>
        </w:tc>
      </w:tr>
      <w:tr w:rsidR="005129CB" w:rsidRPr="00BB651D" w:rsidTr="005129CB"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29CB" w:rsidRPr="007537FE" w:rsidRDefault="005129CB" w:rsidP="005129CB">
            <w:pPr>
              <w:numPr>
                <w:ilvl w:val="0"/>
                <w:numId w:val="7"/>
              </w:numPr>
              <w:spacing w:before="0" w:after="0" w:line="360" w:lineRule="auto"/>
              <w:ind w:left="426"/>
              <w:rPr>
                <w:b/>
                <w:bCs/>
                <w:color w:val="000000"/>
              </w:rPr>
            </w:pPr>
          </w:p>
        </w:tc>
        <w:tc>
          <w:tcPr>
            <w:tcW w:w="48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29CB" w:rsidRPr="007537FE" w:rsidRDefault="005129CB" w:rsidP="005129CB">
            <w:pPr>
              <w:spacing w:line="360" w:lineRule="auto"/>
              <w:rPr>
                <w:color w:val="000000"/>
              </w:rPr>
            </w:pPr>
            <w:r w:rsidRPr="00BB651D">
              <w:t>«</w:t>
            </w:r>
            <w:r>
              <w:t>Шерьинское</w:t>
            </w:r>
            <w:r w:rsidRPr="00BB651D">
              <w:t xml:space="preserve"> сельское поселение. Генеральный план. Положение о территориальном планировании»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29CB" w:rsidRPr="007537FE" w:rsidRDefault="005129CB" w:rsidP="005129CB">
            <w:pPr>
              <w:spacing w:line="360" w:lineRule="auto"/>
              <w:jc w:val="center"/>
              <w:rPr>
                <w:color w:val="000000"/>
              </w:rPr>
            </w:pPr>
            <w:r w:rsidRPr="007537FE">
              <w:rPr>
                <w:color w:val="000000"/>
              </w:rPr>
              <w:t>-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29CB" w:rsidRPr="007537FE" w:rsidRDefault="005129CB" w:rsidP="005129CB">
            <w:pPr>
              <w:spacing w:line="360" w:lineRule="auto"/>
              <w:jc w:val="center"/>
              <w:rPr>
                <w:color w:val="000000"/>
              </w:rPr>
            </w:pPr>
            <w:r w:rsidRPr="007537FE">
              <w:rPr>
                <w:color w:val="000000"/>
              </w:rPr>
              <w:t>3</w:t>
            </w:r>
          </w:p>
        </w:tc>
      </w:tr>
      <w:tr w:rsidR="005129CB" w:rsidRPr="00BB651D" w:rsidTr="005129CB"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29CB" w:rsidRPr="007537FE" w:rsidRDefault="005129CB" w:rsidP="005129CB">
            <w:pPr>
              <w:numPr>
                <w:ilvl w:val="0"/>
                <w:numId w:val="7"/>
              </w:numPr>
              <w:spacing w:before="0" w:after="0" w:line="360" w:lineRule="auto"/>
              <w:ind w:left="426"/>
              <w:rPr>
                <w:b/>
                <w:bCs/>
                <w:color w:val="000000"/>
              </w:rPr>
            </w:pPr>
          </w:p>
        </w:tc>
        <w:tc>
          <w:tcPr>
            <w:tcW w:w="48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29CB" w:rsidRPr="007537FE" w:rsidRDefault="005129CB" w:rsidP="005129CB">
            <w:pPr>
              <w:spacing w:line="360" w:lineRule="auto"/>
              <w:rPr>
                <w:color w:val="000000"/>
              </w:rPr>
            </w:pPr>
            <w:r w:rsidRPr="007537FE">
              <w:rPr>
                <w:color w:val="000000"/>
              </w:rPr>
              <w:t>Электронные носители информации (пояснительная записка и графические материалы)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29CB" w:rsidRPr="007537FE" w:rsidRDefault="005129CB" w:rsidP="005129CB">
            <w:pPr>
              <w:spacing w:line="360" w:lineRule="auto"/>
              <w:jc w:val="center"/>
              <w:rPr>
                <w:color w:val="000000"/>
              </w:rPr>
            </w:pPr>
            <w:r w:rsidRPr="007537FE">
              <w:rPr>
                <w:color w:val="000000"/>
              </w:rPr>
              <w:t>-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29CB" w:rsidRPr="007537FE" w:rsidRDefault="005129CB" w:rsidP="005129CB">
            <w:pPr>
              <w:spacing w:line="360" w:lineRule="auto"/>
              <w:jc w:val="center"/>
              <w:rPr>
                <w:color w:val="000000"/>
              </w:rPr>
            </w:pPr>
            <w:r w:rsidRPr="007537FE">
              <w:rPr>
                <w:color w:val="000000"/>
              </w:rPr>
              <w:t>2</w:t>
            </w:r>
          </w:p>
        </w:tc>
      </w:tr>
    </w:tbl>
    <w:p w:rsidR="005129CB" w:rsidRDefault="005129CB" w:rsidP="00512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129CB" w:rsidRDefault="005129CB" w:rsidP="00512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129CB" w:rsidRDefault="005129CB" w:rsidP="00512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129CB" w:rsidRDefault="005129CB" w:rsidP="00512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129CB" w:rsidRDefault="005129CB" w:rsidP="00512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129CB" w:rsidRDefault="005129CB" w:rsidP="00512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129CB" w:rsidRDefault="005129CB" w:rsidP="00512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129CB" w:rsidRDefault="005129CB" w:rsidP="00512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129CB" w:rsidRDefault="005129CB" w:rsidP="00512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129CB" w:rsidRDefault="005129CB" w:rsidP="00512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129CB" w:rsidRDefault="005129CB" w:rsidP="005129CB">
      <w:pPr>
        <w:pStyle w:val="1"/>
        <w:keepNext w:val="0"/>
        <w:numPr>
          <w:ilvl w:val="0"/>
          <w:numId w:val="0"/>
        </w:numPr>
        <w:adjustRightInd/>
        <w:spacing w:before="0" w:after="120" w:line="240" w:lineRule="auto"/>
        <w:ind w:firstLine="720"/>
        <w:textAlignment w:val="auto"/>
        <w:rPr>
          <w:rFonts w:ascii="Times New Roman" w:hAnsi="Times New Roman" w:cs="Times New Roman"/>
        </w:rPr>
      </w:pPr>
    </w:p>
    <w:p w:rsidR="005129CB" w:rsidRDefault="005129CB" w:rsidP="005129CB">
      <w:pPr>
        <w:pStyle w:val="1"/>
        <w:keepNext w:val="0"/>
        <w:numPr>
          <w:ilvl w:val="0"/>
          <w:numId w:val="0"/>
        </w:numPr>
        <w:adjustRightInd/>
        <w:spacing w:before="0" w:after="120" w:line="240" w:lineRule="auto"/>
        <w:ind w:firstLine="720"/>
        <w:textAlignment w:val="auto"/>
        <w:rPr>
          <w:rFonts w:ascii="Times New Roman" w:hAnsi="Times New Roman" w:cs="Times New Roman"/>
        </w:rPr>
      </w:pPr>
    </w:p>
    <w:p w:rsidR="005129CB" w:rsidRPr="008E3DA8" w:rsidRDefault="005129CB" w:rsidP="005129CB">
      <w:pPr>
        <w:pStyle w:val="1"/>
        <w:keepNext w:val="0"/>
        <w:numPr>
          <w:ilvl w:val="0"/>
          <w:numId w:val="0"/>
        </w:numPr>
        <w:adjustRightInd/>
        <w:spacing w:before="0" w:after="120" w:line="240" w:lineRule="auto"/>
        <w:ind w:firstLine="720"/>
        <w:textAlignment w:val="auto"/>
        <w:rPr>
          <w:rFonts w:ascii="Times New Roman" w:hAnsi="Times New Roman" w:cs="Times New Roman"/>
        </w:rPr>
      </w:pPr>
      <w:r w:rsidRPr="008E3DA8">
        <w:rPr>
          <w:rFonts w:ascii="Times New Roman" w:hAnsi="Times New Roman" w:cs="Times New Roman"/>
        </w:rPr>
        <w:t>1. Цели и задачи проекта</w:t>
      </w:r>
      <w:bookmarkEnd w:id="0"/>
      <w:bookmarkEnd w:id="1"/>
      <w:bookmarkEnd w:id="2"/>
      <w:bookmarkEnd w:id="3"/>
      <w:bookmarkEnd w:id="4"/>
      <w:bookmarkEnd w:id="5"/>
    </w:p>
    <w:p w:rsidR="005129CB" w:rsidRDefault="005129CB" w:rsidP="005129CB">
      <w:pPr>
        <w:widowControl w:val="0"/>
        <w:adjustRightInd w:val="0"/>
        <w:spacing w:before="0" w:after="0"/>
        <w:ind w:firstLine="709"/>
        <w:jc w:val="both"/>
        <w:textAlignment w:val="baseline"/>
        <w:rPr>
          <w:b/>
          <w:bCs/>
          <w:sz w:val="26"/>
          <w:szCs w:val="26"/>
        </w:rPr>
      </w:pPr>
    </w:p>
    <w:p w:rsidR="005129CB" w:rsidRPr="008E3DA8" w:rsidRDefault="005129CB" w:rsidP="005129CB">
      <w:pPr>
        <w:widowControl w:val="0"/>
        <w:adjustRightInd w:val="0"/>
        <w:spacing w:before="0" w:after="0"/>
        <w:ind w:firstLine="709"/>
        <w:jc w:val="both"/>
        <w:textAlignment w:val="baseline"/>
        <w:rPr>
          <w:sz w:val="26"/>
          <w:szCs w:val="26"/>
        </w:rPr>
      </w:pPr>
      <w:r w:rsidRPr="008E3DA8">
        <w:rPr>
          <w:b/>
          <w:bCs/>
          <w:sz w:val="26"/>
          <w:szCs w:val="26"/>
        </w:rPr>
        <w:t>Цель Генерального плана</w:t>
      </w:r>
      <w:r w:rsidRPr="008E3DA8">
        <w:rPr>
          <w:sz w:val="26"/>
          <w:szCs w:val="26"/>
        </w:rPr>
        <w:t xml:space="preserve"> – разработка долгосрочной градостроительной стратегии на основе принципов устойчивого развития, создания условий  для развития всей территории и повышения качества жизни населения. </w:t>
      </w:r>
    </w:p>
    <w:p w:rsidR="005129CB" w:rsidRPr="008E3DA8" w:rsidRDefault="005129CB" w:rsidP="005129CB">
      <w:pPr>
        <w:widowControl w:val="0"/>
        <w:adjustRightInd w:val="0"/>
        <w:spacing w:before="0" w:after="0"/>
        <w:ind w:firstLine="709"/>
        <w:jc w:val="both"/>
        <w:textAlignment w:val="baseline"/>
        <w:rPr>
          <w:sz w:val="26"/>
          <w:szCs w:val="26"/>
        </w:rPr>
      </w:pPr>
      <w:r w:rsidRPr="008E3DA8">
        <w:rPr>
          <w:sz w:val="26"/>
          <w:szCs w:val="26"/>
        </w:rPr>
        <w:t xml:space="preserve">Развитие населённых пунктов предполагает обеспечение развития экономики, повышение инвестиционной привлекательности территории, повышение уровня жизни и условий проживания населения, рациональное использование всех видов ресурсов, </w:t>
      </w:r>
      <w:r w:rsidRPr="008E3DA8">
        <w:rPr>
          <w:rStyle w:val="21"/>
          <w:rFonts w:ascii="Times New Roman" w:hAnsi="Times New Roman" w:cs="Times New Roman"/>
          <w:sz w:val="26"/>
          <w:szCs w:val="26"/>
        </w:rPr>
        <w:t>развитие инженерной, транспортной и социальной инфраструктур, обеспечение учета интересов граждан и их объединений</w:t>
      </w:r>
      <w:r w:rsidRPr="008E3DA8">
        <w:rPr>
          <w:sz w:val="26"/>
          <w:szCs w:val="26"/>
        </w:rPr>
        <w:t>.</w:t>
      </w:r>
    </w:p>
    <w:p w:rsidR="005129CB" w:rsidRPr="008E3DA8" w:rsidRDefault="005129CB" w:rsidP="005129CB">
      <w:pPr>
        <w:widowControl w:val="0"/>
        <w:adjustRightInd w:val="0"/>
        <w:spacing w:before="0" w:after="0"/>
        <w:ind w:firstLine="709"/>
        <w:jc w:val="both"/>
        <w:textAlignment w:val="baseline"/>
        <w:rPr>
          <w:sz w:val="26"/>
          <w:szCs w:val="26"/>
        </w:rPr>
      </w:pPr>
    </w:p>
    <w:p w:rsidR="005129CB" w:rsidRPr="008E3DA8" w:rsidRDefault="005129CB" w:rsidP="005129CB">
      <w:pPr>
        <w:widowControl w:val="0"/>
        <w:adjustRightInd w:val="0"/>
        <w:spacing w:before="0" w:after="0"/>
        <w:ind w:firstLine="709"/>
        <w:jc w:val="both"/>
        <w:textAlignment w:val="baseline"/>
        <w:rPr>
          <w:sz w:val="26"/>
          <w:szCs w:val="26"/>
        </w:rPr>
      </w:pPr>
      <w:r w:rsidRPr="008E3DA8">
        <w:rPr>
          <w:b/>
          <w:bCs/>
          <w:sz w:val="26"/>
          <w:szCs w:val="26"/>
        </w:rPr>
        <w:t>Основными задачами</w:t>
      </w:r>
      <w:r w:rsidRPr="008E3DA8">
        <w:t xml:space="preserve"> </w:t>
      </w:r>
      <w:r w:rsidRPr="008E3DA8">
        <w:rPr>
          <w:sz w:val="26"/>
          <w:szCs w:val="26"/>
        </w:rPr>
        <w:t xml:space="preserve">Генерального плана </w:t>
      </w:r>
      <w:r>
        <w:rPr>
          <w:sz w:val="26"/>
          <w:szCs w:val="26"/>
        </w:rPr>
        <w:t>Шерьин</w:t>
      </w:r>
      <w:r w:rsidRPr="008E3DA8">
        <w:rPr>
          <w:sz w:val="26"/>
          <w:szCs w:val="26"/>
        </w:rPr>
        <w:t xml:space="preserve">ского сельского  поселения, являются: </w:t>
      </w:r>
    </w:p>
    <w:p w:rsidR="005129CB" w:rsidRPr="008E3DA8" w:rsidRDefault="005129CB" w:rsidP="005129CB">
      <w:pPr>
        <w:widowControl w:val="0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8E3DA8">
        <w:rPr>
          <w:color w:val="000000"/>
          <w:sz w:val="26"/>
          <w:szCs w:val="26"/>
        </w:rPr>
        <w:t>1. Формирование пространственной организации территории (в т.ч. каркас расселения, система основных инженерных и транспортных коммуникаций, природно-экологический каркас).</w:t>
      </w:r>
    </w:p>
    <w:p w:rsidR="005129CB" w:rsidRPr="008E3DA8" w:rsidRDefault="005129CB" w:rsidP="005129CB">
      <w:pPr>
        <w:widowControl w:val="0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8E3DA8">
        <w:rPr>
          <w:color w:val="000000"/>
          <w:sz w:val="26"/>
          <w:szCs w:val="26"/>
        </w:rPr>
        <w:t xml:space="preserve">2. Создание «гуманной» среды обитания: улучшение экологической ситуации, повышение качества жизни населения. </w:t>
      </w:r>
    </w:p>
    <w:p w:rsidR="005129CB" w:rsidRPr="008E3DA8" w:rsidRDefault="005129CB" w:rsidP="005129CB">
      <w:pPr>
        <w:widowControl w:val="0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8E3DA8">
        <w:rPr>
          <w:color w:val="000000"/>
          <w:sz w:val="26"/>
          <w:szCs w:val="26"/>
        </w:rPr>
        <w:t xml:space="preserve">3. Создание привлекательного инвестиционного облика территории и предпосылок для прогресса в развитии основных секторов экономики. </w:t>
      </w:r>
    </w:p>
    <w:p w:rsidR="005129CB" w:rsidRPr="008E3DA8" w:rsidRDefault="005129CB" w:rsidP="005129CB">
      <w:pPr>
        <w:widowControl w:val="0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8E3DA8">
        <w:rPr>
          <w:color w:val="000000"/>
          <w:sz w:val="26"/>
          <w:szCs w:val="26"/>
        </w:rPr>
        <w:t xml:space="preserve">4. Достижение долговременной экономической, технологической и экологической безопасности развития </w:t>
      </w:r>
      <w:r>
        <w:rPr>
          <w:color w:val="000000"/>
          <w:sz w:val="26"/>
          <w:szCs w:val="26"/>
        </w:rPr>
        <w:t>Шерьин</w:t>
      </w:r>
      <w:r w:rsidRPr="008E3DA8">
        <w:rPr>
          <w:color w:val="000000"/>
          <w:sz w:val="26"/>
          <w:szCs w:val="26"/>
        </w:rPr>
        <w:t>ского сельского поселения, в т.ч. путем разработки мероприятий по защите от неблагоприятных природных и антропогенных процессов, чрезвычайных ситуаций.</w:t>
      </w:r>
    </w:p>
    <w:p w:rsidR="005129CB" w:rsidRPr="008E3DA8" w:rsidRDefault="005129CB" w:rsidP="005129CB">
      <w:pPr>
        <w:widowControl w:val="0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8E3DA8">
        <w:rPr>
          <w:color w:val="000000"/>
          <w:sz w:val="26"/>
          <w:szCs w:val="26"/>
        </w:rPr>
        <w:t>5. Сохранение историко-культурного и природного наследия, рациональное природопользование, формирование предложений по развитию особо охраняемых территорий.</w:t>
      </w:r>
    </w:p>
    <w:p w:rsidR="005129CB" w:rsidRPr="008E3DA8" w:rsidRDefault="005129CB" w:rsidP="005129CB">
      <w:pPr>
        <w:spacing w:before="0" w:after="0"/>
        <w:ind w:firstLine="720"/>
        <w:jc w:val="both"/>
        <w:rPr>
          <w:sz w:val="26"/>
          <w:szCs w:val="26"/>
        </w:rPr>
      </w:pPr>
      <w:r w:rsidRPr="008E3DA8">
        <w:rPr>
          <w:sz w:val="26"/>
          <w:szCs w:val="26"/>
        </w:rPr>
        <w:t>6. Развитие рекреационной привлекательности территории, создание положительного имиджа;</w:t>
      </w:r>
    </w:p>
    <w:p w:rsidR="005129CB" w:rsidRPr="008E3DA8" w:rsidRDefault="005129CB" w:rsidP="005129CB">
      <w:pPr>
        <w:spacing w:before="0" w:after="0"/>
        <w:ind w:firstLine="720"/>
        <w:jc w:val="both"/>
        <w:rPr>
          <w:sz w:val="26"/>
          <w:szCs w:val="26"/>
        </w:rPr>
      </w:pPr>
      <w:r w:rsidRPr="008E3DA8">
        <w:rPr>
          <w:sz w:val="26"/>
          <w:szCs w:val="26"/>
        </w:rPr>
        <w:t>7. Эффективное использование застроенных и подлежащих застройке территорий для жилищного строительства, производства, отдыха, и др. функций;</w:t>
      </w:r>
    </w:p>
    <w:p w:rsidR="005129CB" w:rsidRPr="008E3DA8" w:rsidRDefault="005129CB" w:rsidP="005129CB">
      <w:pPr>
        <w:spacing w:before="0" w:after="0"/>
        <w:ind w:firstLine="720"/>
        <w:jc w:val="both"/>
        <w:rPr>
          <w:sz w:val="26"/>
          <w:szCs w:val="26"/>
        </w:rPr>
      </w:pPr>
      <w:r w:rsidRPr="008E3DA8">
        <w:rPr>
          <w:sz w:val="26"/>
          <w:szCs w:val="26"/>
        </w:rPr>
        <w:t xml:space="preserve">8  Резервирование территорий для жилищного строительства, обслуживания, производства, отдыха и других функций; </w:t>
      </w:r>
    </w:p>
    <w:p w:rsidR="005129CB" w:rsidRPr="008E3DA8" w:rsidRDefault="005129CB" w:rsidP="005129CB">
      <w:pPr>
        <w:spacing w:before="40" w:after="40"/>
        <w:ind w:firstLine="709"/>
        <w:jc w:val="both"/>
        <w:rPr>
          <w:sz w:val="26"/>
          <w:szCs w:val="26"/>
        </w:rPr>
      </w:pPr>
      <w:r w:rsidRPr="008E3DA8">
        <w:rPr>
          <w:sz w:val="26"/>
          <w:szCs w:val="26"/>
        </w:rPr>
        <w:t>9. Организация зон размещения объектов малого и среднего предпринимательства.</w:t>
      </w:r>
    </w:p>
    <w:p w:rsidR="005129CB" w:rsidRPr="008E3DA8" w:rsidRDefault="005129CB" w:rsidP="005129CB">
      <w:pPr>
        <w:spacing w:before="40" w:after="40"/>
        <w:ind w:firstLine="709"/>
        <w:jc w:val="both"/>
        <w:rPr>
          <w:sz w:val="26"/>
          <w:szCs w:val="26"/>
        </w:rPr>
      </w:pPr>
    </w:p>
    <w:p w:rsidR="005129CB" w:rsidRPr="008E3DA8" w:rsidRDefault="005129CB" w:rsidP="005129CB">
      <w:pPr>
        <w:spacing w:before="40" w:after="40"/>
        <w:ind w:firstLine="709"/>
        <w:jc w:val="both"/>
        <w:rPr>
          <w:sz w:val="26"/>
          <w:szCs w:val="26"/>
        </w:rPr>
      </w:pPr>
    </w:p>
    <w:p w:rsidR="005129CB" w:rsidRPr="008E3DA8" w:rsidRDefault="005129CB" w:rsidP="005129CB">
      <w:pPr>
        <w:spacing w:before="40" w:after="40"/>
        <w:ind w:firstLine="709"/>
        <w:jc w:val="both"/>
        <w:rPr>
          <w:sz w:val="26"/>
          <w:szCs w:val="26"/>
        </w:rPr>
      </w:pPr>
    </w:p>
    <w:p w:rsidR="005129CB" w:rsidRPr="008E3DA8" w:rsidRDefault="005129CB" w:rsidP="005129CB">
      <w:pPr>
        <w:spacing w:before="40" w:after="40"/>
        <w:ind w:firstLine="709"/>
        <w:jc w:val="both"/>
        <w:rPr>
          <w:sz w:val="26"/>
          <w:szCs w:val="26"/>
        </w:rPr>
      </w:pPr>
    </w:p>
    <w:p w:rsidR="005129CB" w:rsidRPr="008E3DA8" w:rsidRDefault="005129CB" w:rsidP="005129CB">
      <w:pPr>
        <w:spacing w:before="40" w:after="40"/>
        <w:ind w:firstLine="709"/>
        <w:jc w:val="both"/>
        <w:rPr>
          <w:sz w:val="26"/>
          <w:szCs w:val="26"/>
        </w:rPr>
      </w:pPr>
    </w:p>
    <w:p w:rsidR="005129CB" w:rsidRPr="008E3DA8" w:rsidRDefault="005129CB" w:rsidP="005129CB">
      <w:pPr>
        <w:spacing w:before="40" w:after="40"/>
        <w:ind w:firstLine="709"/>
        <w:jc w:val="both"/>
        <w:rPr>
          <w:sz w:val="26"/>
          <w:szCs w:val="26"/>
        </w:rPr>
      </w:pPr>
    </w:p>
    <w:p w:rsidR="005129CB" w:rsidRDefault="005129CB" w:rsidP="005129CB">
      <w:pPr>
        <w:tabs>
          <w:tab w:val="num" w:pos="720"/>
        </w:tabs>
        <w:spacing w:before="40" w:after="40"/>
        <w:ind w:firstLine="709"/>
        <w:jc w:val="both"/>
        <w:rPr>
          <w:sz w:val="26"/>
          <w:szCs w:val="26"/>
        </w:rPr>
      </w:pPr>
    </w:p>
    <w:p w:rsidR="005129CB" w:rsidRPr="008E3DA8" w:rsidRDefault="005129CB" w:rsidP="005129CB">
      <w:pPr>
        <w:tabs>
          <w:tab w:val="num" w:pos="720"/>
        </w:tabs>
        <w:spacing w:before="40" w:after="40"/>
        <w:ind w:firstLine="709"/>
        <w:jc w:val="both"/>
        <w:rPr>
          <w:sz w:val="26"/>
          <w:szCs w:val="26"/>
        </w:rPr>
      </w:pPr>
    </w:p>
    <w:p w:rsidR="00D47E16" w:rsidRDefault="00D47E16" w:rsidP="005129CB">
      <w:pPr>
        <w:pStyle w:val="1"/>
        <w:numPr>
          <w:ilvl w:val="0"/>
          <w:numId w:val="0"/>
        </w:num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bookmarkStart w:id="6" w:name="_Toc240804728"/>
      <w:bookmarkStart w:id="7" w:name="_Toc240804859"/>
      <w:bookmarkStart w:id="8" w:name="_Toc240854640"/>
    </w:p>
    <w:p w:rsidR="005129CB" w:rsidRPr="008E3DA8" w:rsidRDefault="005129CB" w:rsidP="005129CB">
      <w:pPr>
        <w:pStyle w:val="1"/>
        <w:numPr>
          <w:ilvl w:val="0"/>
          <w:numId w:val="0"/>
        </w:num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E3DA8">
        <w:rPr>
          <w:rFonts w:ascii="Times New Roman" w:hAnsi="Times New Roman" w:cs="Times New Roman"/>
          <w:sz w:val="28"/>
          <w:szCs w:val="28"/>
        </w:rPr>
        <w:t>2.</w:t>
      </w:r>
      <w:hyperlink w:anchor="_Toc142906076" w:history="1"/>
      <w:r w:rsidRPr="008E3DA8">
        <w:rPr>
          <w:rFonts w:ascii="Times New Roman" w:hAnsi="Times New Roman" w:cs="Times New Roman"/>
          <w:sz w:val="28"/>
          <w:szCs w:val="28"/>
        </w:rPr>
        <w:t xml:space="preserve"> Мероприятия по функционально-планировочной организации территории поселения</w:t>
      </w:r>
      <w:bookmarkEnd w:id="6"/>
      <w:bookmarkEnd w:id="7"/>
      <w:bookmarkEnd w:id="8"/>
    </w:p>
    <w:p w:rsidR="005129CB" w:rsidRPr="008E3DA8" w:rsidRDefault="005129CB" w:rsidP="005129CB">
      <w:pPr>
        <w:rPr>
          <w:sz w:val="28"/>
          <w:szCs w:val="28"/>
        </w:rPr>
      </w:pPr>
      <w:r w:rsidRPr="008E3DA8">
        <w:rPr>
          <w:sz w:val="28"/>
          <w:szCs w:val="28"/>
        </w:rPr>
        <w:t xml:space="preserve"> </w:t>
      </w:r>
    </w:p>
    <w:p w:rsidR="005129CB" w:rsidRPr="00D47E16" w:rsidRDefault="005129CB" w:rsidP="005129CB">
      <w:pPr>
        <w:pStyle w:val="3"/>
        <w:numPr>
          <w:ilvl w:val="0"/>
          <w:numId w:val="0"/>
        </w:numPr>
        <w:spacing w:before="120" w:line="240" w:lineRule="auto"/>
        <w:ind w:firstLine="709"/>
        <w:rPr>
          <w:rFonts w:ascii="Times New Roman" w:hAnsi="Times New Roman" w:cs="Times New Roman"/>
        </w:rPr>
      </w:pPr>
      <w:bookmarkStart w:id="9" w:name="_Toc240854641"/>
      <w:r w:rsidRPr="00D47E16">
        <w:rPr>
          <w:rFonts w:ascii="Times New Roman" w:hAnsi="Times New Roman" w:cs="Times New Roman"/>
        </w:rPr>
        <w:t>2.1. Функциональное зонирование территории Шерьинского  сельского  поселения</w:t>
      </w:r>
      <w:bookmarkEnd w:id="9"/>
    </w:p>
    <w:p w:rsidR="005129CB" w:rsidRPr="00D47E16" w:rsidRDefault="005129CB" w:rsidP="005129CB">
      <w:pPr>
        <w:spacing w:before="120" w:after="0"/>
        <w:ind w:firstLine="709"/>
        <w:jc w:val="both"/>
        <w:rPr>
          <w:sz w:val="26"/>
          <w:szCs w:val="26"/>
        </w:rPr>
      </w:pPr>
      <w:r w:rsidRPr="00D47E16">
        <w:rPr>
          <w:sz w:val="26"/>
          <w:szCs w:val="26"/>
        </w:rPr>
        <w:t>В системе расселения Нытвенского муниципального района Шерьинское сельское поселение занимает центральное положение. Опорным центром районного уровня является город Нытва, выполняющий административные, обслуживающие и иные функции городского и районного значения. Система расселения Шерьинского поселения носит ярко выраженный линейный характер.</w:t>
      </w:r>
    </w:p>
    <w:p w:rsidR="005129CB" w:rsidRPr="00D47E16" w:rsidRDefault="005129CB" w:rsidP="005129CB">
      <w:pPr>
        <w:spacing w:before="120" w:after="0"/>
        <w:ind w:firstLine="709"/>
        <w:jc w:val="both"/>
        <w:rPr>
          <w:sz w:val="26"/>
          <w:szCs w:val="26"/>
        </w:rPr>
      </w:pPr>
      <w:r w:rsidRPr="00D47E16">
        <w:rPr>
          <w:sz w:val="26"/>
          <w:szCs w:val="26"/>
        </w:rPr>
        <w:t xml:space="preserve">Основная планировочная ось сельского поселения формируется в направлении автомобильной дороги федерального значения Нытва - Кудымкар. Основным планировочным узлом является с. Шерья с д. Рыбхоз и д. Залог. </w:t>
      </w:r>
    </w:p>
    <w:p w:rsidR="005129CB" w:rsidRPr="00D47E16" w:rsidRDefault="005129CB" w:rsidP="005129CB">
      <w:pPr>
        <w:spacing w:before="120" w:after="0"/>
        <w:ind w:firstLine="709"/>
        <w:jc w:val="both"/>
        <w:rPr>
          <w:sz w:val="26"/>
          <w:szCs w:val="26"/>
        </w:rPr>
      </w:pPr>
      <w:r w:rsidRPr="00D47E16">
        <w:rPr>
          <w:sz w:val="26"/>
          <w:szCs w:val="26"/>
        </w:rPr>
        <w:t xml:space="preserve">Пространственная организация территории Шерьинского сельского поселения представляет основной планировочный узел – село с. Шерья с д. Рыбхоз и д. Залог и основную планировочную ось (транзитную) в направлении автомобильной дороги федерального значения Нытва – Кудымкар. </w:t>
      </w:r>
    </w:p>
    <w:p w:rsidR="005129CB" w:rsidRPr="00D47E16" w:rsidRDefault="005129CB" w:rsidP="005129CB">
      <w:pPr>
        <w:spacing w:before="120" w:after="0"/>
        <w:ind w:firstLine="709"/>
        <w:jc w:val="both"/>
        <w:rPr>
          <w:sz w:val="26"/>
          <w:szCs w:val="26"/>
        </w:rPr>
      </w:pPr>
      <w:r w:rsidRPr="00D47E16">
        <w:rPr>
          <w:sz w:val="26"/>
          <w:szCs w:val="26"/>
        </w:rPr>
        <w:t xml:space="preserve">На территории Шерьинского сельского поселения 18 населенных пунктов, четыре   из которых, являются развиваемыми – село Шерья, село Сергино, деревни Ерши и Шумиха; 7 населенных пунктов являются малоперспективными (д. В-Даньки, д. Городничата, д. Зуи, д. Косогор, д. Селища, д. Туманы, д. Бабуши) остальные населенные пункты – сохраняемые. </w:t>
      </w:r>
    </w:p>
    <w:p w:rsidR="005129CB" w:rsidRDefault="005129CB" w:rsidP="005129CB">
      <w:pPr>
        <w:ind w:firstLine="709"/>
        <w:jc w:val="right"/>
        <w:rPr>
          <w:b/>
        </w:rPr>
      </w:pPr>
    </w:p>
    <w:p w:rsidR="005129CB" w:rsidRDefault="005129CB" w:rsidP="005129CB">
      <w:pPr>
        <w:ind w:firstLine="709"/>
        <w:jc w:val="right"/>
        <w:rPr>
          <w:b/>
        </w:rPr>
      </w:pPr>
      <w:r w:rsidRPr="00915A60">
        <w:rPr>
          <w:b/>
        </w:rPr>
        <w:t>Таблица</w:t>
      </w:r>
      <w:r>
        <w:rPr>
          <w:b/>
        </w:rPr>
        <w:t xml:space="preserve"> </w:t>
      </w:r>
      <w:r w:rsidR="00D47E16">
        <w:rPr>
          <w:b/>
        </w:rPr>
        <w:t>1</w:t>
      </w:r>
      <w:r>
        <w:rPr>
          <w:b/>
        </w:rPr>
        <w:t>.</w:t>
      </w:r>
      <w:r w:rsidRPr="0053666B">
        <w:rPr>
          <w:b/>
        </w:rPr>
        <w:t xml:space="preserve">Населенные пункты </w:t>
      </w:r>
      <w:r>
        <w:rPr>
          <w:b/>
        </w:rPr>
        <w:t>Шерьинского</w:t>
      </w:r>
      <w:r w:rsidRPr="0053666B">
        <w:rPr>
          <w:b/>
        </w:rPr>
        <w:t xml:space="preserve"> сельского</w:t>
      </w:r>
    </w:p>
    <w:p w:rsidR="005129CB" w:rsidRDefault="005129CB" w:rsidP="005129CB">
      <w:pPr>
        <w:ind w:firstLine="709"/>
        <w:jc w:val="right"/>
        <w:rPr>
          <w:b/>
        </w:rPr>
      </w:pPr>
      <w:r w:rsidRPr="0053666B">
        <w:rPr>
          <w:b/>
        </w:rPr>
        <w:t xml:space="preserve"> поселения</w:t>
      </w:r>
      <w:r>
        <w:rPr>
          <w:b/>
        </w:rPr>
        <w:t xml:space="preserve"> по перспективе развития.</w:t>
      </w:r>
    </w:p>
    <w:tbl>
      <w:tblPr>
        <w:tblStyle w:val="1-50"/>
        <w:tblW w:w="5000" w:type="pct"/>
        <w:tblLook w:val="0000"/>
      </w:tblPr>
      <w:tblGrid>
        <w:gridCol w:w="560"/>
        <w:gridCol w:w="4566"/>
        <w:gridCol w:w="2091"/>
        <w:gridCol w:w="2354"/>
      </w:tblGrid>
      <w:tr w:rsidR="005129CB" w:rsidRPr="00B51EAD" w:rsidTr="005129CB">
        <w:trPr>
          <w:cnfStyle w:val="000000100000"/>
        </w:trPr>
        <w:tc>
          <w:tcPr>
            <w:cnfStyle w:val="000010000000"/>
            <w:tcW w:w="302" w:type="pct"/>
          </w:tcPr>
          <w:p w:rsidR="005129CB" w:rsidRPr="0054425E" w:rsidRDefault="005129CB" w:rsidP="005129CB">
            <w:pPr>
              <w:spacing w:before="0" w:after="0"/>
              <w:jc w:val="center"/>
              <w:rPr>
                <w:b/>
              </w:rPr>
            </w:pPr>
            <w:r w:rsidRPr="0054425E">
              <w:rPr>
                <w:b/>
              </w:rPr>
              <w:t>№ п/п</w:t>
            </w:r>
          </w:p>
        </w:tc>
        <w:tc>
          <w:tcPr>
            <w:tcW w:w="2400" w:type="pct"/>
          </w:tcPr>
          <w:p w:rsidR="005129CB" w:rsidRPr="0054425E" w:rsidRDefault="005129CB" w:rsidP="005129CB">
            <w:pPr>
              <w:spacing w:before="0" w:after="0"/>
              <w:jc w:val="center"/>
              <w:cnfStyle w:val="000000100000"/>
              <w:rPr>
                <w:b/>
                <w:bCs/>
              </w:rPr>
            </w:pPr>
            <w:r w:rsidRPr="0054425E">
              <w:rPr>
                <w:b/>
                <w:bCs/>
              </w:rPr>
              <w:t>Населенный пункт</w:t>
            </w:r>
          </w:p>
        </w:tc>
        <w:tc>
          <w:tcPr>
            <w:cnfStyle w:val="000010000000"/>
            <w:tcW w:w="1104" w:type="pct"/>
          </w:tcPr>
          <w:p w:rsidR="005129CB" w:rsidRPr="0054425E" w:rsidRDefault="005129CB" w:rsidP="005129CB">
            <w:pPr>
              <w:spacing w:before="0" w:after="0"/>
              <w:jc w:val="center"/>
              <w:rPr>
                <w:b/>
              </w:rPr>
            </w:pPr>
            <w:r w:rsidRPr="0054425E">
              <w:rPr>
                <w:b/>
              </w:rPr>
              <w:t>Численность населения</w:t>
            </w:r>
          </w:p>
        </w:tc>
        <w:tc>
          <w:tcPr>
            <w:tcW w:w="1194" w:type="pct"/>
          </w:tcPr>
          <w:p w:rsidR="005129CB" w:rsidRPr="0054425E" w:rsidRDefault="005129CB" w:rsidP="005129CB">
            <w:pPr>
              <w:spacing w:before="0" w:after="0"/>
              <w:jc w:val="center"/>
              <w:cnfStyle w:val="000000100000"/>
              <w:rPr>
                <w:b/>
              </w:rPr>
            </w:pPr>
            <w:r w:rsidRPr="0054425E">
              <w:rPr>
                <w:b/>
              </w:rPr>
              <w:t>Значимость населенного пункта</w:t>
            </w:r>
          </w:p>
        </w:tc>
      </w:tr>
      <w:tr w:rsidR="005129CB" w:rsidRPr="00B51EAD" w:rsidTr="005129CB">
        <w:tc>
          <w:tcPr>
            <w:cnfStyle w:val="000010000000"/>
            <w:tcW w:w="302" w:type="pct"/>
          </w:tcPr>
          <w:p w:rsidR="005129CB" w:rsidRPr="00B557A9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400" w:type="pct"/>
          </w:tcPr>
          <w:p w:rsidR="005129CB" w:rsidRDefault="005129CB" w:rsidP="005129CB">
            <w:pPr>
              <w:spacing w:before="0" w:after="0"/>
              <w:cnfStyle w:val="000000000000"/>
              <w:rPr>
                <w:rFonts w:eastAsia="Arial Unicode MS"/>
              </w:rPr>
            </w:pPr>
            <w:r>
              <w:rPr>
                <w:rFonts w:eastAsia="Arial Unicode MS"/>
              </w:rPr>
              <w:t>с.Шерья</w:t>
            </w:r>
          </w:p>
        </w:tc>
        <w:tc>
          <w:tcPr>
            <w:cnfStyle w:val="000010000000"/>
            <w:tcW w:w="1104" w:type="pct"/>
          </w:tcPr>
          <w:p w:rsidR="005129CB" w:rsidRPr="00552B05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898</w:t>
            </w:r>
          </w:p>
        </w:tc>
        <w:tc>
          <w:tcPr>
            <w:tcW w:w="1194" w:type="pct"/>
          </w:tcPr>
          <w:p w:rsidR="005129CB" w:rsidRDefault="005129CB" w:rsidP="005129CB">
            <w:pPr>
              <w:spacing w:before="0" w:after="0"/>
              <w:jc w:val="center"/>
              <w:cnfStyle w:val="000000000000"/>
              <w:rPr>
                <w:rFonts w:eastAsia="Arial Unicode MS"/>
              </w:rPr>
            </w:pPr>
            <w:r>
              <w:t>Развиваемый</w:t>
            </w:r>
          </w:p>
        </w:tc>
      </w:tr>
      <w:tr w:rsidR="005129CB" w:rsidRPr="00B51EAD" w:rsidTr="005129CB">
        <w:trPr>
          <w:cnfStyle w:val="000000100000"/>
        </w:trPr>
        <w:tc>
          <w:tcPr>
            <w:cnfStyle w:val="000010000000"/>
            <w:tcW w:w="302" w:type="pct"/>
          </w:tcPr>
          <w:p w:rsidR="005129CB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400" w:type="pct"/>
          </w:tcPr>
          <w:p w:rsidR="005129CB" w:rsidRDefault="005129CB" w:rsidP="005129CB">
            <w:pPr>
              <w:spacing w:before="0" w:after="0"/>
              <w:cnfStyle w:val="000000100000"/>
            </w:pPr>
            <w:r>
              <w:t>д.В-Даньки</w:t>
            </w:r>
          </w:p>
        </w:tc>
        <w:tc>
          <w:tcPr>
            <w:cnfStyle w:val="000010000000"/>
            <w:tcW w:w="1104" w:type="pct"/>
          </w:tcPr>
          <w:p w:rsidR="005129CB" w:rsidRPr="00552B05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194" w:type="pct"/>
          </w:tcPr>
          <w:p w:rsidR="005129CB" w:rsidRDefault="005129CB" w:rsidP="005129CB">
            <w:pPr>
              <w:spacing w:before="0" w:after="0"/>
              <w:jc w:val="center"/>
              <w:cnfStyle w:val="000000100000"/>
              <w:rPr>
                <w:rFonts w:eastAsia="Arial Unicode MS"/>
              </w:rPr>
            </w:pPr>
            <w:r>
              <w:rPr>
                <w:rFonts w:eastAsia="Arial Unicode MS"/>
              </w:rPr>
              <w:t>Малоперспективный</w:t>
            </w:r>
          </w:p>
        </w:tc>
      </w:tr>
      <w:tr w:rsidR="005129CB" w:rsidRPr="00B51EAD" w:rsidTr="005129CB">
        <w:tc>
          <w:tcPr>
            <w:cnfStyle w:val="000010000000"/>
            <w:tcW w:w="302" w:type="pct"/>
          </w:tcPr>
          <w:p w:rsidR="005129CB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2400" w:type="pct"/>
          </w:tcPr>
          <w:p w:rsidR="005129CB" w:rsidRDefault="005129CB" w:rsidP="005129CB">
            <w:pPr>
              <w:spacing w:before="0" w:after="0"/>
              <w:cnfStyle w:val="000000000000"/>
            </w:pPr>
            <w:r>
              <w:t>д.Городничата</w:t>
            </w:r>
          </w:p>
        </w:tc>
        <w:tc>
          <w:tcPr>
            <w:cnfStyle w:val="000010000000"/>
            <w:tcW w:w="1104" w:type="pct"/>
          </w:tcPr>
          <w:p w:rsidR="005129CB" w:rsidRPr="00552B05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17</w:t>
            </w:r>
          </w:p>
        </w:tc>
        <w:tc>
          <w:tcPr>
            <w:tcW w:w="1194" w:type="pct"/>
          </w:tcPr>
          <w:p w:rsidR="005129CB" w:rsidRDefault="005129CB" w:rsidP="005129CB">
            <w:pPr>
              <w:spacing w:before="0" w:after="0"/>
              <w:jc w:val="center"/>
              <w:cnfStyle w:val="000000000000"/>
              <w:rPr>
                <w:rFonts w:eastAsia="Arial Unicode MS"/>
              </w:rPr>
            </w:pPr>
            <w:r>
              <w:rPr>
                <w:rFonts w:eastAsia="Arial Unicode MS"/>
              </w:rPr>
              <w:t>Малоперспективный</w:t>
            </w:r>
          </w:p>
        </w:tc>
      </w:tr>
      <w:tr w:rsidR="005129CB" w:rsidRPr="00B51EAD" w:rsidTr="005129CB">
        <w:trPr>
          <w:cnfStyle w:val="000000100000"/>
          <w:trHeight w:val="515"/>
        </w:trPr>
        <w:tc>
          <w:tcPr>
            <w:cnfStyle w:val="000010000000"/>
            <w:tcW w:w="302" w:type="pct"/>
          </w:tcPr>
          <w:p w:rsidR="005129CB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2400" w:type="pct"/>
          </w:tcPr>
          <w:p w:rsidR="005129CB" w:rsidRDefault="005129CB" w:rsidP="005129CB">
            <w:pPr>
              <w:spacing w:before="0" w:after="0"/>
              <w:cnfStyle w:val="000000100000"/>
            </w:pPr>
            <w:r>
              <w:t>д.Залог</w:t>
            </w:r>
          </w:p>
        </w:tc>
        <w:tc>
          <w:tcPr>
            <w:cnfStyle w:val="000010000000"/>
            <w:tcW w:w="1104" w:type="pct"/>
          </w:tcPr>
          <w:p w:rsidR="005129CB" w:rsidRPr="00552B05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39</w:t>
            </w:r>
          </w:p>
        </w:tc>
        <w:tc>
          <w:tcPr>
            <w:tcW w:w="1194" w:type="pct"/>
          </w:tcPr>
          <w:p w:rsidR="005129CB" w:rsidRPr="00171BD1" w:rsidRDefault="005129CB" w:rsidP="005129CB">
            <w:pPr>
              <w:spacing w:before="0" w:after="0"/>
              <w:jc w:val="center"/>
              <w:cnfStyle w:val="000000100000"/>
            </w:pPr>
            <w:r>
              <w:t>Сохраняемый</w:t>
            </w:r>
          </w:p>
        </w:tc>
      </w:tr>
      <w:tr w:rsidR="005129CB" w:rsidRPr="00B51EAD" w:rsidTr="005129CB">
        <w:tc>
          <w:tcPr>
            <w:cnfStyle w:val="000010000000"/>
            <w:tcW w:w="302" w:type="pct"/>
          </w:tcPr>
          <w:p w:rsidR="005129CB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2400" w:type="pct"/>
          </w:tcPr>
          <w:p w:rsidR="005129CB" w:rsidRDefault="005129CB" w:rsidP="005129CB">
            <w:pPr>
              <w:spacing w:before="0" w:after="0"/>
              <w:cnfStyle w:val="000000000000"/>
            </w:pPr>
            <w:r>
              <w:t>д.Зуи</w:t>
            </w:r>
          </w:p>
        </w:tc>
        <w:tc>
          <w:tcPr>
            <w:cnfStyle w:val="000010000000"/>
            <w:tcW w:w="1104" w:type="pct"/>
          </w:tcPr>
          <w:p w:rsidR="005129CB" w:rsidRPr="00552B05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1194" w:type="pct"/>
          </w:tcPr>
          <w:p w:rsidR="005129CB" w:rsidRDefault="005129CB" w:rsidP="005129CB">
            <w:pPr>
              <w:spacing w:before="0" w:after="0"/>
              <w:jc w:val="center"/>
              <w:cnfStyle w:val="000000000000"/>
              <w:rPr>
                <w:rFonts w:eastAsia="Arial Unicode MS"/>
              </w:rPr>
            </w:pPr>
            <w:r>
              <w:rPr>
                <w:rFonts w:eastAsia="Arial Unicode MS"/>
              </w:rPr>
              <w:t>Малоперспективный</w:t>
            </w:r>
          </w:p>
        </w:tc>
      </w:tr>
      <w:tr w:rsidR="005129CB" w:rsidRPr="00B51EAD" w:rsidTr="005129CB">
        <w:trPr>
          <w:cnfStyle w:val="000000100000"/>
        </w:trPr>
        <w:tc>
          <w:tcPr>
            <w:cnfStyle w:val="000010000000"/>
            <w:tcW w:w="302" w:type="pct"/>
          </w:tcPr>
          <w:p w:rsidR="005129CB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400" w:type="pct"/>
          </w:tcPr>
          <w:p w:rsidR="005129CB" w:rsidRDefault="005129CB" w:rsidP="005129CB">
            <w:pPr>
              <w:spacing w:before="0" w:after="0"/>
              <w:cnfStyle w:val="000000100000"/>
            </w:pPr>
            <w:r>
              <w:t>д.Косогор</w:t>
            </w:r>
          </w:p>
        </w:tc>
        <w:tc>
          <w:tcPr>
            <w:cnfStyle w:val="000010000000"/>
            <w:tcW w:w="1104" w:type="pct"/>
          </w:tcPr>
          <w:p w:rsidR="005129CB" w:rsidRPr="00552B05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1194" w:type="pct"/>
          </w:tcPr>
          <w:p w:rsidR="005129CB" w:rsidRDefault="005129CB" w:rsidP="005129CB">
            <w:pPr>
              <w:spacing w:before="0" w:after="0"/>
              <w:jc w:val="center"/>
              <w:cnfStyle w:val="000000100000"/>
              <w:rPr>
                <w:rFonts w:eastAsia="Arial Unicode MS"/>
              </w:rPr>
            </w:pPr>
            <w:r>
              <w:rPr>
                <w:rFonts w:eastAsia="Arial Unicode MS"/>
              </w:rPr>
              <w:t>Малоперспективный</w:t>
            </w:r>
          </w:p>
        </w:tc>
      </w:tr>
      <w:tr w:rsidR="005129CB" w:rsidRPr="00B51EAD" w:rsidTr="005129CB">
        <w:tc>
          <w:tcPr>
            <w:cnfStyle w:val="000010000000"/>
            <w:tcW w:w="302" w:type="pct"/>
          </w:tcPr>
          <w:p w:rsidR="005129CB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2400" w:type="pct"/>
          </w:tcPr>
          <w:p w:rsidR="005129CB" w:rsidRDefault="005129CB" w:rsidP="005129CB">
            <w:pPr>
              <w:spacing w:before="0" w:after="0"/>
              <w:cnfStyle w:val="000000000000"/>
            </w:pPr>
            <w:r>
              <w:t>д.Опалиха</w:t>
            </w:r>
          </w:p>
        </w:tc>
        <w:tc>
          <w:tcPr>
            <w:cnfStyle w:val="000010000000"/>
            <w:tcW w:w="1104" w:type="pct"/>
          </w:tcPr>
          <w:p w:rsidR="005129CB" w:rsidRPr="00552B05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128</w:t>
            </w:r>
          </w:p>
        </w:tc>
        <w:tc>
          <w:tcPr>
            <w:tcW w:w="1194" w:type="pct"/>
          </w:tcPr>
          <w:p w:rsidR="005129CB" w:rsidRPr="00171BD1" w:rsidRDefault="005129CB" w:rsidP="005129CB">
            <w:pPr>
              <w:spacing w:before="0" w:after="0"/>
              <w:jc w:val="center"/>
              <w:cnfStyle w:val="000000000000"/>
            </w:pPr>
            <w:r>
              <w:t>Сохраняемый</w:t>
            </w:r>
          </w:p>
        </w:tc>
      </w:tr>
      <w:tr w:rsidR="005129CB" w:rsidRPr="00B51EAD" w:rsidTr="005129CB">
        <w:trPr>
          <w:cnfStyle w:val="000000100000"/>
        </w:trPr>
        <w:tc>
          <w:tcPr>
            <w:cnfStyle w:val="000010000000"/>
            <w:tcW w:w="302" w:type="pct"/>
          </w:tcPr>
          <w:p w:rsidR="005129CB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2400" w:type="pct"/>
          </w:tcPr>
          <w:p w:rsidR="005129CB" w:rsidRDefault="005129CB" w:rsidP="005129CB">
            <w:pPr>
              <w:spacing w:before="0" w:after="0"/>
              <w:cnfStyle w:val="000000100000"/>
            </w:pPr>
            <w:r>
              <w:t>д.Рыбхоз</w:t>
            </w:r>
          </w:p>
        </w:tc>
        <w:tc>
          <w:tcPr>
            <w:cnfStyle w:val="000010000000"/>
            <w:tcW w:w="1104" w:type="pct"/>
          </w:tcPr>
          <w:p w:rsidR="005129CB" w:rsidRPr="00552B05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1194" w:type="pct"/>
          </w:tcPr>
          <w:p w:rsidR="005129CB" w:rsidRPr="00171BD1" w:rsidRDefault="005129CB" w:rsidP="005129CB">
            <w:pPr>
              <w:spacing w:before="0" w:after="0"/>
              <w:jc w:val="center"/>
              <w:cnfStyle w:val="000000100000"/>
            </w:pPr>
            <w:r>
              <w:t>Сохраняемый</w:t>
            </w:r>
          </w:p>
        </w:tc>
      </w:tr>
      <w:tr w:rsidR="005129CB" w:rsidRPr="00B51EAD" w:rsidTr="005129CB">
        <w:tc>
          <w:tcPr>
            <w:cnfStyle w:val="000010000000"/>
            <w:tcW w:w="302" w:type="pct"/>
          </w:tcPr>
          <w:p w:rsidR="005129CB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2400" w:type="pct"/>
          </w:tcPr>
          <w:p w:rsidR="005129CB" w:rsidRDefault="005129CB" w:rsidP="005129CB">
            <w:pPr>
              <w:spacing w:before="0" w:after="0"/>
              <w:cnfStyle w:val="000000000000"/>
            </w:pPr>
            <w:r>
              <w:t>д.Селища</w:t>
            </w:r>
          </w:p>
        </w:tc>
        <w:tc>
          <w:tcPr>
            <w:cnfStyle w:val="000010000000"/>
            <w:tcW w:w="1104" w:type="pct"/>
          </w:tcPr>
          <w:p w:rsidR="005129CB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1194" w:type="pct"/>
          </w:tcPr>
          <w:p w:rsidR="005129CB" w:rsidRDefault="005129CB" w:rsidP="005129CB">
            <w:pPr>
              <w:spacing w:before="0" w:after="0"/>
              <w:jc w:val="center"/>
              <w:cnfStyle w:val="000000000000"/>
              <w:rPr>
                <w:rFonts w:eastAsia="Arial Unicode MS"/>
              </w:rPr>
            </w:pPr>
            <w:r>
              <w:rPr>
                <w:rFonts w:eastAsia="Arial Unicode MS"/>
              </w:rPr>
              <w:t>Малоперспективный</w:t>
            </w:r>
          </w:p>
        </w:tc>
      </w:tr>
      <w:tr w:rsidR="005129CB" w:rsidRPr="00B51EAD" w:rsidTr="005129CB">
        <w:trPr>
          <w:cnfStyle w:val="000000100000"/>
        </w:trPr>
        <w:tc>
          <w:tcPr>
            <w:cnfStyle w:val="000010000000"/>
            <w:tcW w:w="302" w:type="pct"/>
          </w:tcPr>
          <w:p w:rsidR="005129CB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2400" w:type="pct"/>
          </w:tcPr>
          <w:p w:rsidR="005129CB" w:rsidRDefault="005129CB" w:rsidP="005129CB">
            <w:pPr>
              <w:spacing w:before="0" w:after="0"/>
              <w:cnfStyle w:val="000000100000"/>
            </w:pPr>
            <w:r>
              <w:t>д.Усть-Шерья</w:t>
            </w:r>
          </w:p>
        </w:tc>
        <w:tc>
          <w:tcPr>
            <w:cnfStyle w:val="000010000000"/>
            <w:tcW w:w="1104" w:type="pct"/>
          </w:tcPr>
          <w:p w:rsidR="005129CB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25</w:t>
            </w:r>
          </w:p>
        </w:tc>
        <w:tc>
          <w:tcPr>
            <w:tcW w:w="1194" w:type="pct"/>
          </w:tcPr>
          <w:p w:rsidR="005129CB" w:rsidRPr="00171BD1" w:rsidRDefault="005129CB" w:rsidP="005129CB">
            <w:pPr>
              <w:spacing w:before="0" w:after="0"/>
              <w:jc w:val="center"/>
              <w:cnfStyle w:val="000000100000"/>
            </w:pPr>
            <w:r>
              <w:t>Сохраняемый</w:t>
            </w:r>
          </w:p>
        </w:tc>
      </w:tr>
      <w:tr w:rsidR="005129CB" w:rsidRPr="00B51EAD" w:rsidTr="005129CB">
        <w:tc>
          <w:tcPr>
            <w:cnfStyle w:val="000010000000"/>
            <w:tcW w:w="302" w:type="pct"/>
          </w:tcPr>
          <w:p w:rsidR="005129CB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  <w:tc>
          <w:tcPr>
            <w:tcW w:w="2400" w:type="pct"/>
          </w:tcPr>
          <w:p w:rsidR="005129CB" w:rsidRDefault="005129CB" w:rsidP="005129CB">
            <w:pPr>
              <w:spacing w:before="0" w:after="0"/>
              <w:cnfStyle w:val="000000000000"/>
            </w:pPr>
            <w:r>
              <w:t>д.Числы</w:t>
            </w:r>
          </w:p>
        </w:tc>
        <w:tc>
          <w:tcPr>
            <w:cnfStyle w:val="000010000000"/>
            <w:tcW w:w="1104" w:type="pct"/>
          </w:tcPr>
          <w:p w:rsidR="005129CB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85</w:t>
            </w:r>
          </w:p>
        </w:tc>
        <w:tc>
          <w:tcPr>
            <w:tcW w:w="1194" w:type="pct"/>
          </w:tcPr>
          <w:p w:rsidR="005129CB" w:rsidRPr="00171BD1" w:rsidRDefault="005129CB" w:rsidP="005129CB">
            <w:pPr>
              <w:spacing w:before="0" w:after="0"/>
              <w:jc w:val="center"/>
              <w:cnfStyle w:val="000000000000"/>
            </w:pPr>
            <w:r>
              <w:t>Сохраняемый</w:t>
            </w:r>
          </w:p>
        </w:tc>
      </w:tr>
      <w:tr w:rsidR="005129CB" w:rsidRPr="00B51EAD" w:rsidTr="005129CB">
        <w:trPr>
          <w:cnfStyle w:val="000000100000"/>
        </w:trPr>
        <w:tc>
          <w:tcPr>
            <w:cnfStyle w:val="000010000000"/>
            <w:tcW w:w="302" w:type="pct"/>
          </w:tcPr>
          <w:p w:rsidR="005129CB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400" w:type="pct"/>
          </w:tcPr>
          <w:p w:rsidR="005129CB" w:rsidRDefault="005129CB" w:rsidP="005129CB">
            <w:pPr>
              <w:spacing w:before="0" w:after="0"/>
              <w:cnfStyle w:val="000000100000"/>
            </w:pPr>
            <w:r>
              <w:t>с.Сергино</w:t>
            </w:r>
          </w:p>
        </w:tc>
        <w:tc>
          <w:tcPr>
            <w:cnfStyle w:val="000010000000"/>
            <w:tcW w:w="1104" w:type="pct"/>
          </w:tcPr>
          <w:p w:rsidR="005129CB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341</w:t>
            </w:r>
          </w:p>
        </w:tc>
        <w:tc>
          <w:tcPr>
            <w:tcW w:w="1194" w:type="pct"/>
          </w:tcPr>
          <w:p w:rsidR="005129CB" w:rsidRDefault="005129CB" w:rsidP="005129CB">
            <w:pPr>
              <w:spacing w:before="0" w:after="0"/>
              <w:jc w:val="center"/>
              <w:cnfStyle w:val="000000100000"/>
              <w:rPr>
                <w:rFonts w:eastAsia="Arial Unicode MS"/>
              </w:rPr>
            </w:pPr>
            <w:r>
              <w:t>Развиваемый</w:t>
            </w:r>
          </w:p>
        </w:tc>
      </w:tr>
      <w:tr w:rsidR="005129CB" w:rsidRPr="00B51EAD" w:rsidTr="005129CB">
        <w:tc>
          <w:tcPr>
            <w:cnfStyle w:val="000010000000"/>
            <w:tcW w:w="302" w:type="pct"/>
          </w:tcPr>
          <w:p w:rsidR="005129CB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2400" w:type="pct"/>
          </w:tcPr>
          <w:p w:rsidR="005129CB" w:rsidRDefault="005129CB" w:rsidP="005129CB">
            <w:pPr>
              <w:spacing w:before="0" w:after="0"/>
              <w:cnfStyle w:val="000000000000"/>
            </w:pPr>
            <w:r>
              <w:t>д.Якимово</w:t>
            </w:r>
          </w:p>
        </w:tc>
        <w:tc>
          <w:tcPr>
            <w:cnfStyle w:val="000010000000"/>
            <w:tcW w:w="1104" w:type="pct"/>
          </w:tcPr>
          <w:p w:rsidR="005129CB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46</w:t>
            </w:r>
          </w:p>
        </w:tc>
        <w:tc>
          <w:tcPr>
            <w:tcW w:w="1194" w:type="pct"/>
          </w:tcPr>
          <w:p w:rsidR="005129CB" w:rsidRPr="00171BD1" w:rsidRDefault="005129CB" w:rsidP="005129CB">
            <w:pPr>
              <w:spacing w:before="0" w:after="0"/>
              <w:jc w:val="center"/>
              <w:cnfStyle w:val="000000000000"/>
            </w:pPr>
            <w:r>
              <w:t>Сохраняемый</w:t>
            </w:r>
          </w:p>
        </w:tc>
      </w:tr>
      <w:tr w:rsidR="005129CB" w:rsidRPr="00B51EAD" w:rsidTr="005129CB">
        <w:trPr>
          <w:cnfStyle w:val="000000100000"/>
        </w:trPr>
        <w:tc>
          <w:tcPr>
            <w:cnfStyle w:val="000010000000"/>
            <w:tcW w:w="302" w:type="pct"/>
          </w:tcPr>
          <w:p w:rsidR="005129CB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</w:p>
        </w:tc>
        <w:tc>
          <w:tcPr>
            <w:tcW w:w="2400" w:type="pct"/>
          </w:tcPr>
          <w:p w:rsidR="005129CB" w:rsidRDefault="005129CB" w:rsidP="005129CB">
            <w:pPr>
              <w:spacing w:before="0" w:after="0"/>
              <w:cnfStyle w:val="000000100000"/>
            </w:pPr>
            <w:r>
              <w:t>д.Ерши</w:t>
            </w:r>
          </w:p>
        </w:tc>
        <w:tc>
          <w:tcPr>
            <w:cnfStyle w:val="000010000000"/>
            <w:tcW w:w="1104" w:type="pct"/>
          </w:tcPr>
          <w:p w:rsidR="005129CB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280</w:t>
            </w:r>
          </w:p>
        </w:tc>
        <w:tc>
          <w:tcPr>
            <w:tcW w:w="1194" w:type="pct"/>
          </w:tcPr>
          <w:p w:rsidR="005129CB" w:rsidRDefault="005129CB" w:rsidP="005129CB">
            <w:pPr>
              <w:spacing w:before="0" w:after="0"/>
              <w:jc w:val="center"/>
              <w:cnfStyle w:val="000000100000"/>
              <w:rPr>
                <w:rFonts w:eastAsia="Arial Unicode MS"/>
              </w:rPr>
            </w:pPr>
            <w:r>
              <w:t>Развиваемый</w:t>
            </w:r>
          </w:p>
        </w:tc>
      </w:tr>
      <w:tr w:rsidR="005129CB" w:rsidRPr="00B51EAD" w:rsidTr="005129CB">
        <w:tc>
          <w:tcPr>
            <w:cnfStyle w:val="000010000000"/>
            <w:tcW w:w="302" w:type="pct"/>
          </w:tcPr>
          <w:p w:rsidR="005129CB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400" w:type="pct"/>
          </w:tcPr>
          <w:p w:rsidR="005129CB" w:rsidRDefault="005129CB" w:rsidP="005129CB">
            <w:pPr>
              <w:spacing w:before="0" w:after="0"/>
              <w:cnfStyle w:val="000000000000"/>
            </w:pPr>
            <w:r>
              <w:t>д.Шумиха</w:t>
            </w:r>
          </w:p>
        </w:tc>
        <w:tc>
          <w:tcPr>
            <w:cnfStyle w:val="000010000000"/>
            <w:tcW w:w="1104" w:type="pct"/>
          </w:tcPr>
          <w:p w:rsidR="005129CB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548</w:t>
            </w:r>
          </w:p>
        </w:tc>
        <w:tc>
          <w:tcPr>
            <w:tcW w:w="1194" w:type="pct"/>
          </w:tcPr>
          <w:p w:rsidR="005129CB" w:rsidRDefault="005129CB" w:rsidP="005129CB">
            <w:pPr>
              <w:spacing w:before="0" w:after="0"/>
              <w:jc w:val="center"/>
              <w:cnfStyle w:val="000000000000"/>
              <w:rPr>
                <w:rFonts w:eastAsia="Arial Unicode MS"/>
                <w:b/>
              </w:rPr>
            </w:pPr>
            <w:r>
              <w:t>Развиваемый</w:t>
            </w:r>
          </w:p>
        </w:tc>
      </w:tr>
      <w:tr w:rsidR="005129CB" w:rsidRPr="00B51EAD" w:rsidTr="005129CB">
        <w:trPr>
          <w:cnfStyle w:val="000000100000"/>
        </w:trPr>
        <w:tc>
          <w:tcPr>
            <w:cnfStyle w:val="000010000000"/>
            <w:tcW w:w="302" w:type="pct"/>
          </w:tcPr>
          <w:p w:rsidR="005129CB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</w:t>
            </w:r>
          </w:p>
        </w:tc>
        <w:tc>
          <w:tcPr>
            <w:tcW w:w="2400" w:type="pct"/>
          </w:tcPr>
          <w:p w:rsidR="005129CB" w:rsidRDefault="005129CB" w:rsidP="005129CB">
            <w:pPr>
              <w:spacing w:before="0" w:after="0"/>
              <w:cnfStyle w:val="000000100000"/>
            </w:pPr>
            <w:r>
              <w:t>д.Туманы</w:t>
            </w:r>
          </w:p>
        </w:tc>
        <w:tc>
          <w:tcPr>
            <w:cnfStyle w:val="000010000000"/>
            <w:tcW w:w="1104" w:type="pct"/>
          </w:tcPr>
          <w:p w:rsidR="005129CB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</w:t>
            </w:r>
          </w:p>
        </w:tc>
        <w:tc>
          <w:tcPr>
            <w:tcW w:w="1194" w:type="pct"/>
          </w:tcPr>
          <w:p w:rsidR="005129CB" w:rsidRDefault="005129CB" w:rsidP="005129CB">
            <w:pPr>
              <w:spacing w:before="0" w:after="0"/>
              <w:jc w:val="center"/>
              <w:cnfStyle w:val="00000010000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Малоперспективный</w:t>
            </w:r>
          </w:p>
        </w:tc>
      </w:tr>
      <w:tr w:rsidR="005129CB" w:rsidRPr="00B51EAD" w:rsidTr="005129CB">
        <w:tc>
          <w:tcPr>
            <w:cnfStyle w:val="000010000000"/>
            <w:tcW w:w="302" w:type="pct"/>
          </w:tcPr>
          <w:p w:rsidR="005129CB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17</w:t>
            </w:r>
          </w:p>
        </w:tc>
        <w:tc>
          <w:tcPr>
            <w:tcW w:w="2400" w:type="pct"/>
          </w:tcPr>
          <w:p w:rsidR="005129CB" w:rsidRDefault="005129CB" w:rsidP="005129CB">
            <w:pPr>
              <w:spacing w:before="0" w:after="0"/>
              <w:cnfStyle w:val="000000000000"/>
            </w:pPr>
            <w:r>
              <w:t>д.Дубровино</w:t>
            </w:r>
          </w:p>
        </w:tc>
        <w:tc>
          <w:tcPr>
            <w:cnfStyle w:val="000010000000"/>
            <w:tcW w:w="1104" w:type="pct"/>
          </w:tcPr>
          <w:p w:rsidR="005129CB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106</w:t>
            </w:r>
          </w:p>
        </w:tc>
        <w:tc>
          <w:tcPr>
            <w:tcW w:w="1194" w:type="pct"/>
          </w:tcPr>
          <w:p w:rsidR="005129CB" w:rsidRPr="00171BD1" w:rsidRDefault="005129CB" w:rsidP="005129CB">
            <w:pPr>
              <w:spacing w:before="0" w:after="0"/>
              <w:jc w:val="center"/>
              <w:cnfStyle w:val="000000000000"/>
            </w:pPr>
            <w:r>
              <w:t>Сохраняемый</w:t>
            </w:r>
          </w:p>
        </w:tc>
      </w:tr>
      <w:tr w:rsidR="005129CB" w:rsidRPr="00B51EAD" w:rsidTr="005129CB">
        <w:trPr>
          <w:cnfStyle w:val="000000100000"/>
        </w:trPr>
        <w:tc>
          <w:tcPr>
            <w:cnfStyle w:val="000010000000"/>
            <w:tcW w:w="302" w:type="pct"/>
          </w:tcPr>
          <w:p w:rsidR="005129CB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</w:t>
            </w:r>
          </w:p>
        </w:tc>
        <w:tc>
          <w:tcPr>
            <w:tcW w:w="2400" w:type="pct"/>
          </w:tcPr>
          <w:p w:rsidR="005129CB" w:rsidRDefault="005129CB" w:rsidP="005129CB">
            <w:pPr>
              <w:spacing w:before="0" w:after="0"/>
              <w:cnfStyle w:val="000000100000"/>
            </w:pPr>
            <w:r>
              <w:t>д.Бабуши</w:t>
            </w:r>
          </w:p>
        </w:tc>
        <w:tc>
          <w:tcPr>
            <w:cnfStyle w:val="000010000000"/>
            <w:tcW w:w="1104" w:type="pct"/>
          </w:tcPr>
          <w:p w:rsidR="005129CB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194" w:type="pct"/>
          </w:tcPr>
          <w:p w:rsidR="005129CB" w:rsidRDefault="005129CB" w:rsidP="005129CB">
            <w:pPr>
              <w:spacing w:before="0" w:after="0"/>
              <w:jc w:val="center"/>
              <w:cnfStyle w:val="00000010000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Малоперспективный</w:t>
            </w:r>
          </w:p>
        </w:tc>
      </w:tr>
      <w:tr w:rsidR="005129CB" w:rsidRPr="00B51EAD" w:rsidTr="005129CB">
        <w:tc>
          <w:tcPr>
            <w:cnfStyle w:val="000010000000"/>
            <w:tcW w:w="302" w:type="pct"/>
          </w:tcPr>
          <w:p w:rsidR="005129CB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</w:p>
        </w:tc>
        <w:tc>
          <w:tcPr>
            <w:tcW w:w="2400" w:type="pct"/>
          </w:tcPr>
          <w:p w:rsidR="005129CB" w:rsidRDefault="005129CB" w:rsidP="005129CB">
            <w:pPr>
              <w:spacing w:before="0" w:after="0"/>
              <w:cnfStyle w:val="000000000000"/>
            </w:pPr>
          </w:p>
        </w:tc>
        <w:tc>
          <w:tcPr>
            <w:cnfStyle w:val="000010000000"/>
            <w:tcW w:w="1104" w:type="pct"/>
          </w:tcPr>
          <w:p w:rsidR="005129CB" w:rsidRPr="00552B05" w:rsidRDefault="005129CB" w:rsidP="005129CB">
            <w:pPr>
              <w:spacing w:before="0"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2661</w:t>
            </w:r>
          </w:p>
        </w:tc>
        <w:tc>
          <w:tcPr>
            <w:tcW w:w="1194" w:type="pct"/>
          </w:tcPr>
          <w:p w:rsidR="005129CB" w:rsidRDefault="005129CB" w:rsidP="005129CB">
            <w:pPr>
              <w:spacing w:before="0" w:after="0"/>
              <w:jc w:val="center"/>
              <w:cnfStyle w:val="000000000000"/>
              <w:rPr>
                <w:rFonts w:eastAsia="Arial Unicode MS"/>
                <w:b/>
              </w:rPr>
            </w:pPr>
          </w:p>
        </w:tc>
      </w:tr>
    </w:tbl>
    <w:p w:rsidR="005129CB" w:rsidRPr="00A004C5" w:rsidRDefault="005129CB" w:rsidP="005129CB">
      <w:pPr>
        <w:spacing w:line="360" w:lineRule="auto"/>
        <w:jc w:val="both"/>
        <w:rPr>
          <w:sz w:val="28"/>
          <w:szCs w:val="28"/>
        </w:rPr>
      </w:pPr>
    </w:p>
    <w:p w:rsidR="005129CB" w:rsidRPr="00D47E16" w:rsidRDefault="005129CB" w:rsidP="00D47E16">
      <w:pPr>
        <w:spacing w:before="0" w:after="0"/>
        <w:ind w:firstLine="709"/>
        <w:jc w:val="both"/>
        <w:rPr>
          <w:sz w:val="26"/>
          <w:szCs w:val="26"/>
        </w:rPr>
      </w:pPr>
      <w:r w:rsidRPr="00D47E16">
        <w:rPr>
          <w:sz w:val="26"/>
          <w:szCs w:val="26"/>
        </w:rPr>
        <w:t>Территория поселения представлена следующими категориями земель:</w:t>
      </w:r>
    </w:p>
    <w:p w:rsidR="005129CB" w:rsidRPr="00D47E16" w:rsidRDefault="005129CB" w:rsidP="00D47E16">
      <w:pPr>
        <w:spacing w:before="0" w:after="0"/>
        <w:ind w:firstLine="709"/>
        <w:jc w:val="both"/>
        <w:rPr>
          <w:sz w:val="26"/>
          <w:szCs w:val="26"/>
        </w:rPr>
      </w:pPr>
      <w:r w:rsidRPr="00D47E16">
        <w:rPr>
          <w:sz w:val="26"/>
          <w:szCs w:val="26"/>
        </w:rPr>
        <w:t>земли населенных пунктов,</w:t>
      </w:r>
    </w:p>
    <w:p w:rsidR="005129CB" w:rsidRPr="00D47E16" w:rsidRDefault="005129CB" w:rsidP="00D47E16">
      <w:pPr>
        <w:spacing w:before="0" w:after="0"/>
        <w:ind w:firstLine="709"/>
        <w:jc w:val="both"/>
        <w:rPr>
          <w:sz w:val="26"/>
          <w:szCs w:val="26"/>
        </w:rPr>
      </w:pPr>
      <w:r w:rsidRPr="00D47E16">
        <w:rPr>
          <w:sz w:val="26"/>
          <w:szCs w:val="26"/>
        </w:rPr>
        <w:t>земли сельскохозяйственного назначения,</w:t>
      </w:r>
    </w:p>
    <w:p w:rsidR="005129CB" w:rsidRPr="00D47E16" w:rsidRDefault="005129CB" w:rsidP="00D47E16">
      <w:pPr>
        <w:spacing w:before="0" w:after="0"/>
        <w:ind w:firstLine="709"/>
        <w:jc w:val="both"/>
        <w:rPr>
          <w:sz w:val="26"/>
          <w:szCs w:val="26"/>
        </w:rPr>
      </w:pPr>
      <w:r w:rsidRPr="00D47E16">
        <w:rPr>
          <w:sz w:val="26"/>
          <w:szCs w:val="26"/>
        </w:rPr>
        <w:t>земли лесного фонда</w:t>
      </w:r>
    </w:p>
    <w:p w:rsidR="005129CB" w:rsidRPr="00D47E16" w:rsidRDefault="005129CB" w:rsidP="00D47E16">
      <w:pPr>
        <w:spacing w:before="0" w:after="0"/>
        <w:ind w:firstLine="709"/>
        <w:jc w:val="both"/>
        <w:rPr>
          <w:sz w:val="26"/>
          <w:szCs w:val="26"/>
        </w:rPr>
      </w:pPr>
      <w:r w:rsidRPr="00D47E16">
        <w:rPr>
          <w:sz w:val="26"/>
          <w:szCs w:val="26"/>
        </w:rPr>
        <w:t>земли запаса</w:t>
      </w:r>
    </w:p>
    <w:p w:rsidR="005129CB" w:rsidRPr="00D47E16" w:rsidRDefault="005129CB" w:rsidP="00D47E16">
      <w:pPr>
        <w:spacing w:before="0" w:after="0"/>
        <w:ind w:firstLine="709"/>
        <w:jc w:val="both"/>
        <w:rPr>
          <w:sz w:val="26"/>
          <w:szCs w:val="26"/>
        </w:rPr>
      </w:pPr>
      <w:r w:rsidRPr="00D47E16">
        <w:rPr>
          <w:sz w:val="26"/>
          <w:szCs w:val="26"/>
        </w:rPr>
        <w:t>земли промышленности.</w:t>
      </w:r>
    </w:p>
    <w:p w:rsidR="005129CB" w:rsidRPr="00C85A84" w:rsidRDefault="005129CB" w:rsidP="005129CB">
      <w:pPr>
        <w:ind w:firstLine="709"/>
        <w:jc w:val="both"/>
        <w:rPr>
          <w:sz w:val="26"/>
          <w:szCs w:val="26"/>
        </w:rPr>
      </w:pPr>
      <w:r w:rsidRPr="00C85A84">
        <w:rPr>
          <w:sz w:val="26"/>
          <w:szCs w:val="26"/>
        </w:rPr>
        <w:t>Генеральным планом предусмотрены следующие мероприятия по формированию функциональных зон:</w:t>
      </w:r>
    </w:p>
    <w:p w:rsidR="005129CB" w:rsidRPr="00C13ED5" w:rsidRDefault="005129CB" w:rsidP="005129CB">
      <w:pPr>
        <w:spacing w:before="120"/>
        <w:ind w:firstLine="720"/>
        <w:jc w:val="both"/>
        <w:rPr>
          <w:sz w:val="26"/>
          <w:szCs w:val="26"/>
        </w:rPr>
      </w:pPr>
      <w:r w:rsidRPr="00C13ED5">
        <w:rPr>
          <w:sz w:val="26"/>
          <w:szCs w:val="26"/>
        </w:rPr>
        <w:t>1.Планирование территорий для размещения объектов капитального строительства на неосвоенных в градостроительном отношении территориях.</w:t>
      </w:r>
    </w:p>
    <w:p w:rsidR="005129CB" w:rsidRPr="00C13ED5" w:rsidRDefault="005129CB" w:rsidP="005129CB">
      <w:pPr>
        <w:spacing w:before="120"/>
        <w:ind w:firstLine="720"/>
        <w:jc w:val="both"/>
        <w:rPr>
          <w:sz w:val="26"/>
          <w:szCs w:val="26"/>
        </w:rPr>
      </w:pPr>
      <w:r w:rsidRPr="00C13ED5">
        <w:rPr>
          <w:sz w:val="26"/>
          <w:szCs w:val="26"/>
        </w:rPr>
        <w:t>2.Развитие и преобразование пространственной структуры Муниципального образования  «</w:t>
      </w:r>
      <w:r>
        <w:rPr>
          <w:sz w:val="26"/>
          <w:szCs w:val="26"/>
        </w:rPr>
        <w:t>Шерьинское</w:t>
      </w:r>
      <w:r w:rsidRPr="00C13ED5">
        <w:rPr>
          <w:sz w:val="26"/>
          <w:szCs w:val="26"/>
        </w:rPr>
        <w:t xml:space="preserve"> сельское поселение» на расчетный срок реализации Генерального плана на основе функционального зонирования территории, включающего: </w:t>
      </w:r>
    </w:p>
    <w:p w:rsidR="005129CB" w:rsidRPr="00C13ED5" w:rsidRDefault="005129CB" w:rsidP="005129CB">
      <w:pPr>
        <w:ind w:firstLine="720"/>
        <w:jc w:val="both"/>
        <w:rPr>
          <w:sz w:val="26"/>
          <w:szCs w:val="26"/>
        </w:rPr>
      </w:pPr>
      <w:r w:rsidRPr="00C13ED5">
        <w:rPr>
          <w:sz w:val="26"/>
          <w:szCs w:val="26"/>
        </w:rPr>
        <w:t>-установление перечня и границ функциональных зон;</w:t>
      </w:r>
    </w:p>
    <w:p w:rsidR="005129CB" w:rsidRPr="00C13ED5" w:rsidRDefault="005129CB" w:rsidP="005129CB">
      <w:pPr>
        <w:ind w:firstLine="720"/>
        <w:jc w:val="both"/>
        <w:rPr>
          <w:sz w:val="26"/>
          <w:szCs w:val="26"/>
        </w:rPr>
      </w:pPr>
      <w:r w:rsidRPr="00C13ED5">
        <w:rPr>
          <w:sz w:val="26"/>
          <w:szCs w:val="26"/>
        </w:rPr>
        <w:t>-указание функционального назначения зон каждого вида, определяющего преимущественное функциональное использование земельных участков и объектов капитального строительства на территории указанных зон.</w:t>
      </w:r>
    </w:p>
    <w:p w:rsidR="005129CB" w:rsidRPr="00C13ED5" w:rsidRDefault="005129CB" w:rsidP="005129CB">
      <w:pPr>
        <w:spacing w:before="120"/>
        <w:ind w:firstLine="708"/>
        <w:jc w:val="both"/>
        <w:rPr>
          <w:sz w:val="26"/>
          <w:szCs w:val="26"/>
        </w:rPr>
      </w:pPr>
      <w:r w:rsidRPr="00C13ED5">
        <w:rPr>
          <w:sz w:val="26"/>
          <w:szCs w:val="26"/>
        </w:rPr>
        <w:t>3.Установление следующего перечня функциональных зон (по видам):</w:t>
      </w:r>
    </w:p>
    <w:p w:rsidR="005129CB" w:rsidRPr="00C13ED5" w:rsidRDefault="005129CB" w:rsidP="005129CB">
      <w:pPr>
        <w:pStyle w:val="a5"/>
        <w:numPr>
          <w:ilvl w:val="0"/>
          <w:numId w:val="13"/>
        </w:numPr>
        <w:ind w:left="993" w:hanging="426"/>
        <w:jc w:val="both"/>
        <w:rPr>
          <w:sz w:val="26"/>
          <w:szCs w:val="26"/>
        </w:rPr>
      </w:pPr>
      <w:r w:rsidRPr="00C13ED5">
        <w:rPr>
          <w:sz w:val="26"/>
          <w:szCs w:val="26"/>
        </w:rPr>
        <w:t>жилые зоны индивидуальной застройки (с участками 0,1-</w:t>
      </w:r>
      <w:smartTag w:uri="urn:schemas-microsoft-com:office:smarttags" w:element="metricconverter">
        <w:smartTagPr>
          <w:attr w:name="ProductID" w:val="0,25 га"/>
        </w:smartTagPr>
        <w:r w:rsidRPr="00C13ED5">
          <w:rPr>
            <w:sz w:val="26"/>
            <w:szCs w:val="26"/>
          </w:rPr>
          <w:t>0,25 га</w:t>
        </w:r>
      </w:smartTag>
      <w:r w:rsidRPr="00C13ED5">
        <w:rPr>
          <w:sz w:val="26"/>
          <w:szCs w:val="26"/>
        </w:rPr>
        <w:t>).</w:t>
      </w:r>
    </w:p>
    <w:p w:rsidR="005129CB" w:rsidRPr="00C13ED5" w:rsidRDefault="005129CB" w:rsidP="005129CB">
      <w:pPr>
        <w:pStyle w:val="a5"/>
        <w:numPr>
          <w:ilvl w:val="0"/>
          <w:numId w:val="13"/>
        </w:numPr>
        <w:ind w:left="993" w:hanging="426"/>
        <w:jc w:val="both"/>
        <w:rPr>
          <w:sz w:val="26"/>
          <w:szCs w:val="26"/>
        </w:rPr>
      </w:pPr>
      <w:r w:rsidRPr="00C13ED5">
        <w:rPr>
          <w:sz w:val="26"/>
          <w:szCs w:val="26"/>
        </w:rPr>
        <w:t>общественно – деловые зоны (общественно-деловой застройки с включением объектов жилой застройки и объектов инженерной инфраструктуры, связанных с обслуживанием данной зоны).</w:t>
      </w:r>
    </w:p>
    <w:p w:rsidR="005129CB" w:rsidRPr="00C13ED5" w:rsidRDefault="005129CB" w:rsidP="005129CB">
      <w:pPr>
        <w:pStyle w:val="a5"/>
        <w:numPr>
          <w:ilvl w:val="0"/>
          <w:numId w:val="13"/>
        </w:numPr>
        <w:ind w:left="993" w:hanging="426"/>
        <w:jc w:val="both"/>
        <w:rPr>
          <w:sz w:val="26"/>
          <w:szCs w:val="26"/>
        </w:rPr>
      </w:pPr>
      <w:r w:rsidRPr="00C13ED5">
        <w:rPr>
          <w:sz w:val="26"/>
          <w:szCs w:val="26"/>
        </w:rPr>
        <w:t>производственные зоны (промышленных и коммунально-складских объектов).</w:t>
      </w:r>
    </w:p>
    <w:p w:rsidR="005129CB" w:rsidRPr="00C13ED5" w:rsidRDefault="005129CB" w:rsidP="005129CB">
      <w:pPr>
        <w:pStyle w:val="a5"/>
        <w:numPr>
          <w:ilvl w:val="0"/>
          <w:numId w:val="13"/>
        </w:numPr>
        <w:ind w:left="993" w:hanging="426"/>
        <w:jc w:val="both"/>
        <w:rPr>
          <w:sz w:val="26"/>
          <w:szCs w:val="26"/>
        </w:rPr>
      </w:pPr>
      <w:r w:rsidRPr="00C13ED5">
        <w:rPr>
          <w:sz w:val="26"/>
          <w:szCs w:val="26"/>
        </w:rPr>
        <w:t>зоны инженерной и транспортной инфраструктуры.</w:t>
      </w:r>
    </w:p>
    <w:p w:rsidR="005129CB" w:rsidRPr="00C13ED5" w:rsidRDefault="005129CB" w:rsidP="005129CB">
      <w:pPr>
        <w:pStyle w:val="a5"/>
        <w:numPr>
          <w:ilvl w:val="0"/>
          <w:numId w:val="13"/>
        </w:numPr>
        <w:ind w:left="993" w:hanging="426"/>
        <w:jc w:val="both"/>
        <w:rPr>
          <w:sz w:val="26"/>
          <w:szCs w:val="26"/>
        </w:rPr>
      </w:pPr>
      <w:r w:rsidRPr="00C13ED5">
        <w:rPr>
          <w:sz w:val="26"/>
          <w:szCs w:val="26"/>
        </w:rPr>
        <w:t>зоны сельскохозяйственного использования</w:t>
      </w:r>
      <w:r>
        <w:rPr>
          <w:sz w:val="26"/>
          <w:szCs w:val="26"/>
        </w:rPr>
        <w:t xml:space="preserve">, в том числе </w:t>
      </w:r>
      <w:r w:rsidRPr="00C13ED5">
        <w:rPr>
          <w:sz w:val="26"/>
          <w:szCs w:val="26"/>
        </w:rPr>
        <w:t>садоводств и огородов</w:t>
      </w:r>
      <w:r>
        <w:rPr>
          <w:sz w:val="26"/>
          <w:szCs w:val="26"/>
        </w:rPr>
        <w:t>.</w:t>
      </w:r>
    </w:p>
    <w:p w:rsidR="005129CB" w:rsidRPr="00C13ED5" w:rsidRDefault="005129CB" w:rsidP="005129CB">
      <w:pPr>
        <w:pStyle w:val="a5"/>
        <w:numPr>
          <w:ilvl w:val="0"/>
          <w:numId w:val="13"/>
        </w:numPr>
        <w:ind w:left="993" w:hanging="426"/>
        <w:jc w:val="both"/>
        <w:rPr>
          <w:sz w:val="26"/>
          <w:szCs w:val="26"/>
        </w:rPr>
      </w:pPr>
      <w:r w:rsidRPr="00C13ED5">
        <w:rPr>
          <w:sz w:val="26"/>
          <w:szCs w:val="26"/>
        </w:rPr>
        <w:t xml:space="preserve">зоны рекреационного назначения (зоны лесного фонда, </w:t>
      </w:r>
      <w:r w:rsidR="00177051">
        <w:rPr>
          <w:sz w:val="26"/>
          <w:szCs w:val="26"/>
        </w:rPr>
        <w:t>сельских</w:t>
      </w:r>
      <w:r w:rsidRPr="00C13ED5">
        <w:rPr>
          <w:sz w:val="26"/>
          <w:szCs w:val="26"/>
        </w:rPr>
        <w:t xml:space="preserve"> лесов, зеленых насаждений общего пользования, объектов отдыха, спорта, досуга и развлечений, туризма).</w:t>
      </w:r>
    </w:p>
    <w:p w:rsidR="005129CB" w:rsidRPr="00C13ED5" w:rsidRDefault="005129CB" w:rsidP="005129CB">
      <w:pPr>
        <w:pStyle w:val="a5"/>
        <w:numPr>
          <w:ilvl w:val="0"/>
          <w:numId w:val="13"/>
        </w:numPr>
        <w:ind w:left="993" w:hanging="426"/>
        <w:jc w:val="both"/>
        <w:rPr>
          <w:sz w:val="26"/>
          <w:szCs w:val="26"/>
        </w:rPr>
      </w:pPr>
      <w:r w:rsidRPr="00C13ED5">
        <w:rPr>
          <w:sz w:val="26"/>
          <w:szCs w:val="26"/>
        </w:rPr>
        <w:t>зоны специального назначения (зона кладбищ и свалок).</w:t>
      </w:r>
    </w:p>
    <w:p w:rsidR="005129CB" w:rsidRPr="00C13ED5" w:rsidRDefault="005129CB" w:rsidP="005129CB">
      <w:pPr>
        <w:pStyle w:val="a5"/>
        <w:numPr>
          <w:ilvl w:val="0"/>
          <w:numId w:val="13"/>
        </w:numPr>
        <w:ind w:left="993" w:hanging="426"/>
        <w:jc w:val="both"/>
        <w:rPr>
          <w:sz w:val="26"/>
          <w:szCs w:val="26"/>
        </w:rPr>
      </w:pPr>
      <w:r w:rsidRPr="00C13ED5">
        <w:rPr>
          <w:sz w:val="26"/>
          <w:szCs w:val="26"/>
        </w:rPr>
        <w:t xml:space="preserve">зоны с особыми условиями использования территории. </w:t>
      </w:r>
    </w:p>
    <w:p w:rsidR="005129CB" w:rsidRPr="00C13ED5" w:rsidRDefault="005129CB" w:rsidP="005129CB">
      <w:pPr>
        <w:spacing w:before="120" w:after="120"/>
        <w:ind w:firstLine="708"/>
        <w:jc w:val="both"/>
        <w:rPr>
          <w:sz w:val="26"/>
          <w:szCs w:val="26"/>
        </w:rPr>
      </w:pPr>
      <w:r w:rsidRPr="00C13ED5">
        <w:rPr>
          <w:sz w:val="26"/>
          <w:szCs w:val="26"/>
        </w:rPr>
        <w:t>4.Генеральным планом МО «</w:t>
      </w:r>
      <w:r>
        <w:rPr>
          <w:sz w:val="26"/>
          <w:szCs w:val="26"/>
        </w:rPr>
        <w:t xml:space="preserve">Шерьинское </w:t>
      </w:r>
      <w:r w:rsidRPr="00C13ED5">
        <w:rPr>
          <w:sz w:val="26"/>
          <w:szCs w:val="26"/>
        </w:rPr>
        <w:t xml:space="preserve">сельское поселение» установлены следующие изменения в соотношении  площадей, занимаемых категориями земель и функциональными зонами (по видам зон), в процентах от площади муниципального образования, равной 100%: </w:t>
      </w:r>
    </w:p>
    <w:p w:rsidR="005129CB" w:rsidRDefault="005129CB" w:rsidP="005129CB"/>
    <w:p w:rsidR="005129CB" w:rsidRPr="000040DB" w:rsidRDefault="005129CB" w:rsidP="005129CB">
      <w:pPr>
        <w:ind w:firstLine="709"/>
        <w:jc w:val="right"/>
        <w:rPr>
          <w:b/>
        </w:rPr>
      </w:pPr>
      <w:r w:rsidRPr="000040DB">
        <w:rPr>
          <w:b/>
        </w:rPr>
        <w:t>Таблица 2. Планируемое изменение границ категорий</w:t>
      </w:r>
    </w:p>
    <w:p w:rsidR="005129CB" w:rsidRDefault="005129CB" w:rsidP="005129CB">
      <w:pPr>
        <w:ind w:firstLine="709"/>
        <w:jc w:val="right"/>
        <w:rPr>
          <w:b/>
        </w:rPr>
      </w:pPr>
      <w:r w:rsidRPr="000040DB">
        <w:rPr>
          <w:b/>
        </w:rPr>
        <w:t xml:space="preserve"> земель </w:t>
      </w:r>
      <w:r>
        <w:rPr>
          <w:b/>
        </w:rPr>
        <w:t xml:space="preserve">Шерьинского </w:t>
      </w:r>
      <w:r w:rsidRPr="000040DB">
        <w:rPr>
          <w:b/>
        </w:rPr>
        <w:t>сельского поселения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00"/>
      </w:tblPr>
      <w:tblGrid>
        <w:gridCol w:w="6390"/>
        <w:gridCol w:w="1768"/>
        <w:gridCol w:w="1413"/>
      </w:tblGrid>
      <w:tr w:rsidR="005129CB" w:rsidRPr="00333EDB" w:rsidTr="005129CB">
        <w:tc>
          <w:tcPr>
            <w:tcW w:w="6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29CB" w:rsidRPr="0099716E" w:rsidRDefault="005129CB" w:rsidP="005129CB">
            <w:pPr>
              <w:spacing w:before="0" w:after="0" w:line="360" w:lineRule="auto"/>
              <w:jc w:val="center"/>
              <w:rPr>
                <w:b/>
                <w:bCs/>
              </w:rPr>
            </w:pPr>
            <w:r w:rsidRPr="0099716E">
              <w:rPr>
                <w:b/>
              </w:rPr>
              <w:t>Категория земель</w:t>
            </w:r>
          </w:p>
        </w:tc>
        <w:tc>
          <w:tcPr>
            <w:tcW w:w="17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29CB" w:rsidRPr="0099716E" w:rsidRDefault="005129CB" w:rsidP="005129CB">
            <w:pPr>
              <w:spacing w:before="0" w:after="0" w:line="360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Современное состояние, </w:t>
            </w:r>
            <w:r w:rsidRPr="0099716E">
              <w:rPr>
                <w:b/>
              </w:rPr>
              <w:t>га</w:t>
            </w:r>
          </w:p>
        </w:tc>
        <w:tc>
          <w:tcPr>
            <w:tcW w:w="14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29CB" w:rsidRPr="0099716E" w:rsidRDefault="005129CB" w:rsidP="005129CB">
            <w:pPr>
              <w:spacing w:before="0" w:after="0" w:line="360" w:lineRule="auto"/>
              <w:jc w:val="center"/>
              <w:rPr>
                <w:b/>
                <w:bCs/>
              </w:rPr>
            </w:pPr>
            <w:r>
              <w:rPr>
                <w:b/>
              </w:rPr>
              <w:t>Расчетный срок, га</w:t>
            </w:r>
          </w:p>
        </w:tc>
      </w:tr>
      <w:tr w:rsidR="005129CB" w:rsidRPr="00333EDB" w:rsidTr="005129CB">
        <w:tc>
          <w:tcPr>
            <w:tcW w:w="6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29CB" w:rsidRPr="0099716E" w:rsidRDefault="005129CB" w:rsidP="005129CB">
            <w:pPr>
              <w:spacing w:before="0" w:after="0" w:line="360" w:lineRule="auto"/>
              <w:rPr>
                <w:b/>
                <w:bCs/>
              </w:rPr>
            </w:pPr>
            <w:r w:rsidRPr="008B533F">
              <w:t>Земли населенных пунктов</w:t>
            </w:r>
          </w:p>
        </w:tc>
        <w:tc>
          <w:tcPr>
            <w:tcW w:w="17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29CB" w:rsidRPr="005129CB" w:rsidRDefault="005129CB" w:rsidP="005129CB">
            <w:pPr>
              <w:spacing w:before="0" w:after="0" w:line="360" w:lineRule="auto"/>
              <w:jc w:val="center"/>
            </w:pPr>
            <w:r w:rsidRPr="005129CB">
              <w:t>1208</w:t>
            </w:r>
          </w:p>
        </w:tc>
        <w:tc>
          <w:tcPr>
            <w:tcW w:w="14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29CB" w:rsidRPr="005129CB" w:rsidRDefault="005129CB" w:rsidP="005129CB">
            <w:pPr>
              <w:spacing w:before="0" w:after="0" w:line="360" w:lineRule="auto"/>
              <w:jc w:val="center"/>
            </w:pPr>
            <w:r w:rsidRPr="005129CB">
              <w:t>1532,3</w:t>
            </w:r>
          </w:p>
        </w:tc>
      </w:tr>
      <w:tr w:rsidR="005129CB" w:rsidRPr="00333EDB" w:rsidTr="005129CB">
        <w:tc>
          <w:tcPr>
            <w:tcW w:w="6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29CB" w:rsidRPr="0099716E" w:rsidRDefault="005129CB" w:rsidP="005129CB">
            <w:pPr>
              <w:spacing w:before="0" w:after="0" w:line="360" w:lineRule="auto"/>
              <w:rPr>
                <w:bCs/>
              </w:rPr>
            </w:pPr>
            <w:r w:rsidRPr="00047E01">
              <w:t>Земли сельскохозяйственного назначения</w:t>
            </w:r>
            <w:r>
              <w:t>, том числе:</w:t>
            </w:r>
          </w:p>
        </w:tc>
        <w:tc>
          <w:tcPr>
            <w:tcW w:w="17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29CB" w:rsidRPr="005129CB" w:rsidRDefault="005129CB" w:rsidP="005129CB">
            <w:pPr>
              <w:spacing w:before="0" w:after="0" w:line="360" w:lineRule="auto"/>
              <w:jc w:val="center"/>
            </w:pPr>
            <w:r w:rsidRPr="005129CB">
              <w:t>14350</w:t>
            </w:r>
          </w:p>
        </w:tc>
        <w:tc>
          <w:tcPr>
            <w:tcW w:w="14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29CB" w:rsidRPr="005129CB" w:rsidRDefault="005129CB" w:rsidP="005129CB">
            <w:pPr>
              <w:spacing w:before="0" w:after="0" w:line="360" w:lineRule="auto"/>
              <w:jc w:val="center"/>
            </w:pPr>
            <w:r w:rsidRPr="005129CB">
              <w:t>14025,7</w:t>
            </w:r>
          </w:p>
        </w:tc>
      </w:tr>
      <w:tr w:rsidR="005129CB" w:rsidRPr="00333EDB" w:rsidTr="005129CB">
        <w:tc>
          <w:tcPr>
            <w:tcW w:w="6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29CB" w:rsidRPr="0099716E" w:rsidRDefault="005129CB" w:rsidP="005129CB">
            <w:pPr>
              <w:spacing w:before="0" w:after="0" w:line="360" w:lineRule="auto"/>
              <w:rPr>
                <w:bCs/>
              </w:rPr>
            </w:pPr>
            <w:r w:rsidRPr="00047E01">
              <w:t>Земли лесного фонда, в том числе:</w:t>
            </w:r>
          </w:p>
        </w:tc>
        <w:tc>
          <w:tcPr>
            <w:tcW w:w="17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29CB" w:rsidRPr="005129CB" w:rsidRDefault="005129CB" w:rsidP="005129CB">
            <w:pPr>
              <w:tabs>
                <w:tab w:val="center" w:pos="2238"/>
              </w:tabs>
              <w:spacing w:before="0" w:after="0"/>
              <w:jc w:val="center"/>
            </w:pPr>
            <w:r w:rsidRPr="005129CB">
              <w:t>9211</w:t>
            </w:r>
          </w:p>
        </w:tc>
        <w:tc>
          <w:tcPr>
            <w:tcW w:w="14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29CB" w:rsidRPr="005129CB" w:rsidRDefault="005129CB" w:rsidP="005129CB">
            <w:pPr>
              <w:tabs>
                <w:tab w:val="center" w:pos="2238"/>
              </w:tabs>
              <w:spacing w:before="0" w:after="0"/>
              <w:jc w:val="center"/>
            </w:pPr>
            <w:r w:rsidRPr="005129CB">
              <w:t>9211</w:t>
            </w:r>
          </w:p>
        </w:tc>
      </w:tr>
      <w:tr w:rsidR="005129CB" w:rsidRPr="00333EDB" w:rsidTr="005129CB">
        <w:tc>
          <w:tcPr>
            <w:tcW w:w="6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29CB" w:rsidRPr="0099716E" w:rsidRDefault="005129CB" w:rsidP="005129CB">
            <w:pPr>
              <w:spacing w:before="0" w:after="0" w:line="360" w:lineRule="auto"/>
              <w:rPr>
                <w:bCs/>
              </w:rPr>
            </w:pPr>
            <w:r w:rsidRPr="00622556">
              <w:t>Земли запаса</w:t>
            </w:r>
            <w:r>
              <w:t xml:space="preserve"> (государственный фонд перераспределения)</w:t>
            </w:r>
          </w:p>
        </w:tc>
        <w:tc>
          <w:tcPr>
            <w:tcW w:w="17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29CB" w:rsidRPr="005129CB" w:rsidRDefault="005129CB" w:rsidP="005129CB">
            <w:pPr>
              <w:spacing w:before="0" w:after="0" w:line="360" w:lineRule="auto"/>
              <w:jc w:val="center"/>
            </w:pPr>
            <w:r w:rsidRPr="005129CB">
              <w:t>25</w:t>
            </w:r>
          </w:p>
        </w:tc>
        <w:tc>
          <w:tcPr>
            <w:tcW w:w="14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29CB" w:rsidRPr="005129CB" w:rsidRDefault="005129CB" w:rsidP="005129CB">
            <w:pPr>
              <w:spacing w:before="0" w:after="0" w:line="360" w:lineRule="auto"/>
              <w:jc w:val="center"/>
            </w:pPr>
            <w:r w:rsidRPr="005129CB">
              <w:t>25</w:t>
            </w:r>
          </w:p>
        </w:tc>
      </w:tr>
      <w:tr w:rsidR="005129CB" w:rsidRPr="00333EDB" w:rsidTr="005129CB">
        <w:tc>
          <w:tcPr>
            <w:tcW w:w="6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29CB" w:rsidRPr="0099716E" w:rsidRDefault="005129CB" w:rsidP="005129CB">
            <w:pPr>
              <w:spacing w:before="0" w:after="0"/>
              <w:rPr>
                <w:bCs/>
              </w:rPr>
            </w:pPr>
            <w:r w:rsidRPr="00622556">
              <w:t>Земли промышленности, энергетики, транспорта и иного специального назначения</w:t>
            </w:r>
            <w:r>
              <w:t>, в том числе: железнодорожного</w:t>
            </w:r>
          </w:p>
        </w:tc>
        <w:tc>
          <w:tcPr>
            <w:tcW w:w="17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29CB" w:rsidRPr="005129CB" w:rsidRDefault="005129CB" w:rsidP="005129CB">
            <w:pPr>
              <w:spacing w:before="0" w:after="0" w:line="360" w:lineRule="auto"/>
              <w:jc w:val="center"/>
            </w:pPr>
            <w:r w:rsidRPr="005129CB">
              <w:t>2</w:t>
            </w:r>
          </w:p>
        </w:tc>
        <w:tc>
          <w:tcPr>
            <w:tcW w:w="14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29CB" w:rsidRPr="005129CB" w:rsidRDefault="005129CB" w:rsidP="005129CB">
            <w:pPr>
              <w:spacing w:before="0" w:after="0" w:line="360" w:lineRule="auto"/>
              <w:jc w:val="center"/>
            </w:pPr>
            <w:r w:rsidRPr="005129CB">
              <w:t>2</w:t>
            </w:r>
          </w:p>
        </w:tc>
      </w:tr>
      <w:tr w:rsidR="005129CB" w:rsidRPr="00333EDB" w:rsidTr="005129CB">
        <w:tc>
          <w:tcPr>
            <w:tcW w:w="63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29CB" w:rsidRPr="0099716E" w:rsidRDefault="005129CB" w:rsidP="005129CB">
            <w:pPr>
              <w:spacing w:before="0" w:after="0" w:line="360" w:lineRule="auto"/>
              <w:rPr>
                <w:b/>
              </w:rPr>
            </w:pPr>
            <w:r w:rsidRPr="0099716E">
              <w:rPr>
                <w:b/>
              </w:rPr>
              <w:t xml:space="preserve">Всего: </w:t>
            </w:r>
          </w:p>
        </w:tc>
        <w:tc>
          <w:tcPr>
            <w:tcW w:w="17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29CB" w:rsidRPr="0099716E" w:rsidRDefault="005129CB" w:rsidP="005129CB">
            <w:pPr>
              <w:spacing w:before="0" w:after="0" w:line="360" w:lineRule="auto"/>
              <w:jc w:val="center"/>
              <w:rPr>
                <w:b/>
              </w:rPr>
            </w:pPr>
            <w:r>
              <w:rPr>
                <w:b/>
              </w:rPr>
              <w:t>24796</w:t>
            </w:r>
          </w:p>
        </w:tc>
        <w:tc>
          <w:tcPr>
            <w:tcW w:w="14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29CB" w:rsidRPr="0099716E" w:rsidRDefault="005129CB" w:rsidP="005129CB">
            <w:pPr>
              <w:spacing w:before="0" w:after="0" w:line="360" w:lineRule="auto"/>
              <w:jc w:val="center"/>
              <w:rPr>
                <w:b/>
              </w:rPr>
            </w:pPr>
            <w:r>
              <w:rPr>
                <w:b/>
              </w:rPr>
              <w:t>24796</w:t>
            </w:r>
          </w:p>
        </w:tc>
      </w:tr>
    </w:tbl>
    <w:p w:rsidR="005129CB" w:rsidRDefault="005129CB" w:rsidP="005129CB">
      <w:pPr>
        <w:spacing w:before="0" w:after="0"/>
        <w:ind w:firstLine="709"/>
        <w:jc w:val="both"/>
      </w:pPr>
    </w:p>
    <w:p w:rsidR="005129CB" w:rsidRPr="00D47E16" w:rsidRDefault="005129CB" w:rsidP="005129CB">
      <w:pPr>
        <w:ind w:firstLine="709"/>
        <w:jc w:val="both"/>
        <w:rPr>
          <w:sz w:val="26"/>
          <w:szCs w:val="26"/>
        </w:rPr>
      </w:pPr>
      <w:r w:rsidRPr="00D47E16">
        <w:rPr>
          <w:sz w:val="26"/>
          <w:szCs w:val="26"/>
        </w:rPr>
        <w:t>Предусматривается изменение границ следующих категорий земель:</w:t>
      </w:r>
    </w:p>
    <w:p w:rsidR="005129CB" w:rsidRPr="00D47E16" w:rsidRDefault="005129CB" w:rsidP="005129CB">
      <w:pPr>
        <w:ind w:firstLine="709"/>
        <w:jc w:val="both"/>
        <w:rPr>
          <w:sz w:val="26"/>
          <w:szCs w:val="26"/>
        </w:rPr>
      </w:pPr>
      <w:r w:rsidRPr="00D47E16">
        <w:rPr>
          <w:sz w:val="26"/>
          <w:szCs w:val="26"/>
        </w:rPr>
        <w:t>Земли населенных пунктов путем включения в границы населенных пунктов земельных участков из земель сельскохозяйственного назначения для жилищного строительства:</w:t>
      </w:r>
    </w:p>
    <w:p w:rsidR="0051037F" w:rsidRPr="0051037F" w:rsidRDefault="0051037F" w:rsidP="0051037F">
      <w:pPr>
        <w:pStyle w:val="a5"/>
        <w:numPr>
          <w:ilvl w:val="0"/>
          <w:numId w:val="20"/>
        </w:numPr>
        <w:ind w:left="709" w:hanging="284"/>
        <w:jc w:val="both"/>
        <w:rPr>
          <w:sz w:val="26"/>
          <w:szCs w:val="26"/>
        </w:rPr>
      </w:pPr>
      <w:r w:rsidRPr="0051037F">
        <w:rPr>
          <w:sz w:val="26"/>
          <w:szCs w:val="26"/>
        </w:rPr>
        <w:t xml:space="preserve">в границы с. Шерья  3 земельных участка общей площадью 33,8 га, </w:t>
      </w:r>
    </w:p>
    <w:p w:rsidR="0051037F" w:rsidRPr="0051037F" w:rsidRDefault="0051037F" w:rsidP="0051037F">
      <w:pPr>
        <w:pStyle w:val="a5"/>
        <w:numPr>
          <w:ilvl w:val="0"/>
          <w:numId w:val="20"/>
        </w:numPr>
        <w:ind w:left="709" w:hanging="284"/>
        <w:jc w:val="both"/>
        <w:rPr>
          <w:sz w:val="26"/>
          <w:szCs w:val="26"/>
        </w:rPr>
      </w:pPr>
      <w:r w:rsidRPr="0051037F">
        <w:rPr>
          <w:sz w:val="26"/>
          <w:szCs w:val="26"/>
        </w:rPr>
        <w:t xml:space="preserve">в границы с. Сергино 1 земельный участок общей площадью 120,0 га, </w:t>
      </w:r>
    </w:p>
    <w:p w:rsidR="0051037F" w:rsidRPr="0051037F" w:rsidRDefault="0051037F" w:rsidP="0051037F">
      <w:pPr>
        <w:pStyle w:val="a5"/>
        <w:numPr>
          <w:ilvl w:val="0"/>
          <w:numId w:val="20"/>
        </w:numPr>
        <w:ind w:left="709" w:hanging="284"/>
        <w:jc w:val="both"/>
        <w:rPr>
          <w:sz w:val="26"/>
          <w:szCs w:val="26"/>
        </w:rPr>
      </w:pPr>
      <w:r w:rsidRPr="0051037F">
        <w:rPr>
          <w:sz w:val="26"/>
          <w:szCs w:val="26"/>
        </w:rPr>
        <w:t xml:space="preserve">в границы д. Шумиха 2 земельных участка общей площадью  50,0 га, </w:t>
      </w:r>
    </w:p>
    <w:p w:rsidR="0051037F" w:rsidRPr="0051037F" w:rsidRDefault="0051037F" w:rsidP="0051037F">
      <w:pPr>
        <w:pStyle w:val="a5"/>
        <w:numPr>
          <w:ilvl w:val="0"/>
          <w:numId w:val="20"/>
        </w:numPr>
        <w:ind w:left="709" w:hanging="284"/>
        <w:jc w:val="both"/>
        <w:rPr>
          <w:sz w:val="26"/>
          <w:szCs w:val="26"/>
        </w:rPr>
      </w:pPr>
      <w:r w:rsidRPr="0051037F">
        <w:rPr>
          <w:sz w:val="26"/>
          <w:szCs w:val="26"/>
        </w:rPr>
        <w:t xml:space="preserve">в границы д. Рыбхоз 1 земельного участка площадью  57,0 га, </w:t>
      </w:r>
    </w:p>
    <w:p w:rsidR="0051037F" w:rsidRPr="0051037F" w:rsidRDefault="0051037F" w:rsidP="0051037F">
      <w:pPr>
        <w:pStyle w:val="a5"/>
        <w:numPr>
          <w:ilvl w:val="0"/>
          <w:numId w:val="20"/>
        </w:numPr>
        <w:ind w:left="709" w:hanging="284"/>
        <w:jc w:val="both"/>
        <w:rPr>
          <w:sz w:val="26"/>
          <w:szCs w:val="26"/>
        </w:rPr>
      </w:pPr>
      <w:r w:rsidRPr="0051037F">
        <w:rPr>
          <w:sz w:val="26"/>
          <w:szCs w:val="26"/>
        </w:rPr>
        <w:t>в границы д. Косогор 1 земельного участка площадью  3,0 га,</w:t>
      </w:r>
    </w:p>
    <w:p w:rsidR="0051037F" w:rsidRPr="0051037F" w:rsidRDefault="0051037F" w:rsidP="0051037F">
      <w:pPr>
        <w:pStyle w:val="a5"/>
        <w:numPr>
          <w:ilvl w:val="0"/>
          <w:numId w:val="20"/>
        </w:numPr>
        <w:ind w:left="709" w:hanging="284"/>
        <w:jc w:val="both"/>
        <w:rPr>
          <w:sz w:val="26"/>
          <w:szCs w:val="26"/>
        </w:rPr>
      </w:pPr>
      <w:r w:rsidRPr="0051037F">
        <w:rPr>
          <w:sz w:val="26"/>
          <w:szCs w:val="26"/>
        </w:rPr>
        <w:t>в границы д. Селища 1 земельного участка площадью  2,0 га,</w:t>
      </w:r>
    </w:p>
    <w:p w:rsidR="0051037F" w:rsidRPr="0051037F" w:rsidRDefault="0051037F" w:rsidP="0051037F">
      <w:pPr>
        <w:pStyle w:val="a5"/>
        <w:numPr>
          <w:ilvl w:val="0"/>
          <w:numId w:val="20"/>
        </w:numPr>
        <w:ind w:left="709" w:hanging="284"/>
        <w:jc w:val="both"/>
        <w:rPr>
          <w:sz w:val="26"/>
          <w:szCs w:val="26"/>
        </w:rPr>
      </w:pPr>
      <w:r w:rsidRPr="0051037F">
        <w:rPr>
          <w:sz w:val="26"/>
          <w:szCs w:val="26"/>
        </w:rPr>
        <w:t xml:space="preserve"> в границы д. Ерши 1 земельного участка площадью  20,3 га</w:t>
      </w:r>
    </w:p>
    <w:p w:rsidR="005129CB" w:rsidRPr="00D47E16" w:rsidRDefault="005129CB" w:rsidP="005129CB">
      <w:pPr>
        <w:ind w:firstLine="709"/>
        <w:jc w:val="both"/>
        <w:rPr>
          <w:sz w:val="26"/>
          <w:szCs w:val="26"/>
        </w:rPr>
      </w:pPr>
      <w:r w:rsidRPr="00D47E16">
        <w:rPr>
          <w:sz w:val="26"/>
          <w:szCs w:val="26"/>
        </w:rPr>
        <w:t>Земли сельскохозяйственного назначения: формирование земельных участков под существующими объектами транспортной инфраструктуры. (автомобильными дорогами за границами населенных пунктов)</w:t>
      </w:r>
    </w:p>
    <w:p w:rsidR="005129CB" w:rsidRPr="00D47E16" w:rsidRDefault="005129CB" w:rsidP="005129CB">
      <w:pPr>
        <w:ind w:firstLine="709"/>
        <w:jc w:val="both"/>
        <w:rPr>
          <w:sz w:val="26"/>
          <w:szCs w:val="26"/>
        </w:rPr>
      </w:pPr>
      <w:r w:rsidRPr="00D47E16">
        <w:rPr>
          <w:sz w:val="26"/>
          <w:szCs w:val="26"/>
        </w:rPr>
        <w:t>Размещение дач и садоводческих товариществ на землях сельскохозяйственного назначения не предусмотрено.</w:t>
      </w:r>
    </w:p>
    <w:p w:rsidR="00AD2FBE" w:rsidRDefault="00AD2FBE" w:rsidP="00AD2FBE">
      <w:pPr>
        <w:pStyle w:val="a5"/>
        <w:ind w:left="0" w:firstLine="709"/>
        <w:jc w:val="both"/>
        <w:rPr>
          <w:sz w:val="26"/>
          <w:szCs w:val="26"/>
        </w:rPr>
      </w:pPr>
      <w:r w:rsidRPr="00235314">
        <w:rPr>
          <w:sz w:val="26"/>
          <w:szCs w:val="26"/>
        </w:rPr>
        <w:t xml:space="preserve">Для дальнейшего функционирования и градостроительного освоения территорий населенных пунктов необходимо проведение мероприятий по установлению </w:t>
      </w:r>
      <w:r>
        <w:rPr>
          <w:sz w:val="26"/>
          <w:szCs w:val="26"/>
        </w:rPr>
        <w:t>границ населенных пунктов с учетом включаемых в границы земельных участков:</w:t>
      </w:r>
    </w:p>
    <w:p w:rsidR="009C6C99" w:rsidRDefault="009C6C99" w:rsidP="009C6C99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Генеральным планом предлагается исключить из границ с. Шерья  земельные участки лесного фонда общей площадью 3,4 га.</w:t>
      </w:r>
    </w:p>
    <w:p w:rsidR="0082666E" w:rsidRPr="00235314" w:rsidRDefault="0082666E" w:rsidP="0082666E">
      <w:pPr>
        <w:ind w:firstLine="709"/>
        <w:jc w:val="both"/>
        <w:rPr>
          <w:sz w:val="26"/>
          <w:szCs w:val="26"/>
        </w:rPr>
      </w:pPr>
      <w:r w:rsidRPr="00235314">
        <w:rPr>
          <w:sz w:val="26"/>
          <w:szCs w:val="26"/>
        </w:rPr>
        <w:t xml:space="preserve">Для решения вопросов об изменении правового режима земель лесного фонда, расположенных в границах населенных пунктов  после согласования проекта генерального плана в установленном порядке необходимо: </w:t>
      </w:r>
    </w:p>
    <w:p w:rsidR="0082666E" w:rsidRPr="00235314" w:rsidRDefault="0082666E" w:rsidP="0082666E">
      <w:pPr>
        <w:ind w:firstLine="709"/>
        <w:jc w:val="both"/>
        <w:rPr>
          <w:sz w:val="26"/>
          <w:szCs w:val="26"/>
        </w:rPr>
      </w:pPr>
      <w:r w:rsidRPr="00235314">
        <w:rPr>
          <w:sz w:val="26"/>
          <w:szCs w:val="26"/>
        </w:rPr>
        <w:t xml:space="preserve">Определить местоположения границ объекта землеустройства (в том числе населенного пункта) посредством выполнения работ по землеустройству (описанию местоположения границ объектов землеустройства) и согласно ст. 20 </w:t>
      </w:r>
      <w:r w:rsidRPr="00235314">
        <w:rPr>
          <w:sz w:val="26"/>
          <w:szCs w:val="26"/>
        </w:rPr>
        <w:lastRenderedPageBreak/>
        <w:t xml:space="preserve">Закона «О землеустройстве» подготовить карту (план) объекта землеустройства (форма и требования к составлению карту (план) объекта землеустройства утверждены Постановлением Правительства Российской Федерации от 30.07.2009 N 621) </w:t>
      </w:r>
    </w:p>
    <w:p w:rsidR="0082666E" w:rsidRPr="00235314" w:rsidRDefault="0082666E" w:rsidP="0082666E">
      <w:pPr>
        <w:ind w:firstLine="709"/>
        <w:jc w:val="both"/>
        <w:rPr>
          <w:sz w:val="26"/>
          <w:szCs w:val="26"/>
        </w:rPr>
      </w:pPr>
      <w:r w:rsidRPr="00235314">
        <w:rPr>
          <w:sz w:val="26"/>
          <w:szCs w:val="26"/>
        </w:rPr>
        <w:t>Описание местоположения границ населенных пунктов должно  быть внесено в государственный кадастр недвижимости на основании карты (плана) объекта землеустройства.</w:t>
      </w:r>
    </w:p>
    <w:p w:rsidR="0082666E" w:rsidRPr="00235314" w:rsidRDefault="0082666E" w:rsidP="0082666E">
      <w:pPr>
        <w:pStyle w:val="a5"/>
        <w:ind w:left="0" w:firstLine="709"/>
        <w:jc w:val="both"/>
        <w:rPr>
          <w:sz w:val="26"/>
          <w:szCs w:val="26"/>
        </w:rPr>
      </w:pPr>
      <w:r w:rsidRPr="00235314">
        <w:rPr>
          <w:rStyle w:val="af"/>
          <w:sz w:val="26"/>
          <w:szCs w:val="26"/>
        </w:rPr>
        <w:t>Границы населенных пунктов должны устанавливаться с учетом сведений государственного кадастра недвижимости о земельных участках и такие границы не должны пересекать границы земельных участков.</w:t>
      </w:r>
      <w:r w:rsidRPr="00235314">
        <w:rPr>
          <w:sz w:val="26"/>
          <w:szCs w:val="26"/>
        </w:rPr>
        <w:br/>
      </w:r>
    </w:p>
    <w:p w:rsidR="00AD2FBE" w:rsidRPr="00235314" w:rsidRDefault="00AD2FBE" w:rsidP="00AD2FBE">
      <w:pPr>
        <w:ind w:firstLine="709"/>
        <w:jc w:val="both"/>
        <w:rPr>
          <w:sz w:val="26"/>
          <w:szCs w:val="26"/>
        </w:rPr>
      </w:pPr>
      <w:r w:rsidRPr="00235314">
        <w:rPr>
          <w:sz w:val="26"/>
          <w:szCs w:val="26"/>
        </w:rPr>
        <w:t xml:space="preserve">Определить местоположения границ объекта землеустройства (населенного пункта) посредством выполнения работ по землеустройству (описанию местоположения границ объектов землеустройства) и согласно ст. 20 Закона «О землеустройстве» подготовить карту (план) объекта землеустройства (форма и требования к составлению карту (план) объекта землеустройства утверждены Постановлением Правительства Российской Федерации от 30.07.2009 N 621) </w:t>
      </w:r>
    </w:p>
    <w:p w:rsidR="00AD2FBE" w:rsidRPr="00235314" w:rsidRDefault="00AD2FBE" w:rsidP="00AD2FBE">
      <w:pPr>
        <w:ind w:firstLine="709"/>
        <w:jc w:val="both"/>
        <w:rPr>
          <w:sz w:val="26"/>
          <w:szCs w:val="26"/>
        </w:rPr>
      </w:pPr>
      <w:r w:rsidRPr="00235314">
        <w:rPr>
          <w:sz w:val="26"/>
          <w:szCs w:val="26"/>
        </w:rPr>
        <w:t>Описание местоположения границ населенных пунктов должно  быть внесено в государственный кадастр недвижимости на основании карты (плана) объекта землеустройства.</w:t>
      </w:r>
    </w:p>
    <w:p w:rsidR="00AD2FBE" w:rsidRDefault="00AD2FBE" w:rsidP="00AD2FBE">
      <w:pPr>
        <w:ind w:firstLine="709"/>
        <w:jc w:val="both"/>
        <w:rPr>
          <w:sz w:val="26"/>
          <w:szCs w:val="26"/>
        </w:rPr>
      </w:pPr>
      <w:r w:rsidRPr="00235314">
        <w:rPr>
          <w:rStyle w:val="af"/>
          <w:sz w:val="26"/>
          <w:szCs w:val="26"/>
        </w:rPr>
        <w:t>Границы населенных пунктов должны устанавливаться с учетом сведений государственного кадастра недвижимости о земельных участках и такие границы не должны пересекать границы земельных участков</w:t>
      </w:r>
    </w:p>
    <w:p w:rsidR="009C6C99" w:rsidRPr="004F63C0" w:rsidRDefault="009C6C99" w:rsidP="009C6C99">
      <w:pPr>
        <w:ind w:firstLine="709"/>
        <w:jc w:val="both"/>
        <w:rPr>
          <w:sz w:val="26"/>
          <w:szCs w:val="26"/>
        </w:rPr>
      </w:pPr>
      <w:r w:rsidRPr="004F63C0">
        <w:rPr>
          <w:sz w:val="26"/>
          <w:szCs w:val="26"/>
        </w:rPr>
        <w:t>Возможен перевод земельных участков из одной категории в другую для хозяйствующих субъектов и физических и юридических лиц на основании инвестиционных программ и других документов с целью приведения в соответствие правового режима земельных участков их фактическому использованию.</w:t>
      </w:r>
    </w:p>
    <w:p w:rsidR="005129CB" w:rsidRPr="00D47E16" w:rsidRDefault="005129CB" w:rsidP="005129CB">
      <w:pPr>
        <w:ind w:firstLine="709"/>
        <w:jc w:val="both"/>
        <w:rPr>
          <w:sz w:val="26"/>
          <w:szCs w:val="26"/>
        </w:rPr>
      </w:pPr>
    </w:p>
    <w:p w:rsidR="005129CB" w:rsidRPr="00D47E16" w:rsidRDefault="005129CB" w:rsidP="005129CB">
      <w:pPr>
        <w:tabs>
          <w:tab w:val="left" w:pos="466"/>
        </w:tabs>
        <w:ind w:firstLine="118"/>
        <w:jc w:val="both"/>
        <w:rPr>
          <w:rFonts w:eastAsia="Arial Unicode MS"/>
          <w:bCs/>
          <w:sz w:val="26"/>
          <w:szCs w:val="26"/>
        </w:rPr>
      </w:pPr>
      <w:r w:rsidRPr="00D47E16">
        <w:rPr>
          <w:rFonts w:eastAsia="Arial Unicode MS"/>
          <w:b/>
          <w:bCs/>
          <w:sz w:val="26"/>
          <w:szCs w:val="26"/>
        </w:rPr>
        <w:t>Жилые зоны,</w:t>
      </w:r>
      <w:r w:rsidRPr="00D47E16">
        <w:rPr>
          <w:rFonts w:eastAsia="Arial Unicode MS"/>
          <w:bCs/>
          <w:sz w:val="26"/>
          <w:szCs w:val="26"/>
        </w:rPr>
        <w:t xml:space="preserve"> в том числе  малоэтажной индивидуальной  застройки.</w:t>
      </w:r>
    </w:p>
    <w:p w:rsidR="005129CB" w:rsidRPr="00D47E16" w:rsidRDefault="005129CB" w:rsidP="00D47E16">
      <w:pPr>
        <w:widowControl w:val="0"/>
        <w:tabs>
          <w:tab w:val="left" w:pos="1440"/>
        </w:tabs>
        <w:ind w:right="-39" w:firstLineChars="253" w:firstLine="658"/>
        <w:jc w:val="both"/>
        <w:rPr>
          <w:sz w:val="26"/>
          <w:szCs w:val="26"/>
        </w:rPr>
      </w:pPr>
      <w:r w:rsidRPr="00D47E16">
        <w:rPr>
          <w:sz w:val="26"/>
          <w:szCs w:val="26"/>
        </w:rPr>
        <w:t xml:space="preserve">Жилая зона занимает основную часть территории населенных пунктов поселения и предназначена для ведения личного подсобного хозяйства. </w:t>
      </w:r>
    </w:p>
    <w:p w:rsidR="005129CB" w:rsidRPr="00D47E16" w:rsidRDefault="005129CB" w:rsidP="005129CB">
      <w:pPr>
        <w:ind w:firstLine="709"/>
        <w:jc w:val="both"/>
        <w:rPr>
          <w:sz w:val="26"/>
          <w:szCs w:val="26"/>
        </w:rPr>
      </w:pPr>
      <w:r w:rsidRPr="00D47E16">
        <w:rPr>
          <w:sz w:val="26"/>
          <w:szCs w:val="26"/>
        </w:rPr>
        <w:t>В генеральном плане поселения  жилая зона представлена жилами домами на землях, предназначенных для ведения личного подсобного хозяйства, а также новыми территориями, предназначенными для ведения личного подсобного хозяйства. В кварталах жилой зоны могут быть объекты малого бизнеса, размещаемые на приусадебных участках.</w:t>
      </w:r>
    </w:p>
    <w:p w:rsidR="005129CB" w:rsidRPr="00D47E16" w:rsidRDefault="005129CB" w:rsidP="00D47E16">
      <w:pPr>
        <w:widowControl w:val="0"/>
        <w:tabs>
          <w:tab w:val="left" w:pos="1440"/>
        </w:tabs>
        <w:ind w:right="-39" w:firstLineChars="253" w:firstLine="658"/>
        <w:jc w:val="both"/>
        <w:rPr>
          <w:sz w:val="26"/>
          <w:szCs w:val="26"/>
          <w:highlight w:val="yellow"/>
        </w:rPr>
      </w:pPr>
      <w:r w:rsidRPr="00D47E16">
        <w:rPr>
          <w:sz w:val="26"/>
          <w:szCs w:val="26"/>
        </w:rPr>
        <w:t xml:space="preserve">Генеральным планом определены территории для освоения на первую очередь (до 2022г.), на расчетный срок (до 2032 г.), резервные территории и территории возможного развития за пределами расчетного срока. </w:t>
      </w:r>
    </w:p>
    <w:p w:rsidR="005129CB" w:rsidRPr="00D47E16" w:rsidRDefault="005129CB" w:rsidP="005129CB">
      <w:pPr>
        <w:ind w:firstLine="709"/>
        <w:jc w:val="both"/>
        <w:rPr>
          <w:sz w:val="26"/>
          <w:szCs w:val="26"/>
        </w:rPr>
      </w:pPr>
      <w:r w:rsidRPr="00D47E16">
        <w:rPr>
          <w:sz w:val="26"/>
          <w:szCs w:val="26"/>
        </w:rPr>
        <w:t xml:space="preserve">Основную селитебную нагрузку будет нести с. Шерья.  Размещение нового строительства предусматривается на территориях, свободных от застройки и расположенных в границах населенных пунктов. </w:t>
      </w:r>
    </w:p>
    <w:p w:rsidR="005129CB" w:rsidRPr="00D47E16" w:rsidRDefault="005129CB" w:rsidP="005129CB">
      <w:pPr>
        <w:ind w:firstLine="709"/>
        <w:jc w:val="both"/>
        <w:rPr>
          <w:sz w:val="26"/>
          <w:szCs w:val="26"/>
        </w:rPr>
      </w:pPr>
      <w:r w:rsidRPr="00D47E16">
        <w:rPr>
          <w:sz w:val="26"/>
          <w:szCs w:val="26"/>
        </w:rPr>
        <w:lastRenderedPageBreak/>
        <w:t>Зона усадебной или сблокированной застройки выделена  (для ведения личного подсобного хозяйства) выделена для обеспечения правовых условий формирования кварталов жилых домов, на землях, предназначенных для ведения личного подсобного хозяйства с низкой плотностью застройки.</w:t>
      </w:r>
    </w:p>
    <w:p w:rsidR="005129CB" w:rsidRPr="00D47E16" w:rsidRDefault="005129CB" w:rsidP="005129CB">
      <w:pPr>
        <w:ind w:firstLine="709"/>
        <w:jc w:val="both"/>
        <w:rPr>
          <w:sz w:val="26"/>
          <w:szCs w:val="26"/>
        </w:rPr>
      </w:pPr>
      <w:r w:rsidRPr="00D47E16">
        <w:rPr>
          <w:sz w:val="26"/>
          <w:szCs w:val="26"/>
        </w:rPr>
        <w:t>Увеличение жилищного фонда предполагается за счет строительства индивидуального жилья усадебного и коттеджного типа, а также малоэтажного строительства в существующих границах населенных пунктов, а также в новых зонах, выделяемых под жилищное строительство.</w:t>
      </w:r>
    </w:p>
    <w:p w:rsidR="005129CB" w:rsidRPr="00D47E16" w:rsidRDefault="005129CB" w:rsidP="005129CB">
      <w:pPr>
        <w:widowControl w:val="0"/>
        <w:tabs>
          <w:tab w:val="left" w:pos="1440"/>
        </w:tabs>
        <w:spacing w:line="216" w:lineRule="auto"/>
        <w:ind w:right="-39" w:firstLineChars="253" w:firstLine="658"/>
        <w:jc w:val="both"/>
        <w:rPr>
          <w:sz w:val="26"/>
          <w:szCs w:val="26"/>
        </w:rPr>
      </w:pPr>
      <w:r w:rsidRPr="00D47E16">
        <w:rPr>
          <w:sz w:val="26"/>
          <w:szCs w:val="26"/>
        </w:rPr>
        <w:t xml:space="preserve">Генеральным планом определены территории для освоения на первую очередь (до </w:t>
      </w:r>
      <w:smartTag w:uri="urn:schemas-microsoft-com:office:smarttags" w:element="metricconverter">
        <w:smartTagPr>
          <w:attr w:name="ProductID" w:val="2019 г"/>
        </w:smartTagPr>
        <w:r w:rsidRPr="00D47E16">
          <w:rPr>
            <w:sz w:val="26"/>
            <w:szCs w:val="26"/>
          </w:rPr>
          <w:t>2019 г</w:t>
        </w:r>
      </w:smartTag>
      <w:r w:rsidRPr="00D47E16">
        <w:rPr>
          <w:sz w:val="26"/>
          <w:szCs w:val="26"/>
        </w:rPr>
        <w:t xml:space="preserve">.), на расчетный срок (до </w:t>
      </w:r>
      <w:smartTag w:uri="urn:schemas-microsoft-com:office:smarttags" w:element="metricconverter">
        <w:smartTagPr>
          <w:attr w:name="ProductID" w:val="2029 г"/>
        </w:smartTagPr>
        <w:r w:rsidRPr="00D47E16">
          <w:rPr>
            <w:sz w:val="26"/>
            <w:szCs w:val="26"/>
          </w:rPr>
          <w:t>2029 г</w:t>
        </w:r>
      </w:smartTag>
      <w:r w:rsidRPr="00D47E16">
        <w:rPr>
          <w:sz w:val="26"/>
          <w:szCs w:val="26"/>
        </w:rPr>
        <w:t xml:space="preserve">.), резервные территории и территории возможного развития за пределами расчетного срока. </w:t>
      </w:r>
    </w:p>
    <w:p w:rsidR="005129CB" w:rsidRPr="00D47E16" w:rsidRDefault="005129CB" w:rsidP="005129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7E16">
        <w:rPr>
          <w:rFonts w:eastAsiaTheme="minorHAnsi"/>
          <w:sz w:val="26"/>
          <w:szCs w:val="26"/>
          <w:lang w:eastAsia="en-US"/>
        </w:rPr>
        <w:t>Формирование и развитие зоны малоэтажной застройки обеспечивает  создание правовых, административных и  экономических условий для:</w:t>
      </w:r>
    </w:p>
    <w:p w:rsidR="005129CB" w:rsidRPr="00D47E16" w:rsidRDefault="005129CB" w:rsidP="005129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7E16">
        <w:rPr>
          <w:rFonts w:eastAsiaTheme="minorHAnsi"/>
          <w:sz w:val="26"/>
          <w:szCs w:val="26"/>
          <w:lang w:eastAsia="en-US"/>
        </w:rPr>
        <w:t>1. преимущественно жилого использования территорий;</w:t>
      </w:r>
    </w:p>
    <w:p w:rsidR="005129CB" w:rsidRPr="00D47E16" w:rsidRDefault="005129CB" w:rsidP="005129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7E16">
        <w:rPr>
          <w:rFonts w:eastAsiaTheme="minorHAnsi"/>
          <w:sz w:val="26"/>
          <w:szCs w:val="26"/>
          <w:lang w:eastAsia="en-US"/>
        </w:rPr>
        <w:t>2. возможности сочетания блокированных жилых домов и индивидуальных</w:t>
      </w:r>
    </w:p>
    <w:p w:rsidR="005129CB" w:rsidRPr="00D47E16" w:rsidRDefault="005129CB" w:rsidP="005129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7E16">
        <w:rPr>
          <w:rFonts w:eastAsiaTheme="minorHAnsi"/>
          <w:sz w:val="26"/>
          <w:szCs w:val="26"/>
          <w:lang w:eastAsia="en-US"/>
        </w:rPr>
        <w:t>жилых домов;</w:t>
      </w:r>
    </w:p>
    <w:p w:rsidR="005129CB" w:rsidRPr="00D47E16" w:rsidRDefault="005129CB" w:rsidP="005129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7E16">
        <w:rPr>
          <w:rFonts w:eastAsiaTheme="minorHAnsi"/>
          <w:sz w:val="26"/>
          <w:szCs w:val="26"/>
          <w:lang w:eastAsia="en-US"/>
        </w:rPr>
        <w:t>3. развития вдоль улиц общественно</w:t>
      </w:r>
      <w:r w:rsidRPr="00D47E16">
        <w:rPr>
          <w:rFonts w:ascii="Calibri" w:eastAsiaTheme="minorHAnsi" w:hAnsi="Calibri"/>
          <w:sz w:val="26"/>
          <w:szCs w:val="26"/>
          <w:lang w:eastAsia="en-US"/>
        </w:rPr>
        <w:t>‐</w:t>
      </w:r>
      <w:r w:rsidRPr="00D47E16">
        <w:rPr>
          <w:rFonts w:eastAsiaTheme="minorHAnsi"/>
          <w:sz w:val="26"/>
          <w:szCs w:val="26"/>
          <w:lang w:eastAsia="en-US"/>
        </w:rPr>
        <w:t>деловых и культурно</w:t>
      </w:r>
      <w:r w:rsidRPr="00D47E16">
        <w:rPr>
          <w:rFonts w:ascii="Calibri" w:eastAsiaTheme="minorHAnsi" w:hAnsi="Calibri"/>
          <w:sz w:val="26"/>
          <w:szCs w:val="26"/>
          <w:lang w:eastAsia="en-US"/>
        </w:rPr>
        <w:t>‐</w:t>
      </w:r>
      <w:r w:rsidRPr="00D47E16">
        <w:rPr>
          <w:rFonts w:eastAsiaTheme="minorHAnsi"/>
          <w:sz w:val="26"/>
          <w:szCs w:val="26"/>
          <w:lang w:eastAsia="en-US"/>
        </w:rPr>
        <w:t>бытовых центров, ориентированных на удовлетворение повседневных потребностей населения.</w:t>
      </w:r>
    </w:p>
    <w:p w:rsidR="005129CB" w:rsidRPr="00D47E16" w:rsidRDefault="005129CB" w:rsidP="005129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7E16">
        <w:rPr>
          <w:rFonts w:eastAsiaTheme="minorHAnsi"/>
          <w:sz w:val="26"/>
          <w:szCs w:val="26"/>
          <w:lang w:eastAsia="en-US"/>
        </w:rPr>
        <w:t>При формировании жилой зоны следует учитывать следующее:</w:t>
      </w:r>
    </w:p>
    <w:p w:rsidR="005129CB" w:rsidRPr="00D47E16" w:rsidRDefault="005129CB" w:rsidP="005129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7E16">
        <w:rPr>
          <w:rFonts w:eastAsiaTheme="minorHAnsi"/>
          <w:sz w:val="26"/>
          <w:szCs w:val="26"/>
          <w:lang w:eastAsia="en-US"/>
        </w:rPr>
        <w:t xml:space="preserve">1.1. территории представляют собой поселения сельского типа, </w:t>
      </w:r>
    </w:p>
    <w:p w:rsidR="005129CB" w:rsidRPr="00D47E16" w:rsidRDefault="005129CB" w:rsidP="005129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7E16">
        <w:rPr>
          <w:rFonts w:eastAsiaTheme="minorHAnsi"/>
          <w:sz w:val="26"/>
          <w:szCs w:val="26"/>
          <w:lang w:eastAsia="en-US"/>
        </w:rPr>
        <w:t>1.2. наличие слаборазвитой инфраструктуры: отсутствие дорог с твердым покрытием, отсутствие централизованных систем водоснабжения и водоотведения, низкий уровень обслуживания общественным транспортом, высокая степень зависимости жителей от индивидуального транспорта, средняя и низкая обеспеченность школьными и дошкольными учреждениями, недостаток территорий общего пользования;</w:t>
      </w:r>
    </w:p>
    <w:p w:rsidR="005129CB" w:rsidRPr="00D47E16" w:rsidRDefault="005129CB" w:rsidP="005129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7E16">
        <w:rPr>
          <w:rFonts w:eastAsiaTheme="minorHAnsi"/>
          <w:sz w:val="26"/>
          <w:szCs w:val="26"/>
          <w:lang w:eastAsia="en-US"/>
        </w:rPr>
        <w:t>2. показатели интенсивности использования территории на перспективу:</w:t>
      </w:r>
    </w:p>
    <w:p w:rsidR="005129CB" w:rsidRPr="00D47E16" w:rsidRDefault="005129CB" w:rsidP="005129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7E16">
        <w:rPr>
          <w:rFonts w:eastAsiaTheme="minorHAnsi"/>
          <w:sz w:val="26"/>
          <w:szCs w:val="26"/>
          <w:lang w:eastAsia="en-US"/>
        </w:rPr>
        <w:t xml:space="preserve">2.1. максимальная плотность застройки всех видов объектов капитального строительства в границах земельных участков, площадь которых не превышает 0,25 га, составляет 20%. </w:t>
      </w:r>
    </w:p>
    <w:p w:rsidR="005129CB" w:rsidRPr="00D47E16" w:rsidRDefault="005129CB" w:rsidP="005129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7E16">
        <w:rPr>
          <w:rFonts w:eastAsiaTheme="minorHAnsi"/>
          <w:sz w:val="26"/>
          <w:szCs w:val="26"/>
          <w:lang w:eastAsia="en-US"/>
        </w:rPr>
        <w:t>2.2. максимальная доля помещений нежилого назначения от общей площади помещений всех видов использования — 10%;</w:t>
      </w:r>
    </w:p>
    <w:p w:rsidR="005129CB" w:rsidRPr="00D47E16" w:rsidRDefault="005129CB" w:rsidP="005129CB">
      <w:pPr>
        <w:widowControl w:val="0"/>
        <w:tabs>
          <w:tab w:val="left" w:pos="1440"/>
        </w:tabs>
        <w:spacing w:line="216" w:lineRule="auto"/>
        <w:ind w:right="-39" w:firstLineChars="253" w:firstLine="658"/>
        <w:jc w:val="both"/>
        <w:rPr>
          <w:sz w:val="26"/>
          <w:szCs w:val="26"/>
          <w:highlight w:val="yellow"/>
        </w:rPr>
      </w:pPr>
    </w:p>
    <w:p w:rsidR="005129CB" w:rsidRPr="00D47E16" w:rsidRDefault="005129CB" w:rsidP="005129CB">
      <w:pPr>
        <w:tabs>
          <w:tab w:val="left" w:pos="484"/>
        </w:tabs>
        <w:spacing w:before="0" w:after="0"/>
        <w:ind w:firstLine="709"/>
        <w:jc w:val="both"/>
        <w:rPr>
          <w:sz w:val="26"/>
          <w:szCs w:val="26"/>
        </w:rPr>
      </w:pPr>
      <w:r w:rsidRPr="00D47E16">
        <w:rPr>
          <w:rFonts w:eastAsia="Arial Unicode MS"/>
          <w:b/>
          <w:bCs/>
          <w:sz w:val="26"/>
          <w:szCs w:val="26"/>
        </w:rPr>
        <w:t xml:space="preserve">Общественно-деловые зоны </w:t>
      </w:r>
      <w:r w:rsidRPr="00D47E16">
        <w:rPr>
          <w:sz w:val="26"/>
          <w:szCs w:val="26"/>
        </w:rPr>
        <w:t>объектов обслуживания поселенческого значения. Зона формируется локальными комплексами, расположенными в «узловых» местах планировочной структуры села.  Зона включает существующие и планируемые объекты общественного назначения: учреждения культуры, торговли, общественного питания, социального и коммунально-бытового назначения обслуживания: объекты предпринимательской деятельности, административные здания, культовые здания, объекты здравоохранения, спортивные сооружения, жилые здания, иные объекты, связанные с обеспечением жизнедеятельности населения.</w:t>
      </w:r>
    </w:p>
    <w:p w:rsidR="005129CB" w:rsidRPr="00D47E16" w:rsidRDefault="005129CB" w:rsidP="005129CB">
      <w:pPr>
        <w:spacing w:before="0" w:after="0"/>
        <w:ind w:firstLine="709"/>
        <w:jc w:val="both"/>
        <w:rPr>
          <w:sz w:val="26"/>
          <w:szCs w:val="26"/>
        </w:rPr>
      </w:pPr>
      <w:r w:rsidRPr="00D47E16">
        <w:rPr>
          <w:color w:val="000000"/>
          <w:sz w:val="26"/>
          <w:szCs w:val="26"/>
        </w:rPr>
        <w:lastRenderedPageBreak/>
        <w:t xml:space="preserve">Основным общественным центром остается </w:t>
      </w:r>
      <w:r w:rsidRPr="00D47E16">
        <w:rPr>
          <w:sz w:val="26"/>
          <w:szCs w:val="26"/>
        </w:rPr>
        <w:t>с. Шерья. Общественный центр села, его административные и общественные здания и учреждения культурного и бытового назначения расположены в центральной части села.</w:t>
      </w:r>
    </w:p>
    <w:p w:rsidR="005129CB" w:rsidRPr="00D47E16" w:rsidRDefault="005129CB" w:rsidP="005129CB">
      <w:pPr>
        <w:spacing w:before="0" w:after="0"/>
        <w:ind w:firstLine="709"/>
        <w:jc w:val="both"/>
        <w:rPr>
          <w:sz w:val="26"/>
          <w:szCs w:val="26"/>
        </w:rPr>
      </w:pPr>
      <w:r w:rsidRPr="00D47E16">
        <w:rPr>
          <w:sz w:val="26"/>
          <w:szCs w:val="26"/>
        </w:rPr>
        <w:t>Также общественно-деловые зоны формируются в  населенных пунктах с. Сергино, д. Шумиха</w:t>
      </w:r>
    </w:p>
    <w:p w:rsidR="005129CB" w:rsidRPr="00D47E16" w:rsidRDefault="005129CB" w:rsidP="005129CB">
      <w:pPr>
        <w:tabs>
          <w:tab w:val="left" w:pos="484"/>
        </w:tabs>
        <w:spacing w:before="0" w:after="0"/>
        <w:ind w:firstLine="709"/>
        <w:jc w:val="both"/>
        <w:rPr>
          <w:sz w:val="26"/>
          <w:szCs w:val="26"/>
        </w:rPr>
      </w:pPr>
      <w:r w:rsidRPr="00D47E16">
        <w:rPr>
          <w:b/>
          <w:sz w:val="26"/>
          <w:szCs w:val="26"/>
        </w:rPr>
        <w:t>Сельскохозяйственная зона</w:t>
      </w:r>
    </w:p>
    <w:p w:rsidR="005129CB" w:rsidRPr="00D47E16" w:rsidRDefault="005129CB" w:rsidP="00D47E16">
      <w:pPr>
        <w:widowControl w:val="0"/>
        <w:spacing w:before="0" w:after="0"/>
        <w:ind w:right="-40" w:firstLineChars="125" w:firstLine="325"/>
        <w:jc w:val="both"/>
        <w:rPr>
          <w:sz w:val="26"/>
          <w:szCs w:val="26"/>
        </w:rPr>
      </w:pPr>
      <w:r w:rsidRPr="00D47E16">
        <w:rPr>
          <w:sz w:val="26"/>
          <w:szCs w:val="26"/>
        </w:rPr>
        <w:t xml:space="preserve">К зоне сельскохозяйственного использования относятся земли сельскохозяйственного назначения, предоставленные для нужд сельского хозяйства, </w:t>
      </w:r>
    </w:p>
    <w:p w:rsidR="005129CB" w:rsidRPr="00D47E16" w:rsidRDefault="005129CB" w:rsidP="00D47E16">
      <w:pPr>
        <w:widowControl w:val="0"/>
        <w:spacing w:before="0" w:after="0"/>
        <w:ind w:right="-40" w:firstLineChars="125" w:firstLine="325"/>
        <w:jc w:val="both"/>
        <w:rPr>
          <w:sz w:val="26"/>
          <w:szCs w:val="26"/>
        </w:rPr>
      </w:pPr>
      <w:r w:rsidRPr="00D47E16">
        <w:rPr>
          <w:sz w:val="26"/>
          <w:szCs w:val="26"/>
        </w:rPr>
        <w:t xml:space="preserve">Правообладателями земель зоны сельскохозяйственного назначения являются </w:t>
      </w:r>
      <w:r w:rsidRPr="00D47E16">
        <w:rPr>
          <w:sz w:val="26"/>
          <w:szCs w:val="26"/>
          <w:lang w:eastAsia="ar-SA"/>
        </w:rPr>
        <w:t xml:space="preserve">ООО «Урожай», ООО «Шерья», ООО «Дубровинский», ООО «Междуречье», </w:t>
      </w:r>
      <w:r w:rsidRPr="00D47E16">
        <w:rPr>
          <w:sz w:val="26"/>
          <w:szCs w:val="26"/>
        </w:rPr>
        <w:t xml:space="preserve">собственники выделенных в натуре долей, граждане, организовавшие крестьянские (фермерские) хозяйства и личные подсобные хозяйства за границами населенных пунктов. </w:t>
      </w:r>
    </w:p>
    <w:p w:rsidR="005129CB" w:rsidRPr="00D47E16" w:rsidRDefault="005129CB" w:rsidP="00D47E16">
      <w:pPr>
        <w:widowControl w:val="0"/>
        <w:spacing w:before="0" w:after="0"/>
        <w:ind w:right="-40" w:firstLineChars="125" w:firstLine="325"/>
        <w:jc w:val="both"/>
        <w:rPr>
          <w:sz w:val="26"/>
          <w:szCs w:val="26"/>
        </w:rPr>
      </w:pPr>
      <w:r w:rsidRPr="00D47E16">
        <w:rPr>
          <w:sz w:val="26"/>
          <w:szCs w:val="26"/>
        </w:rPr>
        <w:t xml:space="preserve">На землях зоны сельскохозяйственного назначения размещение садоводческих товариществ и дачного строительства не предусмотрено. </w:t>
      </w:r>
    </w:p>
    <w:p w:rsidR="005129CB" w:rsidRPr="00D47E16" w:rsidRDefault="005129CB" w:rsidP="005129CB">
      <w:pPr>
        <w:spacing w:before="0" w:after="0"/>
        <w:ind w:firstLine="709"/>
        <w:jc w:val="both"/>
        <w:rPr>
          <w:sz w:val="26"/>
          <w:szCs w:val="26"/>
        </w:rPr>
      </w:pPr>
      <w:r w:rsidRPr="00D47E16">
        <w:rPr>
          <w:b/>
          <w:sz w:val="26"/>
          <w:szCs w:val="26"/>
        </w:rPr>
        <w:t>Производственные  зоны</w:t>
      </w:r>
    </w:p>
    <w:p w:rsidR="00016DAE" w:rsidRPr="00D47E16" w:rsidRDefault="00016DAE" w:rsidP="00016DAE">
      <w:pPr>
        <w:widowControl w:val="0"/>
        <w:spacing w:before="0" w:after="0"/>
        <w:ind w:right="-40"/>
        <w:jc w:val="both"/>
        <w:rPr>
          <w:sz w:val="26"/>
          <w:szCs w:val="26"/>
          <w:lang w:eastAsia="ar-SA"/>
        </w:rPr>
      </w:pPr>
      <w:r w:rsidRPr="00D47E16">
        <w:rPr>
          <w:sz w:val="26"/>
          <w:szCs w:val="26"/>
          <w:lang w:eastAsia="ar-SA"/>
        </w:rPr>
        <w:t>Производственные зоны в основном размещены за границами населенных пунктов и, в основном, примыкают к ним. Производственные зоны в с. Шерья, д. Ерши, д. Опалиха, д. Шумиха   примыкает к западной  границе населенных пунктов. В основном, это территории производственного назначения действующих на территории поселения сельскохозяйственных предприятий, предназначавшиеся для размещения ферм, зерноскладов и т.п. В настоящее время на территории поселения действуют 4 сельскохозяйственных предприятия: ООО «Урожай», ООО «Шерья», ООО «Дубровинский», ООО «Междуречье»</w:t>
      </w:r>
    </w:p>
    <w:p w:rsidR="00016DAE" w:rsidRDefault="00016DAE" w:rsidP="00016DAE">
      <w:pPr>
        <w:tabs>
          <w:tab w:val="num" w:pos="3600"/>
        </w:tabs>
        <w:spacing w:before="0" w:after="0"/>
        <w:ind w:firstLine="709"/>
        <w:jc w:val="both"/>
        <w:rPr>
          <w:sz w:val="26"/>
          <w:szCs w:val="26"/>
        </w:rPr>
      </w:pPr>
      <w:r w:rsidRPr="00D47E16">
        <w:rPr>
          <w:sz w:val="26"/>
          <w:szCs w:val="26"/>
        </w:rPr>
        <w:t xml:space="preserve">Для развития производственных зон предлагается реконструкция территорий  и  изменение функционального назначения территорий или части территорий сельскохозяйственных  предприятий  в случаях прекращения основной производственной деятельности предприятий. </w:t>
      </w:r>
    </w:p>
    <w:p w:rsidR="0051037F" w:rsidRPr="0051037F" w:rsidRDefault="0051037F" w:rsidP="0051037F">
      <w:pPr>
        <w:tabs>
          <w:tab w:val="left" w:pos="484"/>
        </w:tabs>
        <w:ind w:firstLine="709"/>
        <w:jc w:val="both"/>
        <w:rPr>
          <w:rFonts w:eastAsia="Arial Unicode MS"/>
          <w:bCs/>
          <w:sz w:val="26"/>
          <w:szCs w:val="26"/>
        </w:rPr>
      </w:pPr>
      <w:r w:rsidRPr="0051037F">
        <w:rPr>
          <w:rFonts w:eastAsia="Arial Unicode MS"/>
          <w:bCs/>
          <w:sz w:val="26"/>
          <w:szCs w:val="26"/>
        </w:rPr>
        <w:t>Для приведения в соответствие правового режима земельных участков, занятых объектами промышленности (пилорама) рядом с с. Сергино подготовить необходимые материалы для перевода данных земельных участков в земли промышленности и иного специального назначения (30,0 га).</w:t>
      </w:r>
    </w:p>
    <w:p w:rsidR="00016DAE" w:rsidRPr="00D47E16" w:rsidRDefault="00016DAE" w:rsidP="00016DAE">
      <w:pPr>
        <w:tabs>
          <w:tab w:val="left" w:pos="484"/>
        </w:tabs>
        <w:spacing w:before="0" w:after="0"/>
        <w:ind w:firstLine="709"/>
        <w:jc w:val="both"/>
        <w:rPr>
          <w:rFonts w:eastAsia="Arial Unicode MS"/>
          <w:bCs/>
          <w:sz w:val="26"/>
          <w:szCs w:val="26"/>
        </w:rPr>
      </w:pPr>
      <w:r w:rsidRPr="00D47E16">
        <w:rPr>
          <w:rFonts w:eastAsia="Arial Unicode MS"/>
          <w:bCs/>
          <w:sz w:val="26"/>
          <w:szCs w:val="26"/>
        </w:rPr>
        <w:t>В границах горных отводов, выданных на разработку месторождений полезных ископаемых, возможно формирование новых производственных зон.</w:t>
      </w:r>
    </w:p>
    <w:p w:rsidR="00016DAE" w:rsidRDefault="00016DAE" w:rsidP="00016DAE">
      <w:pPr>
        <w:ind w:firstLine="482"/>
        <w:jc w:val="both"/>
        <w:rPr>
          <w:sz w:val="26"/>
          <w:szCs w:val="26"/>
        </w:rPr>
      </w:pPr>
      <w:r w:rsidRPr="00D47E16">
        <w:rPr>
          <w:rFonts w:eastAsia="Arial Unicode MS"/>
          <w:b/>
          <w:bCs/>
          <w:sz w:val="26"/>
          <w:szCs w:val="26"/>
        </w:rPr>
        <w:t xml:space="preserve">Зона специального назначения </w:t>
      </w:r>
      <w:r w:rsidRPr="00D47E16">
        <w:rPr>
          <w:sz w:val="26"/>
          <w:szCs w:val="26"/>
        </w:rPr>
        <w:t>представлена территорией существующих действующих кладбищ и свалок</w:t>
      </w:r>
      <w:r w:rsidR="0051037F">
        <w:rPr>
          <w:sz w:val="26"/>
          <w:szCs w:val="26"/>
        </w:rPr>
        <w:t>.</w:t>
      </w:r>
    </w:p>
    <w:p w:rsidR="0051037F" w:rsidRPr="0051037F" w:rsidRDefault="0051037F" w:rsidP="0051037F">
      <w:pPr>
        <w:ind w:firstLine="482"/>
        <w:jc w:val="both"/>
        <w:rPr>
          <w:sz w:val="26"/>
          <w:szCs w:val="26"/>
        </w:rPr>
      </w:pPr>
      <w:r w:rsidRPr="0051037F">
        <w:rPr>
          <w:sz w:val="26"/>
          <w:szCs w:val="26"/>
        </w:rPr>
        <w:t>Зона специального назначения увеличивается за счет:</w:t>
      </w:r>
    </w:p>
    <w:p w:rsidR="0051037F" w:rsidRPr="0051037F" w:rsidRDefault="0051037F" w:rsidP="0051037F">
      <w:pPr>
        <w:ind w:firstLine="482"/>
        <w:jc w:val="both"/>
        <w:rPr>
          <w:sz w:val="26"/>
          <w:szCs w:val="26"/>
        </w:rPr>
      </w:pPr>
      <w:r w:rsidRPr="0051037F">
        <w:rPr>
          <w:sz w:val="26"/>
          <w:szCs w:val="26"/>
        </w:rPr>
        <w:t xml:space="preserve"> расширения кладбища  в с. Шерья и формирования, постановки на учет и регистрации земельного участка, занятого существующим кладбищем (27,0 га)</w:t>
      </w:r>
    </w:p>
    <w:p w:rsidR="0051037F" w:rsidRPr="0051037F" w:rsidRDefault="0051037F" w:rsidP="0051037F">
      <w:pPr>
        <w:ind w:firstLine="482"/>
        <w:jc w:val="both"/>
        <w:rPr>
          <w:rFonts w:eastAsia="Arial Unicode MS"/>
          <w:bCs/>
          <w:sz w:val="26"/>
          <w:szCs w:val="26"/>
        </w:rPr>
      </w:pPr>
      <w:r w:rsidRPr="0051037F">
        <w:rPr>
          <w:sz w:val="26"/>
          <w:szCs w:val="26"/>
        </w:rPr>
        <w:t>расширения кладбища  в с. Сергино и формирования, постановки на учет и регистрации земельного участка, занятого существующим кладбищем (2,0 га)</w:t>
      </w:r>
    </w:p>
    <w:p w:rsidR="0051037F" w:rsidRPr="00D47E16" w:rsidRDefault="0051037F" w:rsidP="00016DAE">
      <w:pPr>
        <w:ind w:firstLine="482"/>
        <w:jc w:val="both"/>
        <w:rPr>
          <w:rFonts w:eastAsia="Arial Unicode MS"/>
          <w:bCs/>
          <w:sz w:val="26"/>
          <w:szCs w:val="26"/>
        </w:rPr>
      </w:pPr>
    </w:p>
    <w:p w:rsidR="00016DAE" w:rsidRPr="00D47E16" w:rsidRDefault="00016DAE" w:rsidP="00016DAE">
      <w:pPr>
        <w:ind w:firstLine="709"/>
        <w:jc w:val="both"/>
        <w:rPr>
          <w:b/>
          <w:sz w:val="26"/>
          <w:szCs w:val="26"/>
        </w:rPr>
      </w:pPr>
      <w:r w:rsidRPr="00D47E16">
        <w:rPr>
          <w:b/>
          <w:sz w:val="26"/>
          <w:szCs w:val="26"/>
        </w:rPr>
        <w:t>Рекреационная зона</w:t>
      </w:r>
    </w:p>
    <w:p w:rsidR="00016DAE" w:rsidRPr="00D47E16" w:rsidRDefault="00016DAE" w:rsidP="00016DAE">
      <w:pPr>
        <w:ind w:firstLine="709"/>
        <w:jc w:val="both"/>
        <w:rPr>
          <w:rFonts w:eastAsia="Arial Unicode MS"/>
          <w:bCs/>
          <w:sz w:val="26"/>
          <w:szCs w:val="26"/>
        </w:rPr>
      </w:pPr>
      <w:r w:rsidRPr="00D47E16">
        <w:rPr>
          <w:rFonts w:eastAsia="Arial Unicode MS"/>
          <w:bCs/>
          <w:sz w:val="26"/>
          <w:szCs w:val="26"/>
        </w:rPr>
        <w:lastRenderedPageBreak/>
        <w:t>В состав рекреационных зон в границах населенных пунктов также включаются территории, занятые естественной растительностью по берегам водных объектов  в пределах прибрежных защитных полос.</w:t>
      </w:r>
    </w:p>
    <w:p w:rsidR="00016DAE" w:rsidRPr="00D47E16" w:rsidRDefault="00016DAE" w:rsidP="00016DAE">
      <w:pPr>
        <w:spacing w:line="360" w:lineRule="auto"/>
        <w:ind w:firstLine="709"/>
        <w:jc w:val="both"/>
        <w:rPr>
          <w:rFonts w:eastAsia="Arial Unicode MS"/>
          <w:bCs/>
          <w:sz w:val="26"/>
          <w:szCs w:val="26"/>
        </w:rPr>
      </w:pPr>
      <w:r w:rsidRPr="00D47E16">
        <w:rPr>
          <w:rFonts w:eastAsia="Arial Unicode MS"/>
          <w:bCs/>
          <w:sz w:val="26"/>
          <w:szCs w:val="26"/>
        </w:rPr>
        <w:t>К рекреационной зоне относится существующая горнолыжная база.</w:t>
      </w:r>
    </w:p>
    <w:p w:rsidR="00016DAE" w:rsidRPr="00D47E16" w:rsidRDefault="00016DAE" w:rsidP="00016DAE">
      <w:pPr>
        <w:tabs>
          <w:tab w:val="left" w:pos="484"/>
        </w:tabs>
        <w:ind w:firstLine="482"/>
        <w:jc w:val="both"/>
        <w:rPr>
          <w:rFonts w:eastAsia="Arial Unicode MS"/>
          <w:b/>
          <w:bCs/>
          <w:sz w:val="26"/>
          <w:szCs w:val="26"/>
        </w:rPr>
      </w:pPr>
      <w:r w:rsidRPr="00D47E16">
        <w:rPr>
          <w:rFonts w:eastAsia="Arial Unicode MS"/>
          <w:b/>
          <w:bCs/>
          <w:sz w:val="26"/>
          <w:szCs w:val="26"/>
        </w:rPr>
        <w:t>Зоны транспортной и инженерной инфраструктур.</w:t>
      </w:r>
    </w:p>
    <w:p w:rsidR="00016DAE" w:rsidRPr="00D47E16" w:rsidRDefault="00016DAE" w:rsidP="00016DAE">
      <w:pPr>
        <w:widowControl w:val="0"/>
        <w:tabs>
          <w:tab w:val="left" w:pos="9781"/>
        </w:tabs>
        <w:ind w:firstLine="482"/>
        <w:jc w:val="both"/>
        <w:rPr>
          <w:sz w:val="26"/>
          <w:szCs w:val="26"/>
        </w:rPr>
      </w:pPr>
      <w:r w:rsidRPr="00D47E16">
        <w:rPr>
          <w:sz w:val="26"/>
          <w:szCs w:val="26"/>
        </w:rPr>
        <w:t>Зона транспортной инфраструктуры сформирована автодорогами регионального и муниципального значения, коридорами магистральных нефте- и газопроводов.</w:t>
      </w:r>
    </w:p>
    <w:p w:rsidR="00016DAE" w:rsidRPr="00D47E16" w:rsidRDefault="00016DAE" w:rsidP="00016DAE">
      <w:pPr>
        <w:widowControl w:val="0"/>
        <w:tabs>
          <w:tab w:val="left" w:pos="9781"/>
        </w:tabs>
        <w:ind w:firstLine="482"/>
        <w:jc w:val="both"/>
        <w:rPr>
          <w:sz w:val="26"/>
          <w:szCs w:val="26"/>
        </w:rPr>
      </w:pPr>
      <w:r w:rsidRPr="00D47E16">
        <w:rPr>
          <w:sz w:val="26"/>
          <w:szCs w:val="26"/>
        </w:rPr>
        <w:t>Зона инженерной инфраструктуры сформирована линиями электропередач напряжением 10 кВ в границах населенных пунктов и 110 – 35 кВ за границами населенных пунктов.</w:t>
      </w:r>
    </w:p>
    <w:p w:rsidR="005129CB" w:rsidRPr="00D47E16" w:rsidRDefault="005129CB" w:rsidP="00016DAE">
      <w:pPr>
        <w:spacing w:before="0" w:after="0"/>
        <w:jc w:val="both"/>
        <w:rPr>
          <w:sz w:val="26"/>
          <w:szCs w:val="26"/>
        </w:rPr>
      </w:pPr>
    </w:p>
    <w:p w:rsidR="005129CB" w:rsidRPr="008E3DA8" w:rsidRDefault="005129CB" w:rsidP="005129CB">
      <w:pPr>
        <w:widowControl w:val="0"/>
        <w:tabs>
          <w:tab w:val="num" w:pos="0"/>
        </w:tabs>
        <w:spacing w:before="0" w:after="0"/>
        <w:jc w:val="both"/>
        <w:rPr>
          <w:bCs/>
          <w:sz w:val="26"/>
          <w:szCs w:val="26"/>
        </w:rPr>
      </w:pPr>
      <w:bookmarkStart w:id="10" w:name="_Toc182893697"/>
      <w:bookmarkStart w:id="11" w:name="_Toc182988520"/>
      <w:bookmarkStart w:id="12" w:name="_Toc182989512"/>
      <w:bookmarkStart w:id="13" w:name="_Toc182990597"/>
      <w:bookmarkStart w:id="14" w:name="_Toc201559596"/>
      <w:bookmarkStart w:id="15" w:name="_Toc201562459"/>
      <w:bookmarkStart w:id="16" w:name="_Toc201738252"/>
      <w:bookmarkStart w:id="17" w:name="_Toc233003811"/>
      <w:r w:rsidRPr="008E3DA8">
        <w:rPr>
          <w:bCs/>
          <w:sz w:val="26"/>
          <w:szCs w:val="26"/>
        </w:rPr>
        <w:t xml:space="preserve">   </w:t>
      </w:r>
      <w:r w:rsidRPr="008E3DA8">
        <w:rPr>
          <w:b/>
          <w:bCs/>
          <w:sz w:val="26"/>
          <w:szCs w:val="26"/>
        </w:rPr>
        <w:t>Зоны  с особыми условиями использования территорий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8E3DA8">
        <w:rPr>
          <w:bCs/>
          <w:sz w:val="26"/>
          <w:szCs w:val="26"/>
        </w:rPr>
        <w:t>:</w:t>
      </w:r>
    </w:p>
    <w:p w:rsidR="005129CB" w:rsidRPr="008E3DA8" w:rsidRDefault="005129CB" w:rsidP="005129CB">
      <w:pPr>
        <w:pStyle w:val="22"/>
        <w:spacing w:before="40" w:after="4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E3DA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8E3DA8">
        <w:rPr>
          <w:rFonts w:ascii="Times New Roman" w:hAnsi="Times New Roman" w:cs="Times New Roman"/>
          <w:i/>
          <w:iCs/>
          <w:sz w:val="26"/>
          <w:szCs w:val="26"/>
          <w:u w:val="single"/>
        </w:rPr>
        <w:t>Водоохранные зоны и прибрежные полосы</w:t>
      </w:r>
      <w:r w:rsidRPr="008E3DA8">
        <w:rPr>
          <w:rFonts w:ascii="Times New Roman" w:hAnsi="Times New Roman" w:cs="Times New Roman"/>
          <w:sz w:val="26"/>
          <w:szCs w:val="26"/>
        </w:rPr>
        <w:t xml:space="preserve"> устанавливаются в целях защиты водных объектов; хозяйственную деятельность в которых проводить в соответствии с Водным кодексом РФ.</w:t>
      </w:r>
    </w:p>
    <w:p w:rsidR="005129CB" w:rsidRPr="008E3DA8" w:rsidRDefault="005129CB" w:rsidP="005129CB">
      <w:pPr>
        <w:pStyle w:val="22"/>
        <w:spacing w:before="40" w:after="4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E3DA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8E3DA8">
        <w:rPr>
          <w:rFonts w:ascii="Times New Roman" w:hAnsi="Times New Roman" w:cs="Times New Roman"/>
          <w:i/>
          <w:iCs/>
          <w:sz w:val="26"/>
          <w:szCs w:val="26"/>
          <w:u w:val="single"/>
        </w:rPr>
        <w:t>Зоны санитарной охраны источников водоснабжения</w:t>
      </w:r>
      <w:r w:rsidRPr="008E3DA8">
        <w:rPr>
          <w:rFonts w:ascii="Times New Roman" w:hAnsi="Times New Roman" w:cs="Times New Roman"/>
          <w:sz w:val="26"/>
          <w:szCs w:val="26"/>
        </w:rPr>
        <w:t xml:space="preserve"> устанавливаются в целях обеспечения санитарно-эпидемиологического благополучия населения. Осуществление хозяйственной деятельности в пределах зоны предусмотреть в соответствии со специальными нормативами и правилами.</w:t>
      </w:r>
    </w:p>
    <w:p w:rsidR="005129CB" w:rsidRPr="008E3DA8" w:rsidRDefault="005129CB" w:rsidP="005129CB">
      <w:pPr>
        <w:pStyle w:val="22"/>
        <w:tabs>
          <w:tab w:val="left" w:pos="1440"/>
        </w:tabs>
        <w:spacing w:before="40" w:after="4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E3DA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8E3DA8">
        <w:rPr>
          <w:rFonts w:ascii="Times New Roman" w:hAnsi="Times New Roman" w:cs="Times New Roman"/>
          <w:i/>
          <w:iCs/>
          <w:sz w:val="26"/>
          <w:szCs w:val="26"/>
          <w:u w:val="single"/>
        </w:rPr>
        <w:t>Санитарно-защитные зоны производственно-коммунальных, инженерно-технических и санитарно-технических объектов</w:t>
      </w:r>
      <w:r w:rsidRPr="008E3DA8">
        <w:rPr>
          <w:rFonts w:ascii="Times New Roman" w:hAnsi="Times New Roman" w:cs="Times New Roman"/>
          <w:sz w:val="26"/>
          <w:szCs w:val="26"/>
        </w:rPr>
        <w:t xml:space="preserve"> устанавливают специальный режим использования территории и осуществления хозяйственной деятельности, определяемый в соответствии с законодательством об охране окружающей среды, специальными нормативами и правилами.</w:t>
      </w:r>
    </w:p>
    <w:p w:rsidR="005129CB" w:rsidRPr="008E3DA8" w:rsidRDefault="005129CB" w:rsidP="005129CB">
      <w:pPr>
        <w:pStyle w:val="22"/>
        <w:spacing w:before="40" w:after="4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E3DA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8E3DA8">
        <w:rPr>
          <w:rFonts w:ascii="Times New Roman" w:hAnsi="Times New Roman" w:cs="Times New Roman"/>
          <w:sz w:val="26"/>
          <w:szCs w:val="26"/>
          <w:u w:val="single"/>
        </w:rPr>
        <w:t>Зоны, подверженные риску возникновения чрезвычайных ситуаций природного и техногенного характера и воздействия их последствий</w:t>
      </w:r>
      <w:r w:rsidRPr="008E3DA8">
        <w:rPr>
          <w:rFonts w:ascii="Times New Roman" w:hAnsi="Times New Roman" w:cs="Times New Roman"/>
          <w:sz w:val="26"/>
          <w:szCs w:val="26"/>
        </w:rPr>
        <w:t xml:space="preserve"> (потенциально опасные объекты экономики, зоны возможного химического заражения, зоны затопления и др.) </w:t>
      </w:r>
    </w:p>
    <w:p w:rsidR="005129CB" w:rsidRPr="008E3DA8" w:rsidRDefault="005129CB" w:rsidP="005129CB">
      <w:pPr>
        <w:pStyle w:val="22"/>
        <w:spacing w:before="40" w:after="4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E3DA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8E3DA8">
        <w:rPr>
          <w:rFonts w:ascii="Times New Roman" w:hAnsi="Times New Roman" w:cs="Times New Roman"/>
          <w:i/>
          <w:iCs/>
          <w:sz w:val="26"/>
          <w:szCs w:val="26"/>
          <w:u w:val="single"/>
        </w:rPr>
        <w:t>Охранные коридоры инженерных коммуникаций</w:t>
      </w:r>
      <w:r w:rsidRPr="008E3DA8">
        <w:rPr>
          <w:rFonts w:ascii="Times New Roman" w:hAnsi="Times New Roman" w:cs="Times New Roman"/>
          <w:sz w:val="26"/>
          <w:szCs w:val="26"/>
        </w:rPr>
        <w:t xml:space="preserve"> устанавливаются в целях обеспечения их нормального функционирования и обеспечения безопасности  населения. Осуществление хозяйственной деятельности в пределах зоны осуществляются в соответствии со специальными нормативами и правилами.</w:t>
      </w:r>
    </w:p>
    <w:p w:rsidR="005129CB" w:rsidRPr="008E3DA8" w:rsidRDefault="005129CB" w:rsidP="005129CB">
      <w:pPr>
        <w:pStyle w:val="22"/>
        <w:spacing w:before="40" w:after="4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E3DA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8E3DA8">
        <w:rPr>
          <w:rFonts w:ascii="Times New Roman" w:hAnsi="Times New Roman" w:cs="Times New Roman"/>
          <w:i/>
          <w:iCs/>
          <w:sz w:val="26"/>
          <w:szCs w:val="26"/>
          <w:u w:val="single"/>
        </w:rPr>
        <w:t>Месторождения полезных ископаемых.</w:t>
      </w:r>
      <w:r w:rsidRPr="008E3DA8">
        <w:rPr>
          <w:rFonts w:ascii="Times New Roman" w:hAnsi="Times New Roman" w:cs="Times New Roman"/>
          <w:sz w:val="26"/>
          <w:szCs w:val="26"/>
        </w:rPr>
        <w:t xml:space="preserve"> Виды и режим использования недвижимости и земельных участков определяются по согласованию со специально уполномоченными органами в соответствии с законодательством о недрах, государственными градостроительными нормативами и правилами, специальными нормативами.</w:t>
      </w:r>
    </w:p>
    <w:p w:rsidR="005129CB" w:rsidRDefault="005129CB" w:rsidP="005129CB">
      <w:pPr>
        <w:widowControl w:val="0"/>
        <w:tabs>
          <w:tab w:val="left" w:pos="851"/>
        </w:tabs>
        <w:spacing w:line="216" w:lineRule="auto"/>
        <w:ind w:right="-39" w:firstLine="284"/>
        <w:jc w:val="both"/>
        <w:rPr>
          <w:sz w:val="26"/>
          <w:szCs w:val="26"/>
          <w:lang w:eastAsia="ar-SA"/>
        </w:rPr>
      </w:pPr>
      <w:r w:rsidRPr="008E3DA8">
        <w:rPr>
          <w:sz w:val="26"/>
          <w:szCs w:val="26"/>
          <w:lang w:eastAsia="ar-SA"/>
        </w:rPr>
        <w:tab/>
      </w:r>
    </w:p>
    <w:p w:rsidR="005129CB" w:rsidRDefault="005129CB" w:rsidP="005129CB">
      <w:pPr>
        <w:widowControl w:val="0"/>
        <w:tabs>
          <w:tab w:val="left" w:pos="851"/>
        </w:tabs>
        <w:spacing w:line="216" w:lineRule="auto"/>
        <w:ind w:right="-39" w:firstLine="284"/>
        <w:jc w:val="both"/>
        <w:rPr>
          <w:sz w:val="26"/>
          <w:szCs w:val="26"/>
          <w:lang w:eastAsia="ar-SA"/>
        </w:rPr>
      </w:pPr>
    </w:p>
    <w:p w:rsidR="00AD2FBE" w:rsidRDefault="00AD2FBE" w:rsidP="005129CB">
      <w:pPr>
        <w:widowControl w:val="0"/>
        <w:tabs>
          <w:tab w:val="left" w:pos="851"/>
        </w:tabs>
        <w:spacing w:line="216" w:lineRule="auto"/>
        <w:ind w:right="-39" w:firstLine="284"/>
        <w:jc w:val="both"/>
        <w:rPr>
          <w:sz w:val="26"/>
          <w:szCs w:val="26"/>
          <w:lang w:eastAsia="ar-SA"/>
        </w:rPr>
      </w:pPr>
    </w:p>
    <w:p w:rsidR="00AD2FBE" w:rsidRDefault="00AD2FBE" w:rsidP="005129CB">
      <w:pPr>
        <w:widowControl w:val="0"/>
        <w:tabs>
          <w:tab w:val="left" w:pos="851"/>
        </w:tabs>
        <w:spacing w:line="216" w:lineRule="auto"/>
        <w:ind w:right="-39" w:firstLine="284"/>
        <w:jc w:val="both"/>
        <w:rPr>
          <w:sz w:val="26"/>
          <w:szCs w:val="26"/>
          <w:lang w:eastAsia="ar-SA"/>
        </w:rPr>
      </w:pPr>
    </w:p>
    <w:p w:rsidR="00AD2FBE" w:rsidRDefault="00AD2FBE" w:rsidP="005129CB">
      <w:pPr>
        <w:widowControl w:val="0"/>
        <w:tabs>
          <w:tab w:val="left" w:pos="851"/>
        </w:tabs>
        <w:spacing w:line="216" w:lineRule="auto"/>
        <w:ind w:right="-39" w:firstLine="284"/>
        <w:jc w:val="both"/>
        <w:rPr>
          <w:sz w:val="26"/>
          <w:szCs w:val="26"/>
          <w:lang w:eastAsia="ar-SA"/>
        </w:rPr>
      </w:pPr>
    </w:p>
    <w:p w:rsidR="00AD2FBE" w:rsidRDefault="00AD2FBE" w:rsidP="005129CB">
      <w:pPr>
        <w:widowControl w:val="0"/>
        <w:tabs>
          <w:tab w:val="left" w:pos="851"/>
        </w:tabs>
        <w:spacing w:line="216" w:lineRule="auto"/>
        <w:ind w:right="-39" w:firstLine="284"/>
        <w:jc w:val="both"/>
        <w:rPr>
          <w:sz w:val="26"/>
          <w:szCs w:val="26"/>
          <w:lang w:eastAsia="ar-SA"/>
        </w:rPr>
      </w:pPr>
    </w:p>
    <w:p w:rsidR="00AD2FBE" w:rsidRDefault="00AD2FBE" w:rsidP="005129CB">
      <w:pPr>
        <w:widowControl w:val="0"/>
        <w:tabs>
          <w:tab w:val="left" w:pos="851"/>
        </w:tabs>
        <w:spacing w:line="216" w:lineRule="auto"/>
        <w:ind w:right="-39" w:firstLine="284"/>
        <w:jc w:val="both"/>
        <w:rPr>
          <w:sz w:val="26"/>
          <w:szCs w:val="26"/>
          <w:lang w:eastAsia="ar-SA"/>
        </w:rPr>
      </w:pPr>
    </w:p>
    <w:p w:rsidR="00AD2FBE" w:rsidRDefault="00AD2FBE" w:rsidP="005129CB">
      <w:pPr>
        <w:widowControl w:val="0"/>
        <w:tabs>
          <w:tab w:val="left" w:pos="851"/>
        </w:tabs>
        <w:spacing w:line="216" w:lineRule="auto"/>
        <w:ind w:right="-39" w:firstLine="284"/>
        <w:jc w:val="both"/>
        <w:rPr>
          <w:sz w:val="26"/>
          <w:szCs w:val="26"/>
          <w:lang w:eastAsia="ar-SA"/>
        </w:rPr>
      </w:pPr>
    </w:p>
    <w:p w:rsidR="00AD2FBE" w:rsidRDefault="00AD2FBE" w:rsidP="005129CB">
      <w:pPr>
        <w:widowControl w:val="0"/>
        <w:tabs>
          <w:tab w:val="left" w:pos="851"/>
        </w:tabs>
        <w:spacing w:line="216" w:lineRule="auto"/>
        <w:ind w:right="-39" w:firstLine="284"/>
        <w:jc w:val="both"/>
        <w:rPr>
          <w:sz w:val="26"/>
          <w:szCs w:val="26"/>
          <w:lang w:eastAsia="ar-SA"/>
        </w:rPr>
      </w:pPr>
    </w:p>
    <w:p w:rsidR="00AD2FBE" w:rsidRDefault="00AD2FBE" w:rsidP="005129CB">
      <w:pPr>
        <w:widowControl w:val="0"/>
        <w:tabs>
          <w:tab w:val="left" w:pos="851"/>
        </w:tabs>
        <w:spacing w:line="216" w:lineRule="auto"/>
        <w:ind w:right="-39" w:firstLine="284"/>
        <w:jc w:val="both"/>
        <w:rPr>
          <w:sz w:val="26"/>
          <w:szCs w:val="26"/>
          <w:lang w:eastAsia="ar-SA"/>
        </w:rPr>
      </w:pPr>
    </w:p>
    <w:p w:rsidR="00AD2FBE" w:rsidRDefault="00AD2FBE" w:rsidP="005129CB">
      <w:pPr>
        <w:widowControl w:val="0"/>
        <w:tabs>
          <w:tab w:val="left" w:pos="851"/>
        </w:tabs>
        <w:spacing w:line="216" w:lineRule="auto"/>
        <w:ind w:right="-39" w:firstLine="284"/>
        <w:jc w:val="both"/>
        <w:rPr>
          <w:sz w:val="26"/>
          <w:szCs w:val="26"/>
          <w:lang w:eastAsia="ar-SA"/>
        </w:rPr>
      </w:pPr>
    </w:p>
    <w:p w:rsidR="00AD2FBE" w:rsidRDefault="00AD2FBE" w:rsidP="005129CB">
      <w:pPr>
        <w:widowControl w:val="0"/>
        <w:tabs>
          <w:tab w:val="left" w:pos="851"/>
        </w:tabs>
        <w:spacing w:line="216" w:lineRule="auto"/>
        <w:ind w:right="-39" w:firstLine="284"/>
        <w:jc w:val="both"/>
        <w:rPr>
          <w:sz w:val="26"/>
          <w:szCs w:val="26"/>
          <w:lang w:eastAsia="ar-SA"/>
        </w:rPr>
      </w:pPr>
    </w:p>
    <w:p w:rsidR="00AD2FBE" w:rsidRDefault="00AD2FBE" w:rsidP="005129CB">
      <w:pPr>
        <w:widowControl w:val="0"/>
        <w:tabs>
          <w:tab w:val="left" w:pos="851"/>
        </w:tabs>
        <w:spacing w:line="216" w:lineRule="auto"/>
        <w:ind w:right="-39" w:firstLine="284"/>
        <w:jc w:val="both"/>
        <w:rPr>
          <w:sz w:val="26"/>
          <w:szCs w:val="26"/>
          <w:lang w:eastAsia="ar-SA"/>
        </w:rPr>
      </w:pPr>
    </w:p>
    <w:p w:rsidR="00AD2FBE" w:rsidRDefault="00AD2FBE" w:rsidP="005129CB">
      <w:pPr>
        <w:widowControl w:val="0"/>
        <w:tabs>
          <w:tab w:val="left" w:pos="851"/>
        </w:tabs>
        <w:spacing w:line="216" w:lineRule="auto"/>
        <w:ind w:right="-39" w:firstLine="284"/>
        <w:jc w:val="both"/>
        <w:rPr>
          <w:sz w:val="26"/>
          <w:szCs w:val="26"/>
          <w:lang w:eastAsia="ar-SA"/>
        </w:rPr>
      </w:pPr>
    </w:p>
    <w:p w:rsidR="00AD2FBE" w:rsidRDefault="00AD2FBE" w:rsidP="005129CB">
      <w:pPr>
        <w:widowControl w:val="0"/>
        <w:tabs>
          <w:tab w:val="left" w:pos="851"/>
        </w:tabs>
        <w:spacing w:line="216" w:lineRule="auto"/>
        <w:ind w:right="-39" w:firstLine="284"/>
        <w:jc w:val="both"/>
        <w:rPr>
          <w:sz w:val="26"/>
          <w:szCs w:val="26"/>
          <w:lang w:eastAsia="ar-SA"/>
        </w:rPr>
      </w:pPr>
    </w:p>
    <w:p w:rsidR="00AD2FBE" w:rsidRDefault="00AD2FBE" w:rsidP="005129CB">
      <w:pPr>
        <w:widowControl w:val="0"/>
        <w:tabs>
          <w:tab w:val="left" w:pos="851"/>
        </w:tabs>
        <w:spacing w:line="216" w:lineRule="auto"/>
        <w:ind w:right="-39" w:firstLine="284"/>
        <w:jc w:val="both"/>
        <w:rPr>
          <w:sz w:val="26"/>
          <w:szCs w:val="26"/>
          <w:lang w:eastAsia="ar-SA"/>
        </w:rPr>
      </w:pPr>
    </w:p>
    <w:p w:rsidR="00AD2FBE" w:rsidRDefault="00AD2FBE" w:rsidP="005129CB">
      <w:pPr>
        <w:widowControl w:val="0"/>
        <w:tabs>
          <w:tab w:val="left" w:pos="851"/>
        </w:tabs>
        <w:spacing w:line="216" w:lineRule="auto"/>
        <w:ind w:right="-39" w:firstLine="284"/>
        <w:jc w:val="both"/>
        <w:rPr>
          <w:sz w:val="26"/>
          <w:szCs w:val="26"/>
          <w:lang w:eastAsia="ar-SA"/>
        </w:rPr>
      </w:pPr>
    </w:p>
    <w:p w:rsidR="00AD2FBE" w:rsidRDefault="00AD2FBE" w:rsidP="005129CB">
      <w:pPr>
        <w:widowControl w:val="0"/>
        <w:tabs>
          <w:tab w:val="left" w:pos="851"/>
        </w:tabs>
        <w:spacing w:line="216" w:lineRule="auto"/>
        <w:ind w:right="-39" w:firstLine="284"/>
        <w:jc w:val="both"/>
        <w:rPr>
          <w:sz w:val="26"/>
          <w:szCs w:val="26"/>
          <w:lang w:eastAsia="ar-SA"/>
        </w:rPr>
      </w:pPr>
    </w:p>
    <w:p w:rsidR="00AD2FBE" w:rsidRDefault="00AD2FBE" w:rsidP="005129CB">
      <w:pPr>
        <w:widowControl w:val="0"/>
        <w:tabs>
          <w:tab w:val="left" w:pos="851"/>
        </w:tabs>
        <w:spacing w:line="216" w:lineRule="auto"/>
        <w:ind w:right="-39" w:firstLine="284"/>
        <w:jc w:val="both"/>
        <w:rPr>
          <w:sz w:val="26"/>
          <w:szCs w:val="26"/>
          <w:lang w:eastAsia="ar-SA"/>
        </w:rPr>
      </w:pPr>
    </w:p>
    <w:p w:rsidR="00AD2FBE" w:rsidRDefault="00AD2FBE" w:rsidP="005129CB">
      <w:pPr>
        <w:widowControl w:val="0"/>
        <w:tabs>
          <w:tab w:val="left" w:pos="851"/>
        </w:tabs>
        <w:spacing w:line="216" w:lineRule="auto"/>
        <w:ind w:right="-39" w:firstLine="284"/>
        <w:jc w:val="both"/>
        <w:rPr>
          <w:sz w:val="26"/>
          <w:szCs w:val="26"/>
          <w:lang w:eastAsia="ar-SA"/>
        </w:rPr>
      </w:pPr>
    </w:p>
    <w:p w:rsidR="00AD2FBE" w:rsidRDefault="00AD2FBE" w:rsidP="005129CB">
      <w:pPr>
        <w:widowControl w:val="0"/>
        <w:tabs>
          <w:tab w:val="left" w:pos="851"/>
        </w:tabs>
        <w:spacing w:line="216" w:lineRule="auto"/>
        <w:ind w:right="-39" w:firstLine="284"/>
        <w:jc w:val="both"/>
        <w:rPr>
          <w:sz w:val="26"/>
          <w:szCs w:val="26"/>
          <w:lang w:eastAsia="ar-SA"/>
        </w:rPr>
      </w:pPr>
    </w:p>
    <w:p w:rsidR="00AD2FBE" w:rsidRDefault="00AD2FBE" w:rsidP="005129CB">
      <w:pPr>
        <w:widowControl w:val="0"/>
        <w:tabs>
          <w:tab w:val="left" w:pos="851"/>
        </w:tabs>
        <w:spacing w:line="216" w:lineRule="auto"/>
        <w:ind w:right="-39" w:firstLine="284"/>
        <w:jc w:val="both"/>
        <w:rPr>
          <w:sz w:val="26"/>
          <w:szCs w:val="26"/>
          <w:lang w:eastAsia="ar-SA"/>
        </w:rPr>
      </w:pPr>
    </w:p>
    <w:p w:rsidR="00AD2FBE" w:rsidRDefault="00AD2FBE" w:rsidP="005129CB">
      <w:pPr>
        <w:widowControl w:val="0"/>
        <w:tabs>
          <w:tab w:val="left" w:pos="851"/>
        </w:tabs>
        <w:spacing w:line="216" w:lineRule="auto"/>
        <w:ind w:right="-39" w:firstLine="284"/>
        <w:jc w:val="both"/>
        <w:rPr>
          <w:sz w:val="26"/>
          <w:szCs w:val="26"/>
          <w:lang w:eastAsia="ar-SA"/>
        </w:rPr>
      </w:pPr>
    </w:p>
    <w:p w:rsidR="005129CB" w:rsidRDefault="005129CB" w:rsidP="005129CB">
      <w:pPr>
        <w:widowControl w:val="0"/>
        <w:tabs>
          <w:tab w:val="left" w:pos="851"/>
        </w:tabs>
        <w:spacing w:line="216" w:lineRule="auto"/>
        <w:ind w:right="-39" w:firstLine="284"/>
        <w:jc w:val="both"/>
        <w:rPr>
          <w:sz w:val="26"/>
          <w:szCs w:val="26"/>
          <w:lang w:eastAsia="ar-SA"/>
        </w:rPr>
      </w:pPr>
    </w:p>
    <w:p w:rsidR="005129CB" w:rsidRPr="00F34AF6" w:rsidRDefault="005129CB" w:rsidP="005129CB">
      <w:pPr>
        <w:spacing w:before="240" w:after="120"/>
        <w:jc w:val="center"/>
        <w:rPr>
          <w:b/>
          <w:sz w:val="26"/>
          <w:szCs w:val="26"/>
        </w:rPr>
      </w:pPr>
      <w:bookmarkStart w:id="18" w:name="_Toc240804730"/>
      <w:bookmarkStart w:id="19" w:name="_Toc240804861"/>
      <w:r>
        <w:rPr>
          <w:b/>
          <w:sz w:val="26"/>
          <w:szCs w:val="26"/>
        </w:rPr>
        <w:t xml:space="preserve">3. </w:t>
      </w:r>
      <w:r w:rsidRPr="00F34AF6">
        <w:rPr>
          <w:b/>
          <w:sz w:val="26"/>
          <w:szCs w:val="26"/>
        </w:rPr>
        <w:t>Перечень основных мероприятий по территориальному планированию территории муниципальном образовании «</w:t>
      </w:r>
      <w:r>
        <w:rPr>
          <w:b/>
          <w:sz w:val="26"/>
          <w:szCs w:val="26"/>
        </w:rPr>
        <w:t xml:space="preserve">Шерьинское </w:t>
      </w:r>
      <w:r w:rsidRPr="00F34AF6">
        <w:rPr>
          <w:b/>
          <w:sz w:val="26"/>
          <w:szCs w:val="26"/>
        </w:rPr>
        <w:t xml:space="preserve"> сельское поселение»</w:t>
      </w:r>
    </w:p>
    <w:p w:rsidR="005129CB" w:rsidRPr="00F34AF6" w:rsidRDefault="005129CB" w:rsidP="005129CB">
      <w:pPr>
        <w:spacing w:before="240" w:after="120"/>
        <w:jc w:val="center"/>
        <w:rPr>
          <w:b/>
          <w:sz w:val="26"/>
          <w:szCs w:val="26"/>
        </w:rPr>
      </w:pPr>
      <w:r w:rsidRPr="00F34AF6">
        <w:rPr>
          <w:b/>
          <w:sz w:val="26"/>
          <w:szCs w:val="26"/>
        </w:rPr>
        <w:t xml:space="preserve">3.1.Мероприятия по учету интересов Российской Федерации, Пермского края  и </w:t>
      </w:r>
      <w:r w:rsidR="00016DAE">
        <w:rPr>
          <w:b/>
          <w:sz w:val="26"/>
          <w:szCs w:val="26"/>
        </w:rPr>
        <w:t>Нытвенского</w:t>
      </w:r>
      <w:r>
        <w:rPr>
          <w:b/>
          <w:sz w:val="26"/>
          <w:szCs w:val="26"/>
        </w:rPr>
        <w:t xml:space="preserve"> </w:t>
      </w:r>
      <w:r w:rsidRPr="00F34AF6">
        <w:rPr>
          <w:b/>
          <w:sz w:val="26"/>
          <w:szCs w:val="26"/>
        </w:rPr>
        <w:t>муниципального района  при осуществлении градостроительной деятельности в муниципальном образовании «</w:t>
      </w:r>
      <w:r>
        <w:rPr>
          <w:b/>
          <w:sz w:val="26"/>
          <w:szCs w:val="26"/>
        </w:rPr>
        <w:t xml:space="preserve">Шерьинское </w:t>
      </w:r>
      <w:r w:rsidRPr="00F34AF6">
        <w:rPr>
          <w:b/>
          <w:sz w:val="26"/>
          <w:szCs w:val="26"/>
        </w:rPr>
        <w:t xml:space="preserve"> сельское поселение»</w:t>
      </w:r>
      <w:r>
        <w:rPr>
          <w:b/>
          <w:sz w:val="26"/>
          <w:szCs w:val="26"/>
        </w:rPr>
        <w:t xml:space="preserve"> </w:t>
      </w:r>
      <w:r w:rsidRPr="00F34AF6">
        <w:rPr>
          <w:b/>
          <w:sz w:val="26"/>
          <w:szCs w:val="26"/>
        </w:rPr>
        <w:t>для обеспечения размещения объектов капитального строительства</w:t>
      </w:r>
    </w:p>
    <w:p w:rsidR="005129CB" w:rsidRPr="00B025DF" w:rsidRDefault="005129CB" w:rsidP="005129CB">
      <w:pPr>
        <w:ind w:firstLine="709"/>
        <w:jc w:val="both"/>
        <w:rPr>
          <w:sz w:val="26"/>
          <w:szCs w:val="26"/>
        </w:rPr>
      </w:pPr>
      <w:r w:rsidRPr="00B025DF">
        <w:rPr>
          <w:rStyle w:val="21"/>
          <w:rFonts w:ascii="Times New Roman" w:hAnsi="Times New Roman" w:cs="Times New Roman"/>
          <w:sz w:val="26"/>
          <w:szCs w:val="26"/>
        </w:rPr>
        <w:t xml:space="preserve">Мероприятия, затрагивающие интересы </w:t>
      </w:r>
      <w:r w:rsidRPr="00B025DF">
        <w:rPr>
          <w:sz w:val="26"/>
          <w:szCs w:val="26"/>
        </w:rPr>
        <w:t>Российской Федерации и Пермского края    на территории муниципального образования «</w:t>
      </w:r>
      <w:r>
        <w:rPr>
          <w:sz w:val="26"/>
          <w:szCs w:val="26"/>
        </w:rPr>
        <w:t>Шерьин</w:t>
      </w:r>
      <w:r w:rsidRPr="00B025DF">
        <w:rPr>
          <w:sz w:val="26"/>
          <w:szCs w:val="26"/>
        </w:rPr>
        <w:t>ское сельское поселение» соответствующими документами территориального планирования не предусмотрены.</w:t>
      </w:r>
    </w:p>
    <w:p w:rsidR="005129CB" w:rsidRPr="00B025DF" w:rsidRDefault="005129CB" w:rsidP="00CA5157">
      <w:pPr>
        <w:ind w:firstLine="709"/>
        <w:jc w:val="both"/>
        <w:rPr>
          <w:sz w:val="26"/>
          <w:szCs w:val="26"/>
        </w:rPr>
      </w:pPr>
      <w:r w:rsidRPr="00B025DF">
        <w:rPr>
          <w:sz w:val="26"/>
          <w:szCs w:val="26"/>
        </w:rPr>
        <w:t>Схемой территориального планирования «</w:t>
      </w:r>
      <w:r w:rsidR="00CA5157">
        <w:rPr>
          <w:sz w:val="26"/>
          <w:szCs w:val="26"/>
        </w:rPr>
        <w:t>Нытвенского</w:t>
      </w:r>
      <w:r w:rsidRPr="00B025DF">
        <w:rPr>
          <w:sz w:val="26"/>
          <w:szCs w:val="26"/>
        </w:rPr>
        <w:t xml:space="preserve"> муниципального района» на территории </w:t>
      </w:r>
      <w:r>
        <w:rPr>
          <w:sz w:val="26"/>
          <w:szCs w:val="26"/>
        </w:rPr>
        <w:t>Шерьин</w:t>
      </w:r>
      <w:r w:rsidRPr="00B025DF">
        <w:rPr>
          <w:sz w:val="26"/>
          <w:szCs w:val="26"/>
        </w:rPr>
        <w:t xml:space="preserve">ского сельского поселения </w:t>
      </w:r>
      <w:r w:rsidR="00CA5157">
        <w:rPr>
          <w:sz w:val="26"/>
          <w:szCs w:val="26"/>
        </w:rPr>
        <w:t xml:space="preserve">не </w:t>
      </w:r>
      <w:r w:rsidRPr="00B025DF">
        <w:rPr>
          <w:sz w:val="26"/>
          <w:szCs w:val="26"/>
        </w:rPr>
        <w:t xml:space="preserve">предусмотрены </w:t>
      </w:r>
      <w:r w:rsidR="00CA5157">
        <w:rPr>
          <w:sz w:val="26"/>
          <w:szCs w:val="26"/>
        </w:rPr>
        <w:t>.</w:t>
      </w:r>
    </w:p>
    <w:p w:rsidR="005129CB" w:rsidRDefault="005129CB" w:rsidP="005129CB">
      <w:pPr>
        <w:spacing w:before="120" w:after="120"/>
        <w:jc w:val="center"/>
        <w:rPr>
          <w:b/>
          <w:sz w:val="26"/>
          <w:szCs w:val="26"/>
        </w:rPr>
      </w:pPr>
    </w:p>
    <w:p w:rsidR="005129CB" w:rsidRPr="00F34AF6" w:rsidRDefault="005129CB" w:rsidP="005129CB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3.2. </w:t>
      </w:r>
      <w:r w:rsidRPr="00F34AF6">
        <w:rPr>
          <w:b/>
          <w:sz w:val="26"/>
          <w:szCs w:val="26"/>
        </w:rPr>
        <w:t>Мероприятия по развитию и размещению в муниципальном образовании «</w:t>
      </w:r>
      <w:r>
        <w:rPr>
          <w:b/>
          <w:sz w:val="26"/>
          <w:szCs w:val="26"/>
        </w:rPr>
        <w:t xml:space="preserve">Шерьинское </w:t>
      </w:r>
      <w:r w:rsidRPr="00F34AF6">
        <w:rPr>
          <w:b/>
          <w:sz w:val="26"/>
          <w:szCs w:val="26"/>
        </w:rPr>
        <w:t xml:space="preserve"> сельское поселение» объектов капитального строительства местного значения</w:t>
      </w:r>
    </w:p>
    <w:p w:rsidR="005129CB" w:rsidRPr="0022554C" w:rsidRDefault="005129CB" w:rsidP="005129CB">
      <w:pPr>
        <w:pStyle w:val="1"/>
        <w:numPr>
          <w:ilvl w:val="0"/>
          <w:numId w:val="0"/>
        </w:num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</w:t>
      </w:r>
      <w:r w:rsidRPr="0022554C">
        <w:rPr>
          <w:rFonts w:ascii="Times New Roman" w:hAnsi="Times New Roman" w:cs="Times New Roman"/>
          <w:sz w:val="26"/>
          <w:szCs w:val="26"/>
        </w:rPr>
        <w:t xml:space="preserve">Мероприятия по развитию жилищного  строительства </w:t>
      </w:r>
      <w:bookmarkEnd w:id="18"/>
      <w:bookmarkEnd w:id="19"/>
    </w:p>
    <w:p w:rsidR="00CA5157" w:rsidRPr="00D47E16" w:rsidRDefault="00CA5157" w:rsidP="00CA5157">
      <w:pPr>
        <w:pStyle w:val="a4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D47E16">
        <w:rPr>
          <w:bCs/>
          <w:sz w:val="26"/>
          <w:szCs w:val="26"/>
        </w:rPr>
        <w:t xml:space="preserve">Жилищный фонд </w:t>
      </w:r>
      <w:r w:rsidRPr="00D47E16">
        <w:rPr>
          <w:sz w:val="26"/>
          <w:szCs w:val="26"/>
        </w:rPr>
        <w:t>Шерьинского  сельского поселения  составляет 33,3  тыс. м</w:t>
      </w:r>
      <w:r w:rsidRPr="00D47E16">
        <w:rPr>
          <w:sz w:val="26"/>
          <w:szCs w:val="26"/>
          <w:vertAlign w:val="superscript"/>
        </w:rPr>
        <w:t xml:space="preserve">2, </w:t>
      </w:r>
      <w:r w:rsidRPr="00D47E16">
        <w:rPr>
          <w:sz w:val="26"/>
          <w:szCs w:val="26"/>
        </w:rPr>
        <w:t>в том числе муниципальный – 1,03 тыс. м</w:t>
      </w:r>
      <w:r w:rsidRPr="00D47E16">
        <w:rPr>
          <w:sz w:val="26"/>
          <w:szCs w:val="26"/>
          <w:vertAlign w:val="superscript"/>
        </w:rPr>
        <w:t>2</w:t>
      </w:r>
      <w:r w:rsidRPr="00D47E16">
        <w:rPr>
          <w:spacing w:val="-2"/>
          <w:sz w:val="26"/>
          <w:szCs w:val="26"/>
        </w:rPr>
        <w:t>. В</w:t>
      </w:r>
      <w:r w:rsidRPr="00D47E16">
        <w:rPr>
          <w:sz w:val="26"/>
          <w:szCs w:val="26"/>
        </w:rPr>
        <w:t>етхий жилой фонд составляет 0,7тыс. кв.м.</w:t>
      </w:r>
    </w:p>
    <w:p w:rsidR="00CA5157" w:rsidRPr="00D47E16" w:rsidRDefault="00CA5157" w:rsidP="00CA5157">
      <w:pPr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D47E16">
        <w:rPr>
          <w:color w:val="000000"/>
          <w:sz w:val="26"/>
          <w:szCs w:val="26"/>
        </w:rPr>
        <w:lastRenderedPageBreak/>
        <w:t>Увеличение жилищного фонда предусмотрено за счет застройки усадебного типа.</w:t>
      </w:r>
    </w:p>
    <w:p w:rsidR="00CA5157" w:rsidRPr="00D47E16" w:rsidRDefault="00CA5157" w:rsidP="00CA5157">
      <w:pPr>
        <w:spacing w:before="0" w:after="0"/>
        <w:ind w:firstLine="709"/>
        <w:jc w:val="both"/>
        <w:rPr>
          <w:sz w:val="26"/>
          <w:szCs w:val="26"/>
        </w:rPr>
      </w:pPr>
      <w:r w:rsidRPr="00D47E16">
        <w:rPr>
          <w:sz w:val="26"/>
          <w:szCs w:val="26"/>
        </w:rPr>
        <w:t xml:space="preserve">Генеральным планом предполагается компактное развитие селитебной территории без увеличения плотности застройки и площади усадебных участков, размер приусадебных участков принимается 1000 – </w:t>
      </w:r>
      <w:smartTag w:uri="urn:schemas-microsoft-com:office:smarttags" w:element="metricconverter">
        <w:smartTagPr>
          <w:attr w:name="ProductID" w:val="1500 м2"/>
        </w:smartTagPr>
        <w:r w:rsidRPr="00D47E16">
          <w:rPr>
            <w:sz w:val="26"/>
            <w:szCs w:val="26"/>
          </w:rPr>
          <w:t>1500 м</w:t>
        </w:r>
        <w:r w:rsidRPr="00D47E16">
          <w:rPr>
            <w:sz w:val="26"/>
            <w:szCs w:val="26"/>
            <w:vertAlign w:val="superscript"/>
          </w:rPr>
          <w:t>2</w:t>
        </w:r>
      </w:smartTag>
      <w:r w:rsidRPr="00D47E16">
        <w:rPr>
          <w:sz w:val="26"/>
          <w:szCs w:val="26"/>
        </w:rPr>
        <w:t xml:space="preserve"> на один участок. </w:t>
      </w:r>
    </w:p>
    <w:p w:rsidR="00CA5157" w:rsidRPr="002775AF" w:rsidRDefault="00CA5157" w:rsidP="00CA5157">
      <w:pPr>
        <w:spacing w:line="360" w:lineRule="auto"/>
        <w:ind w:firstLine="709"/>
        <w:jc w:val="right"/>
        <w:rPr>
          <w:sz w:val="28"/>
          <w:szCs w:val="28"/>
        </w:rPr>
      </w:pPr>
      <w:r w:rsidRPr="00900D53">
        <w:rPr>
          <w:b/>
          <w:color w:val="000000"/>
        </w:rPr>
        <w:t xml:space="preserve">Таблица </w:t>
      </w:r>
      <w:r w:rsidR="00D47E16">
        <w:rPr>
          <w:b/>
          <w:color w:val="000000"/>
        </w:rPr>
        <w:t>3</w:t>
      </w:r>
      <w:r w:rsidRPr="00900D53">
        <w:rPr>
          <w:b/>
          <w:color w:val="000000"/>
        </w:rPr>
        <w:t>.Динамика жилищного строительства.</w:t>
      </w:r>
    </w:p>
    <w:tbl>
      <w:tblPr>
        <w:tblStyle w:val="-5"/>
        <w:tblW w:w="5000" w:type="pct"/>
        <w:tblLook w:val="04A0"/>
      </w:tblPr>
      <w:tblGrid>
        <w:gridCol w:w="4633"/>
        <w:gridCol w:w="1974"/>
        <w:gridCol w:w="984"/>
        <w:gridCol w:w="984"/>
        <w:gridCol w:w="996"/>
      </w:tblGrid>
      <w:tr w:rsidR="005B3F1E" w:rsidRPr="0066004D" w:rsidTr="005B3F1E">
        <w:trPr>
          <w:cnfStyle w:val="100000000000"/>
          <w:trHeight w:val="697"/>
        </w:trPr>
        <w:tc>
          <w:tcPr>
            <w:cnfStyle w:val="001000000000"/>
            <w:tcW w:w="2421" w:type="pct"/>
          </w:tcPr>
          <w:p w:rsidR="005B3F1E" w:rsidRPr="00892CC2" w:rsidRDefault="005B3F1E" w:rsidP="0017705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Cs w:val="0"/>
                <w:color w:val="000000"/>
              </w:rPr>
            </w:pPr>
            <w:r w:rsidRPr="00892CC2">
              <w:rPr>
                <w:rFonts w:cs="Arial"/>
                <w:bCs w:val="0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032" w:type="pct"/>
          </w:tcPr>
          <w:p w:rsidR="005B3F1E" w:rsidRPr="00892CC2" w:rsidRDefault="005B3F1E" w:rsidP="0017705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/>
              <w:rPr>
                <w:rFonts w:cs="Arial"/>
                <w:bCs w:val="0"/>
                <w:color w:val="000000"/>
              </w:rPr>
            </w:pPr>
            <w:r w:rsidRPr="00892CC2">
              <w:rPr>
                <w:rFonts w:cs="Arial"/>
                <w:bCs w:val="0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14" w:type="pct"/>
          </w:tcPr>
          <w:p w:rsidR="005B3F1E" w:rsidRPr="00892CC2" w:rsidRDefault="005B3F1E" w:rsidP="0017705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/>
              <w:rPr>
                <w:rFonts w:cs="Arial"/>
                <w:bCs w:val="0"/>
                <w:color w:val="000000"/>
              </w:rPr>
            </w:pPr>
            <w:r w:rsidRPr="00892CC2">
              <w:rPr>
                <w:rFonts w:cs="Arial"/>
                <w:bCs w:val="0"/>
                <w:color w:val="000000"/>
                <w:sz w:val="22"/>
                <w:szCs w:val="22"/>
              </w:rPr>
              <w:t>201</w:t>
            </w:r>
            <w:r>
              <w:rPr>
                <w:rFonts w:cs="Arial"/>
                <w:bCs w:val="0"/>
                <w:color w:val="000000"/>
                <w:sz w:val="22"/>
                <w:szCs w:val="22"/>
              </w:rPr>
              <w:t>2</w:t>
            </w:r>
            <w:r w:rsidRPr="00892CC2">
              <w:rPr>
                <w:rFonts w:cs="Arial"/>
                <w:bCs w:val="0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514" w:type="pct"/>
          </w:tcPr>
          <w:p w:rsidR="005B3F1E" w:rsidRPr="00892CC2" w:rsidRDefault="005B3F1E" w:rsidP="0017705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/>
              <w:rPr>
                <w:rFonts w:cs="Arial"/>
                <w:bCs w:val="0"/>
                <w:color w:val="000000"/>
              </w:rPr>
            </w:pPr>
            <w:r w:rsidRPr="00892CC2">
              <w:rPr>
                <w:rFonts w:cs="Arial"/>
                <w:bCs w:val="0"/>
                <w:color w:val="000000"/>
                <w:sz w:val="22"/>
                <w:szCs w:val="22"/>
              </w:rPr>
              <w:t>201</w:t>
            </w:r>
            <w:r>
              <w:rPr>
                <w:rFonts w:cs="Arial"/>
                <w:bCs w:val="0"/>
                <w:color w:val="000000"/>
                <w:sz w:val="22"/>
                <w:szCs w:val="22"/>
              </w:rPr>
              <w:t>7</w:t>
            </w:r>
            <w:r w:rsidRPr="00892CC2">
              <w:rPr>
                <w:rFonts w:cs="Arial"/>
                <w:bCs w:val="0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520" w:type="pct"/>
          </w:tcPr>
          <w:p w:rsidR="005B3F1E" w:rsidRPr="00892CC2" w:rsidRDefault="005B3F1E" w:rsidP="0017705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/>
              <w:rPr>
                <w:rFonts w:cs="Arial"/>
                <w:bCs w:val="0"/>
                <w:color w:val="000000"/>
              </w:rPr>
            </w:pPr>
            <w:r w:rsidRPr="00892CC2">
              <w:rPr>
                <w:rFonts w:cs="Arial"/>
                <w:bCs w:val="0"/>
                <w:color w:val="000000"/>
                <w:sz w:val="22"/>
                <w:szCs w:val="22"/>
              </w:rPr>
              <w:t>202</w:t>
            </w:r>
            <w:r>
              <w:rPr>
                <w:rFonts w:cs="Arial"/>
                <w:bCs w:val="0"/>
                <w:color w:val="000000"/>
                <w:sz w:val="22"/>
                <w:szCs w:val="22"/>
              </w:rPr>
              <w:t>7</w:t>
            </w:r>
            <w:r w:rsidRPr="00892CC2">
              <w:rPr>
                <w:rFonts w:cs="Arial"/>
                <w:bCs w:val="0"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5B3F1E" w:rsidRPr="0066004D" w:rsidTr="005B3F1E">
        <w:trPr>
          <w:cnfStyle w:val="000000100000"/>
        </w:trPr>
        <w:tc>
          <w:tcPr>
            <w:cnfStyle w:val="001000000000"/>
            <w:tcW w:w="2421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rPr>
                <w:rFonts w:cs="Arial"/>
                <w:b w:val="0"/>
                <w:bCs w:val="0"/>
                <w:color w:val="000000"/>
              </w:rPr>
            </w:pPr>
            <w:r w:rsidRPr="0099716E">
              <w:rPr>
                <w:rFonts w:cs="Arial"/>
                <w:b w:val="0"/>
                <w:bCs w:val="0"/>
                <w:color w:val="000000"/>
              </w:rPr>
              <w:t>Численность населения</w:t>
            </w:r>
          </w:p>
        </w:tc>
        <w:tc>
          <w:tcPr>
            <w:tcW w:w="1032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</w:rPr>
            </w:pPr>
            <w:r w:rsidRPr="0099716E">
              <w:rPr>
                <w:rFonts w:cs="Arial"/>
                <w:color w:val="000000"/>
              </w:rPr>
              <w:t>тыс. чел</w:t>
            </w:r>
          </w:p>
        </w:tc>
        <w:tc>
          <w:tcPr>
            <w:tcW w:w="514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2661</w:t>
            </w:r>
          </w:p>
        </w:tc>
        <w:tc>
          <w:tcPr>
            <w:tcW w:w="514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2694</w:t>
            </w:r>
          </w:p>
        </w:tc>
        <w:tc>
          <w:tcPr>
            <w:tcW w:w="520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2739</w:t>
            </w:r>
          </w:p>
        </w:tc>
      </w:tr>
      <w:tr w:rsidR="005B3F1E" w:rsidRPr="0066004D" w:rsidTr="005B3F1E">
        <w:trPr>
          <w:cnfStyle w:val="000000010000"/>
        </w:trPr>
        <w:tc>
          <w:tcPr>
            <w:cnfStyle w:val="001000000000"/>
            <w:tcW w:w="2421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rPr>
                <w:rFonts w:cs="Arial"/>
                <w:b w:val="0"/>
                <w:bCs w:val="0"/>
                <w:color w:val="000000"/>
              </w:rPr>
            </w:pPr>
            <w:r w:rsidRPr="0099716E">
              <w:rPr>
                <w:rFonts w:cs="Arial"/>
                <w:b w:val="0"/>
                <w:bCs w:val="0"/>
                <w:color w:val="000000"/>
              </w:rPr>
              <w:t>Средняя жилищная обеспеченность (без учета ветхого жилья)</w:t>
            </w:r>
          </w:p>
        </w:tc>
        <w:tc>
          <w:tcPr>
            <w:tcW w:w="1032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cs="Arial"/>
                <w:color w:val="000000"/>
              </w:rPr>
            </w:pPr>
            <w:r w:rsidRPr="0099716E">
              <w:rPr>
                <w:rFonts w:cs="Arial"/>
                <w:color w:val="000000"/>
              </w:rPr>
              <w:t>м</w:t>
            </w:r>
            <w:r w:rsidRPr="0099716E">
              <w:rPr>
                <w:rFonts w:cs="Arial"/>
                <w:color w:val="000000"/>
                <w:vertAlign w:val="superscript"/>
              </w:rPr>
              <w:t>2</w:t>
            </w:r>
            <w:r w:rsidRPr="0099716E">
              <w:rPr>
                <w:rFonts w:cs="Arial"/>
                <w:color w:val="000000"/>
              </w:rPr>
              <w:t xml:space="preserve"> общ.площади на чел.</w:t>
            </w:r>
          </w:p>
        </w:tc>
        <w:tc>
          <w:tcPr>
            <w:tcW w:w="514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16,6</w:t>
            </w:r>
          </w:p>
        </w:tc>
        <w:tc>
          <w:tcPr>
            <w:tcW w:w="514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cs="Arial"/>
                <w:color w:val="000000"/>
              </w:rPr>
            </w:pPr>
            <w:r w:rsidRPr="0099716E">
              <w:rPr>
                <w:rFonts w:cs="Arial"/>
                <w:color w:val="000000"/>
              </w:rPr>
              <w:t>29,4</w:t>
            </w:r>
          </w:p>
        </w:tc>
        <w:tc>
          <w:tcPr>
            <w:tcW w:w="520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cs="Arial"/>
                <w:color w:val="000000"/>
              </w:rPr>
            </w:pPr>
            <w:r w:rsidRPr="0099716E">
              <w:rPr>
                <w:rFonts w:cs="Arial"/>
                <w:color w:val="000000"/>
              </w:rPr>
              <w:t>40,0</w:t>
            </w:r>
          </w:p>
        </w:tc>
      </w:tr>
      <w:tr w:rsidR="005B3F1E" w:rsidRPr="0066004D" w:rsidTr="005B3F1E">
        <w:trPr>
          <w:cnfStyle w:val="000000100000"/>
        </w:trPr>
        <w:tc>
          <w:tcPr>
            <w:cnfStyle w:val="001000000000"/>
            <w:tcW w:w="2421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rPr>
                <w:rFonts w:cs="Arial"/>
                <w:b w:val="0"/>
                <w:bCs w:val="0"/>
                <w:color w:val="000000"/>
              </w:rPr>
            </w:pPr>
          </w:p>
        </w:tc>
        <w:tc>
          <w:tcPr>
            <w:tcW w:w="1032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</w:rPr>
            </w:pPr>
          </w:p>
        </w:tc>
        <w:tc>
          <w:tcPr>
            <w:tcW w:w="514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color w:val="000000"/>
              </w:rPr>
            </w:pPr>
          </w:p>
        </w:tc>
        <w:tc>
          <w:tcPr>
            <w:tcW w:w="514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color w:val="000000"/>
              </w:rPr>
            </w:pPr>
          </w:p>
        </w:tc>
        <w:tc>
          <w:tcPr>
            <w:tcW w:w="520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color w:val="000000"/>
              </w:rPr>
            </w:pPr>
          </w:p>
        </w:tc>
      </w:tr>
      <w:tr w:rsidR="005B3F1E" w:rsidRPr="0066004D" w:rsidTr="005B3F1E">
        <w:trPr>
          <w:cnfStyle w:val="000000010000"/>
        </w:trPr>
        <w:tc>
          <w:tcPr>
            <w:cnfStyle w:val="001000000000"/>
            <w:tcW w:w="2421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rPr>
                <w:rFonts w:cs="Arial"/>
                <w:b w:val="0"/>
                <w:bCs w:val="0"/>
                <w:color w:val="000000"/>
              </w:rPr>
            </w:pPr>
            <w:r w:rsidRPr="0099716E">
              <w:rPr>
                <w:rFonts w:cs="Arial"/>
                <w:b w:val="0"/>
                <w:bCs w:val="0"/>
                <w:color w:val="000000"/>
              </w:rPr>
              <w:t>Жилищный фонд (без учета ветхого жилья)</w:t>
            </w:r>
          </w:p>
        </w:tc>
        <w:tc>
          <w:tcPr>
            <w:tcW w:w="1032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cs="Arial"/>
                <w:color w:val="000000"/>
                <w:vertAlign w:val="superscript"/>
              </w:rPr>
            </w:pPr>
            <w:r w:rsidRPr="0099716E">
              <w:rPr>
                <w:rFonts w:cs="Arial"/>
                <w:color w:val="000000"/>
              </w:rPr>
              <w:t>тыс. м</w:t>
            </w:r>
            <w:r w:rsidRPr="0099716E">
              <w:rPr>
                <w:rFonts w:cs="Arial"/>
                <w:color w:val="000000"/>
                <w:vertAlign w:val="superscript"/>
              </w:rPr>
              <w:t>2</w:t>
            </w:r>
          </w:p>
        </w:tc>
        <w:tc>
          <w:tcPr>
            <w:tcW w:w="514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43,697</w:t>
            </w:r>
          </w:p>
        </w:tc>
        <w:tc>
          <w:tcPr>
            <w:tcW w:w="514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79,,203</w:t>
            </w:r>
          </w:p>
        </w:tc>
        <w:tc>
          <w:tcPr>
            <w:tcW w:w="520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109,560</w:t>
            </w:r>
          </w:p>
        </w:tc>
      </w:tr>
      <w:tr w:rsidR="005B3F1E" w:rsidRPr="0066004D" w:rsidTr="005B3F1E">
        <w:trPr>
          <w:cnfStyle w:val="000000100000"/>
        </w:trPr>
        <w:tc>
          <w:tcPr>
            <w:cnfStyle w:val="001000000000"/>
            <w:tcW w:w="2421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rPr>
                <w:rFonts w:cs="Arial"/>
                <w:b w:val="0"/>
                <w:bCs w:val="0"/>
                <w:color w:val="000000"/>
              </w:rPr>
            </w:pPr>
            <w:r w:rsidRPr="0099716E">
              <w:rPr>
                <w:rFonts w:cs="Arial"/>
                <w:b w:val="0"/>
                <w:bCs w:val="0"/>
                <w:color w:val="000000"/>
              </w:rPr>
              <w:t>Ветхий жилой фонд</w:t>
            </w:r>
          </w:p>
        </w:tc>
        <w:tc>
          <w:tcPr>
            <w:tcW w:w="1032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  <w:vertAlign w:val="superscript"/>
              </w:rPr>
            </w:pPr>
            <w:r w:rsidRPr="0099716E">
              <w:rPr>
                <w:rFonts w:cs="Arial"/>
                <w:color w:val="000000"/>
              </w:rPr>
              <w:t>тыс. м</w:t>
            </w:r>
            <w:r w:rsidRPr="0099716E">
              <w:rPr>
                <w:rFonts w:cs="Arial"/>
                <w:color w:val="000000"/>
                <w:vertAlign w:val="superscript"/>
              </w:rPr>
              <w:t>2</w:t>
            </w:r>
          </w:p>
        </w:tc>
        <w:tc>
          <w:tcPr>
            <w:tcW w:w="514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color w:val="000000"/>
              </w:rPr>
            </w:pPr>
            <w:r w:rsidRPr="0099716E">
              <w:rPr>
                <w:rFonts w:cs="Arial"/>
                <w:color w:val="000000"/>
              </w:rPr>
              <w:t>0,7</w:t>
            </w:r>
          </w:p>
        </w:tc>
        <w:tc>
          <w:tcPr>
            <w:tcW w:w="514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color w:val="000000"/>
              </w:rPr>
            </w:pPr>
            <w:r w:rsidRPr="0099716E">
              <w:rPr>
                <w:rFonts w:cs="Arial"/>
                <w:color w:val="000000"/>
              </w:rPr>
              <w:t>-</w:t>
            </w:r>
          </w:p>
        </w:tc>
        <w:tc>
          <w:tcPr>
            <w:tcW w:w="520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color w:val="000000"/>
              </w:rPr>
            </w:pPr>
            <w:r w:rsidRPr="0099716E">
              <w:rPr>
                <w:rFonts w:cs="Arial"/>
                <w:color w:val="000000"/>
              </w:rPr>
              <w:t>-</w:t>
            </w:r>
          </w:p>
        </w:tc>
      </w:tr>
      <w:tr w:rsidR="005B3F1E" w:rsidRPr="0066004D" w:rsidTr="005B3F1E">
        <w:trPr>
          <w:cnfStyle w:val="000000010000"/>
        </w:trPr>
        <w:tc>
          <w:tcPr>
            <w:cnfStyle w:val="001000000000"/>
            <w:tcW w:w="2421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rPr>
                <w:rFonts w:cs="Arial"/>
                <w:b w:val="0"/>
                <w:bCs w:val="0"/>
                <w:color w:val="000000"/>
              </w:rPr>
            </w:pPr>
            <w:r w:rsidRPr="0099716E">
              <w:rPr>
                <w:rFonts w:cs="Arial"/>
                <w:b w:val="0"/>
                <w:bCs w:val="0"/>
                <w:color w:val="000000"/>
              </w:rPr>
              <w:t>Среднегодовой объем строительства*</w:t>
            </w:r>
          </w:p>
        </w:tc>
        <w:tc>
          <w:tcPr>
            <w:tcW w:w="1032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cs="Arial"/>
                <w:color w:val="000000"/>
                <w:vertAlign w:val="superscript"/>
              </w:rPr>
            </w:pPr>
            <w:r w:rsidRPr="0099716E">
              <w:rPr>
                <w:rFonts w:cs="Arial"/>
                <w:color w:val="000000"/>
              </w:rPr>
              <w:t>тыс. м</w:t>
            </w:r>
            <w:r w:rsidRPr="0099716E">
              <w:rPr>
                <w:rFonts w:cs="Arial"/>
                <w:color w:val="000000"/>
                <w:vertAlign w:val="superscript"/>
              </w:rPr>
              <w:t>2</w:t>
            </w:r>
          </w:p>
        </w:tc>
        <w:tc>
          <w:tcPr>
            <w:tcW w:w="514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cs="Arial"/>
                <w:color w:val="000000"/>
              </w:rPr>
            </w:pPr>
            <w:r w:rsidRPr="0099716E">
              <w:rPr>
                <w:rFonts w:cs="Arial"/>
                <w:color w:val="000000"/>
              </w:rPr>
              <w:t>-</w:t>
            </w:r>
          </w:p>
        </w:tc>
        <w:tc>
          <w:tcPr>
            <w:tcW w:w="514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  <w:r w:rsidRPr="0099716E">
              <w:rPr>
                <w:rFonts w:cs="Arial"/>
                <w:color w:val="000000"/>
              </w:rPr>
              <w:t>,</w:t>
            </w: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520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3,0</w:t>
            </w:r>
          </w:p>
        </w:tc>
      </w:tr>
      <w:tr w:rsidR="005B3F1E" w:rsidRPr="0066004D" w:rsidTr="005B3F1E">
        <w:trPr>
          <w:cnfStyle w:val="000000100000"/>
        </w:trPr>
        <w:tc>
          <w:tcPr>
            <w:cnfStyle w:val="001000000000"/>
            <w:tcW w:w="2421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rPr>
                <w:rFonts w:cs="Arial"/>
                <w:b w:val="0"/>
                <w:bCs w:val="0"/>
                <w:color w:val="000000"/>
              </w:rPr>
            </w:pPr>
            <w:r w:rsidRPr="0099716E">
              <w:rPr>
                <w:rFonts w:cs="Arial"/>
                <w:b w:val="0"/>
                <w:bCs w:val="0"/>
                <w:color w:val="000000"/>
              </w:rPr>
              <w:t xml:space="preserve">Потребность в земельных участках для жилищного строительства при площади земельного участка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99716E">
                <w:rPr>
                  <w:rFonts w:cs="Arial"/>
                  <w:b w:val="0"/>
                  <w:bCs w:val="0"/>
                  <w:color w:val="000000"/>
                </w:rPr>
                <w:t>0,1 га</w:t>
              </w:r>
            </w:smartTag>
            <w:r w:rsidRPr="0099716E">
              <w:rPr>
                <w:rFonts w:cs="Arial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1032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cs="Arial"/>
                <w:color w:val="000000"/>
              </w:rPr>
            </w:pPr>
            <w:r w:rsidRPr="0099716E">
              <w:rPr>
                <w:rFonts w:cs="Arial"/>
                <w:color w:val="000000"/>
              </w:rPr>
              <w:t>га</w:t>
            </w:r>
          </w:p>
        </w:tc>
        <w:tc>
          <w:tcPr>
            <w:tcW w:w="514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color w:val="000000"/>
              </w:rPr>
            </w:pPr>
            <w:r w:rsidRPr="0099716E">
              <w:rPr>
                <w:rFonts w:cs="Arial"/>
                <w:color w:val="000000"/>
              </w:rPr>
              <w:t>-</w:t>
            </w:r>
          </w:p>
        </w:tc>
        <w:tc>
          <w:tcPr>
            <w:tcW w:w="514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</w:rPr>
            </w:pPr>
            <w:r>
              <w:rPr>
                <w:rFonts w:cs="Arial"/>
              </w:rPr>
              <w:t>66,6</w:t>
            </w:r>
          </w:p>
        </w:tc>
        <w:tc>
          <w:tcPr>
            <w:tcW w:w="520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42,2</w:t>
            </w:r>
          </w:p>
        </w:tc>
      </w:tr>
      <w:tr w:rsidR="005B3F1E" w:rsidRPr="0066004D" w:rsidTr="005B3F1E">
        <w:trPr>
          <w:cnfStyle w:val="000000010000"/>
        </w:trPr>
        <w:tc>
          <w:tcPr>
            <w:cnfStyle w:val="001000000000"/>
            <w:tcW w:w="2421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rPr>
                <w:rFonts w:cs="Arial"/>
                <w:b w:val="0"/>
                <w:bCs w:val="0"/>
                <w:color w:val="000000"/>
              </w:rPr>
            </w:pPr>
            <w:r w:rsidRPr="0099716E">
              <w:rPr>
                <w:rFonts w:cs="Arial"/>
                <w:b w:val="0"/>
                <w:bCs w:val="0"/>
                <w:color w:val="000000"/>
              </w:rPr>
              <w:t xml:space="preserve">Потребность в земельных участках для жилищного строительства при площади земельного участка 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99716E">
                <w:rPr>
                  <w:rFonts w:cs="Arial"/>
                  <w:b w:val="0"/>
                  <w:bCs w:val="0"/>
                  <w:color w:val="000000"/>
                </w:rPr>
                <w:t>0,15 га</w:t>
              </w:r>
            </w:smartTag>
          </w:p>
        </w:tc>
        <w:tc>
          <w:tcPr>
            <w:tcW w:w="1032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cs="Arial"/>
                <w:color w:val="000000"/>
              </w:rPr>
            </w:pPr>
            <w:r w:rsidRPr="0099716E">
              <w:rPr>
                <w:rFonts w:cs="Arial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514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cs="Arial"/>
                <w:color w:val="000000"/>
              </w:rPr>
            </w:pPr>
            <w:r w:rsidRPr="0099716E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14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cs="Arial"/>
              </w:rPr>
            </w:pPr>
            <w:r>
              <w:rPr>
                <w:rFonts w:cs="Arial"/>
              </w:rPr>
              <w:t>75,5</w:t>
            </w:r>
          </w:p>
        </w:tc>
        <w:tc>
          <w:tcPr>
            <w:tcW w:w="520" w:type="pct"/>
          </w:tcPr>
          <w:p w:rsidR="005B3F1E" w:rsidRPr="0099716E" w:rsidRDefault="005B3F1E" w:rsidP="00177051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47,8</w:t>
            </w:r>
          </w:p>
        </w:tc>
      </w:tr>
    </w:tbl>
    <w:p w:rsidR="005B3F1E" w:rsidRDefault="005B3F1E" w:rsidP="005B3F1E">
      <w:pPr>
        <w:spacing w:line="360" w:lineRule="auto"/>
        <w:jc w:val="both"/>
        <w:rPr>
          <w:sz w:val="28"/>
          <w:szCs w:val="28"/>
        </w:rPr>
      </w:pPr>
    </w:p>
    <w:p w:rsidR="005B3F1E" w:rsidRPr="005B3F1E" w:rsidRDefault="005B3F1E" w:rsidP="005B3F1E">
      <w:pPr>
        <w:spacing w:before="0" w:after="0"/>
        <w:jc w:val="both"/>
        <w:rPr>
          <w:color w:val="000000"/>
          <w:sz w:val="26"/>
          <w:szCs w:val="26"/>
        </w:rPr>
      </w:pPr>
      <w:r w:rsidRPr="005B3F1E">
        <w:rPr>
          <w:sz w:val="26"/>
          <w:szCs w:val="26"/>
        </w:rPr>
        <w:t xml:space="preserve">Для достижения жилищной обеспеченности к 2017 году 29,4 </w:t>
      </w:r>
      <w:r w:rsidRPr="005B3F1E">
        <w:rPr>
          <w:color w:val="000000"/>
          <w:sz w:val="26"/>
          <w:szCs w:val="26"/>
        </w:rPr>
        <w:t>м</w:t>
      </w:r>
      <w:r w:rsidRPr="005B3F1E">
        <w:rPr>
          <w:color w:val="000000"/>
          <w:sz w:val="26"/>
          <w:szCs w:val="26"/>
          <w:vertAlign w:val="superscript"/>
        </w:rPr>
        <w:t>2</w:t>
      </w:r>
      <w:r w:rsidRPr="005B3F1E">
        <w:rPr>
          <w:color w:val="000000"/>
          <w:sz w:val="26"/>
          <w:szCs w:val="26"/>
        </w:rPr>
        <w:t xml:space="preserve">на человека для жилищного  строительства при площади земельного участка </w:t>
      </w:r>
      <w:smartTag w:uri="urn:schemas-microsoft-com:office:smarttags" w:element="metricconverter">
        <w:smartTagPr>
          <w:attr w:name="ProductID" w:val="0,1 га"/>
        </w:smartTagPr>
        <w:r w:rsidRPr="005B3F1E">
          <w:rPr>
            <w:color w:val="000000"/>
            <w:sz w:val="26"/>
            <w:szCs w:val="26"/>
          </w:rPr>
          <w:t>0,1 га</w:t>
        </w:r>
      </w:smartTag>
      <w:r w:rsidRPr="005B3F1E">
        <w:rPr>
          <w:color w:val="000000"/>
          <w:sz w:val="26"/>
          <w:szCs w:val="26"/>
        </w:rPr>
        <w:t xml:space="preserve"> потребуется 66,6 га, при площади земельного участка </w:t>
      </w:r>
      <w:smartTag w:uri="urn:schemas-microsoft-com:office:smarttags" w:element="metricconverter">
        <w:smartTagPr>
          <w:attr w:name="ProductID" w:val="0,15 га"/>
        </w:smartTagPr>
        <w:r w:rsidRPr="005B3F1E">
          <w:rPr>
            <w:color w:val="000000"/>
            <w:sz w:val="26"/>
            <w:szCs w:val="26"/>
          </w:rPr>
          <w:t>0,15 га</w:t>
        </w:r>
      </w:smartTag>
      <w:r w:rsidRPr="005B3F1E">
        <w:rPr>
          <w:color w:val="000000"/>
          <w:sz w:val="26"/>
          <w:szCs w:val="26"/>
        </w:rPr>
        <w:t xml:space="preserve"> – 75,5 га.</w:t>
      </w:r>
    </w:p>
    <w:p w:rsidR="005B3F1E" w:rsidRPr="005B3F1E" w:rsidRDefault="005B3F1E" w:rsidP="005B3F1E">
      <w:pPr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5B3F1E">
        <w:rPr>
          <w:sz w:val="26"/>
          <w:szCs w:val="26"/>
        </w:rPr>
        <w:t xml:space="preserve">Для достижения жилищной обеспеченности к </w:t>
      </w:r>
      <w:r w:rsidRPr="005B3F1E">
        <w:rPr>
          <w:color w:val="000000"/>
          <w:sz w:val="26"/>
          <w:szCs w:val="26"/>
        </w:rPr>
        <w:t xml:space="preserve">2026 </w:t>
      </w:r>
      <w:r w:rsidRPr="005B3F1E">
        <w:rPr>
          <w:sz w:val="26"/>
          <w:szCs w:val="26"/>
        </w:rPr>
        <w:t>году – 40,0</w:t>
      </w:r>
      <w:r w:rsidRPr="005B3F1E">
        <w:rPr>
          <w:color w:val="000000"/>
          <w:sz w:val="26"/>
          <w:szCs w:val="26"/>
        </w:rPr>
        <w:t>м</w:t>
      </w:r>
      <w:r w:rsidRPr="005B3F1E">
        <w:rPr>
          <w:color w:val="000000"/>
          <w:sz w:val="26"/>
          <w:szCs w:val="26"/>
          <w:vertAlign w:val="superscript"/>
        </w:rPr>
        <w:t xml:space="preserve">2  </w:t>
      </w:r>
      <w:r w:rsidRPr="005B3F1E">
        <w:rPr>
          <w:color w:val="000000"/>
          <w:sz w:val="26"/>
          <w:szCs w:val="26"/>
        </w:rPr>
        <w:t xml:space="preserve">на человека для жилищного  строительства при площади земельного участка </w:t>
      </w:r>
      <w:smartTag w:uri="urn:schemas-microsoft-com:office:smarttags" w:element="metricconverter">
        <w:smartTagPr>
          <w:attr w:name="ProductID" w:val="0,1 га"/>
        </w:smartTagPr>
        <w:r w:rsidRPr="005B3F1E">
          <w:rPr>
            <w:color w:val="000000"/>
            <w:sz w:val="26"/>
            <w:szCs w:val="26"/>
          </w:rPr>
          <w:t>0,1 га</w:t>
        </w:r>
      </w:smartTag>
      <w:r w:rsidRPr="005B3F1E">
        <w:rPr>
          <w:color w:val="000000"/>
          <w:sz w:val="26"/>
          <w:szCs w:val="26"/>
        </w:rPr>
        <w:t xml:space="preserve"> потребуется 42,2 га, при площади земельного участка </w:t>
      </w:r>
      <w:smartTag w:uri="urn:schemas-microsoft-com:office:smarttags" w:element="metricconverter">
        <w:smartTagPr>
          <w:attr w:name="ProductID" w:val="0,15 га"/>
        </w:smartTagPr>
        <w:r w:rsidRPr="005B3F1E">
          <w:rPr>
            <w:color w:val="000000"/>
            <w:sz w:val="26"/>
            <w:szCs w:val="26"/>
          </w:rPr>
          <w:t>0,15 га</w:t>
        </w:r>
      </w:smartTag>
      <w:r w:rsidRPr="005B3F1E">
        <w:rPr>
          <w:color w:val="000000"/>
          <w:sz w:val="26"/>
          <w:szCs w:val="26"/>
        </w:rPr>
        <w:t xml:space="preserve"> – 47,8 га.</w:t>
      </w:r>
    </w:p>
    <w:p w:rsidR="00CA5157" w:rsidRDefault="00CA5157" w:rsidP="00CA5157">
      <w:pPr>
        <w:spacing w:before="0" w:after="0"/>
        <w:ind w:left="142"/>
        <w:jc w:val="both"/>
        <w:rPr>
          <w:sz w:val="26"/>
          <w:szCs w:val="26"/>
        </w:rPr>
      </w:pPr>
      <w:r w:rsidRPr="00D47E16">
        <w:rPr>
          <w:sz w:val="26"/>
          <w:szCs w:val="26"/>
        </w:rPr>
        <w:t>Предполагается, что  строительство будет вестись, в основном за счет собственных средств. До начала освоения земельных участков необходимо выполнить работы по разработке проектов планировки данных участков с проектами межевания в их составе.</w:t>
      </w:r>
    </w:p>
    <w:p w:rsidR="0051037F" w:rsidRPr="0051037F" w:rsidRDefault="0051037F" w:rsidP="0051037F">
      <w:pPr>
        <w:ind w:firstLine="709"/>
        <w:jc w:val="both"/>
        <w:rPr>
          <w:color w:val="000000"/>
          <w:sz w:val="26"/>
          <w:szCs w:val="26"/>
        </w:rPr>
      </w:pPr>
      <w:r w:rsidRPr="0051037F">
        <w:rPr>
          <w:color w:val="000000"/>
          <w:sz w:val="26"/>
          <w:szCs w:val="26"/>
        </w:rPr>
        <w:t>В Шерьинском  поселении 49 многодетных семей, для обеспечения земельными участками которых потребуется 8,3 га.</w:t>
      </w:r>
    </w:p>
    <w:p w:rsidR="00CA5157" w:rsidRPr="00D47E16" w:rsidRDefault="00CA5157" w:rsidP="0051037F">
      <w:pPr>
        <w:spacing w:before="0" w:after="0"/>
        <w:ind w:left="142" w:firstLine="567"/>
        <w:jc w:val="both"/>
        <w:rPr>
          <w:sz w:val="26"/>
          <w:szCs w:val="26"/>
        </w:rPr>
      </w:pPr>
      <w:r w:rsidRPr="00D47E16">
        <w:rPr>
          <w:sz w:val="26"/>
          <w:szCs w:val="26"/>
        </w:rPr>
        <w:t xml:space="preserve">Учитывая динамику предоставления земельных участков для жилищного строительства, количество поданных заявлений о предоставлении земельных участков, потребность в земельных участках для предоставления многодетным </w:t>
      </w:r>
      <w:r w:rsidRPr="00D47E16">
        <w:rPr>
          <w:sz w:val="26"/>
          <w:szCs w:val="26"/>
        </w:rPr>
        <w:lastRenderedPageBreak/>
        <w:t xml:space="preserve">семьям предлагается включить в границы населенных пунктов земельные участки для жилищного строительства общей площадью </w:t>
      </w:r>
      <w:r w:rsidR="0051037F">
        <w:rPr>
          <w:sz w:val="26"/>
          <w:szCs w:val="26"/>
        </w:rPr>
        <w:t>286,1</w:t>
      </w:r>
      <w:r w:rsidRPr="00D47E16">
        <w:rPr>
          <w:sz w:val="26"/>
          <w:szCs w:val="26"/>
        </w:rPr>
        <w:t xml:space="preserve"> га.</w:t>
      </w:r>
    </w:p>
    <w:p w:rsidR="00CA5157" w:rsidRDefault="00CA5157" w:rsidP="00CA5157">
      <w:pPr>
        <w:widowControl w:val="0"/>
        <w:adjustRightInd w:val="0"/>
        <w:ind w:left="502"/>
        <w:jc w:val="right"/>
        <w:textAlignment w:val="baseline"/>
        <w:rPr>
          <w:b/>
        </w:rPr>
      </w:pPr>
    </w:p>
    <w:p w:rsidR="00CA5157" w:rsidRPr="007A68A8" w:rsidRDefault="00CA5157" w:rsidP="00CA5157">
      <w:pPr>
        <w:widowControl w:val="0"/>
        <w:adjustRightInd w:val="0"/>
        <w:ind w:left="502"/>
        <w:jc w:val="right"/>
        <w:textAlignment w:val="baseline"/>
        <w:rPr>
          <w:b/>
        </w:rPr>
      </w:pPr>
      <w:r w:rsidRPr="00C677C9">
        <w:rPr>
          <w:b/>
        </w:rPr>
        <w:t xml:space="preserve">Таблица </w:t>
      </w:r>
      <w:r w:rsidR="00D47E16">
        <w:rPr>
          <w:b/>
        </w:rPr>
        <w:t>4</w:t>
      </w:r>
      <w:r>
        <w:rPr>
          <w:b/>
        </w:rPr>
        <w:t>.</w:t>
      </w:r>
      <w:r w:rsidRPr="00C677C9">
        <w:rPr>
          <w:b/>
        </w:rPr>
        <w:t xml:space="preserve"> Параметры </w:t>
      </w:r>
      <w:r>
        <w:rPr>
          <w:b/>
        </w:rPr>
        <w:t>планируемого развития жилых зон</w:t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638"/>
        <w:gridCol w:w="27"/>
        <w:gridCol w:w="2479"/>
        <w:gridCol w:w="1240"/>
        <w:gridCol w:w="1238"/>
        <w:gridCol w:w="1238"/>
        <w:gridCol w:w="1237"/>
        <w:gridCol w:w="1474"/>
      </w:tblGrid>
      <w:tr w:rsidR="0051037F" w:rsidRPr="00000662" w:rsidTr="0051037F">
        <w:trPr>
          <w:trHeight w:val="80"/>
        </w:trPr>
        <w:tc>
          <w:tcPr>
            <w:tcW w:w="347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99716E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  <w:rPr>
                <w:b/>
              </w:rPr>
            </w:pPr>
            <w:r w:rsidRPr="0099716E">
              <w:rPr>
                <w:b/>
              </w:rPr>
              <w:t>№ п/п</w:t>
            </w:r>
          </w:p>
        </w:tc>
        <w:tc>
          <w:tcPr>
            <w:tcW w:w="12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99716E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  <w:rPr>
                <w:b/>
              </w:rPr>
            </w:pPr>
            <w:r w:rsidRPr="0099716E">
              <w:rPr>
                <w:b/>
              </w:rPr>
              <w:t>Местоположение участка</w:t>
            </w:r>
          </w:p>
        </w:tc>
        <w:tc>
          <w:tcPr>
            <w:tcW w:w="6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99716E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  <w:rPr>
                <w:b/>
              </w:rPr>
            </w:pPr>
            <w:r w:rsidRPr="0099716E">
              <w:rPr>
                <w:b/>
              </w:rPr>
              <w:t>Ориентировочная площадь (га)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99716E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  <w:rPr>
                <w:b/>
              </w:rPr>
            </w:pPr>
            <w:r w:rsidRPr="0099716E">
              <w:rPr>
                <w:b/>
              </w:rPr>
              <w:t>Средняя площадь участка (га)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99716E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  <w:rPr>
                <w:b/>
              </w:rPr>
            </w:pPr>
            <w:r w:rsidRPr="0099716E">
              <w:rPr>
                <w:b/>
              </w:rPr>
              <w:t>Количество домов (шт)</w:t>
            </w:r>
          </w:p>
        </w:tc>
        <w:tc>
          <w:tcPr>
            <w:tcW w:w="6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99716E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  <w:rPr>
                <w:b/>
              </w:rPr>
            </w:pPr>
            <w:r w:rsidRPr="0099716E">
              <w:rPr>
                <w:b/>
              </w:rPr>
              <w:t>Площадь жилого фонда (кв.м)</w:t>
            </w:r>
          </w:p>
        </w:tc>
        <w:tc>
          <w:tcPr>
            <w:tcW w:w="7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99716E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  <w:rPr>
                <w:b/>
              </w:rPr>
            </w:pPr>
            <w:r w:rsidRPr="0099716E">
              <w:rPr>
                <w:b/>
              </w:rPr>
              <w:t>Количество населения (чел)</w:t>
            </w:r>
          </w:p>
        </w:tc>
      </w:tr>
      <w:tr w:rsidR="0051037F" w:rsidRPr="00000662" w:rsidTr="0051037F">
        <w:trPr>
          <w:trHeight w:val="80"/>
        </w:trPr>
        <w:tc>
          <w:tcPr>
            <w:tcW w:w="5000" w:type="pct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08221A" w:rsidRDefault="0051037F" w:rsidP="0051037F">
            <w:pPr>
              <w:widowControl w:val="0"/>
              <w:adjustRightInd w:val="0"/>
              <w:spacing w:before="0" w:after="0"/>
              <w:textAlignment w:val="baseline"/>
              <w:rPr>
                <w:b/>
              </w:rPr>
            </w:pPr>
            <w:r w:rsidRPr="0008221A">
              <w:rPr>
                <w:b/>
              </w:rPr>
              <w:t>село Шерья</w:t>
            </w:r>
          </w:p>
        </w:tc>
      </w:tr>
      <w:tr w:rsidR="0051037F" w:rsidRPr="00000662" w:rsidTr="0051037F">
        <w:trPr>
          <w:trHeight w:val="80"/>
        </w:trPr>
        <w:tc>
          <w:tcPr>
            <w:tcW w:w="3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1</w:t>
            </w:r>
          </w:p>
        </w:tc>
        <w:tc>
          <w:tcPr>
            <w:tcW w:w="1309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textAlignment w:val="baseline"/>
            </w:pPr>
            <w:r>
              <w:t>участок №1</w:t>
            </w:r>
          </w:p>
        </w:tc>
        <w:tc>
          <w:tcPr>
            <w:tcW w:w="6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28,0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0,15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133</w:t>
            </w:r>
          </w:p>
        </w:tc>
        <w:tc>
          <w:tcPr>
            <w:tcW w:w="6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204C76" w:rsidRDefault="0051037F" w:rsidP="0051037F">
            <w:pPr>
              <w:tabs>
                <w:tab w:val="left" w:pos="639"/>
              </w:tabs>
              <w:spacing w:before="0" w:after="0"/>
              <w:jc w:val="center"/>
            </w:pPr>
            <w:r>
              <w:t>10640</w:t>
            </w:r>
          </w:p>
        </w:tc>
        <w:tc>
          <w:tcPr>
            <w:tcW w:w="7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372</w:t>
            </w:r>
          </w:p>
        </w:tc>
      </w:tr>
      <w:tr w:rsidR="0051037F" w:rsidRPr="00000662" w:rsidTr="0051037F">
        <w:trPr>
          <w:trHeight w:val="80"/>
        </w:trPr>
        <w:tc>
          <w:tcPr>
            <w:tcW w:w="3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2</w:t>
            </w:r>
          </w:p>
        </w:tc>
        <w:tc>
          <w:tcPr>
            <w:tcW w:w="1309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textAlignment w:val="baseline"/>
            </w:pPr>
            <w:r>
              <w:t>участок №2</w:t>
            </w:r>
          </w:p>
        </w:tc>
        <w:tc>
          <w:tcPr>
            <w:tcW w:w="6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1,2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0,15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6</w:t>
            </w:r>
          </w:p>
        </w:tc>
        <w:tc>
          <w:tcPr>
            <w:tcW w:w="6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480</w:t>
            </w:r>
          </w:p>
        </w:tc>
        <w:tc>
          <w:tcPr>
            <w:tcW w:w="7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17</w:t>
            </w:r>
          </w:p>
        </w:tc>
      </w:tr>
      <w:tr w:rsidR="0051037F" w:rsidRPr="00000662" w:rsidTr="0051037F">
        <w:trPr>
          <w:trHeight w:val="80"/>
        </w:trPr>
        <w:tc>
          <w:tcPr>
            <w:tcW w:w="3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3</w:t>
            </w:r>
          </w:p>
        </w:tc>
        <w:tc>
          <w:tcPr>
            <w:tcW w:w="1309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037F" w:rsidRDefault="0051037F" w:rsidP="0051037F">
            <w:pPr>
              <w:widowControl w:val="0"/>
              <w:adjustRightInd w:val="0"/>
              <w:spacing w:before="0" w:after="0"/>
              <w:textAlignment w:val="baseline"/>
            </w:pPr>
            <w:r>
              <w:t>участок №3</w:t>
            </w:r>
          </w:p>
        </w:tc>
        <w:tc>
          <w:tcPr>
            <w:tcW w:w="6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4,6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0,15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22</w:t>
            </w:r>
          </w:p>
        </w:tc>
        <w:tc>
          <w:tcPr>
            <w:tcW w:w="6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1760</w:t>
            </w:r>
          </w:p>
        </w:tc>
        <w:tc>
          <w:tcPr>
            <w:tcW w:w="7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62</w:t>
            </w:r>
          </w:p>
        </w:tc>
      </w:tr>
      <w:tr w:rsidR="0051037F" w:rsidRPr="00000662" w:rsidTr="0051037F">
        <w:trPr>
          <w:trHeight w:val="80"/>
        </w:trPr>
        <w:tc>
          <w:tcPr>
            <w:tcW w:w="5000" w:type="pct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08221A" w:rsidRDefault="0051037F" w:rsidP="0051037F">
            <w:pPr>
              <w:widowControl w:val="0"/>
              <w:adjustRightInd w:val="0"/>
              <w:spacing w:before="0" w:after="0"/>
              <w:textAlignment w:val="baseline"/>
              <w:rPr>
                <w:b/>
              </w:rPr>
            </w:pPr>
            <w:r w:rsidRPr="0008221A">
              <w:rPr>
                <w:b/>
              </w:rPr>
              <w:t>село Сергино</w:t>
            </w:r>
          </w:p>
        </w:tc>
      </w:tr>
      <w:tr w:rsidR="0051037F" w:rsidRPr="00000662" w:rsidTr="0051037F">
        <w:trPr>
          <w:trHeight w:val="80"/>
        </w:trPr>
        <w:tc>
          <w:tcPr>
            <w:tcW w:w="3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4</w:t>
            </w:r>
          </w:p>
        </w:tc>
        <w:tc>
          <w:tcPr>
            <w:tcW w:w="1309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textAlignment w:val="baseline"/>
            </w:pPr>
            <w:r>
              <w:t>участок №1</w:t>
            </w:r>
          </w:p>
        </w:tc>
        <w:tc>
          <w:tcPr>
            <w:tcW w:w="6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120,0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0,15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705</w:t>
            </w:r>
          </w:p>
        </w:tc>
        <w:tc>
          <w:tcPr>
            <w:tcW w:w="6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56470</w:t>
            </w:r>
          </w:p>
        </w:tc>
        <w:tc>
          <w:tcPr>
            <w:tcW w:w="7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1974</w:t>
            </w:r>
          </w:p>
        </w:tc>
      </w:tr>
      <w:tr w:rsidR="0051037F" w:rsidRPr="00000662" w:rsidTr="0051037F">
        <w:trPr>
          <w:trHeight w:val="80"/>
        </w:trPr>
        <w:tc>
          <w:tcPr>
            <w:tcW w:w="5000" w:type="pct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1163A6" w:rsidRDefault="0051037F" w:rsidP="0051037F">
            <w:pPr>
              <w:widowControl w:val="0"/>
              <w:adjustRightInd w:val="0"/>
              <w:spacing w:before="0" w:after="0"/>
              <w:textAlignment w:val="baseline"/>
              <w:rPr>
                <w:b/>
              </w:rPr>
            </w:pPr>
            <w:r w:rsidRPr="001163A6">
              <w:rPr>
                <w:b/>
              </w:rPr>
              <w:t>деревня Шумиха</w:t>
            </w:r>
          </w:p>
        </w:tc>
      </w:tr>
      <w:tr w:rsidR="0051037F" w:rsidRPr="00000662" w:rsidTr="0051037F">
        <w:trPr>
          <w:trHeight w:val="80"/>
        </w:trPr>
        <w:tc>
          <w:tcPr>
            <w:tcW w:w="3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5</w:t>
            </w:r>
          </w:p>
        </w:tc>
        <w:tc>
          <w:tcPr>
            <w:tcW w:w="1309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textAlignment w:val="baseline"/>
            </w:pPr>
            <w:r>
              <w:t>участок №1</w:t>
            </w:r>
          </w:p>
        </w:tc>
        <w:tc>
          <w:tcPr>
            <w:tcW w:w="6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42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0,15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200</w:t>
            </w:r>
          </w:p>
        </w:tc>
        <w:tc>
          <w:tcPr>
            <w:tcW w:w="6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16000</w:t>
            </w:r>
          </w:p>
        </w:tc>
        <w:tc>
          <w:tcPr>
            <w:tcW w:w="7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560</w:t>
            </w:r>
          </w:p>
        </w:tc>
      </w:tr>
      <w:tr w:rsidR="0051037F" w:rsidRPr="00000662" w:rsidTr="0051037F">
        <w:trPr>
          <w:trHeight w:val="80"/>
        </w:trPr>
        <w:tc>
          <w:tcPr>
            <w:tcW w:w="3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6</w:t>
            </w:r>
          </w:p>
        </w:tc>
        <w:tc>
          <w:tcPr>
            <w:tcW w:w="1309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textAlignment w:val="baseline"/>
            </w:pPr>
            <w:r>
              <w:t>участок №2</w:t>
            </w:r>
          </w:p>
        </w:tc>
        <w:tc>
          <w:tcPr>
            <w:tcW w:w="6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8,0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0,15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38</w:t>
            </w:r>
          </w:p>
        </w:tc>
        <w:tc>
          <w:tcPr>
            <w:tcW w:w="6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3040</w:t>
            </w:r>
          </w:p>
        </w:tc>
        <w:tc>
          <w:tcPr>
            <w:tcW w:w="7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106</w:t>
            </w:r>
          </w:p>
        </w:tc>
      </w:tr>
      <w:tr w:rsidR="0051037F" w:rsidRPr="00000662" w:rsidTr="0051037F">
        <w:trPr>
          <w:trHeight w:val="80"/>
        </w:trPr>
        <w:tc>
          <w:tcPr>
            <w:tcW w:w="5000" w:type="pct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1163A6" w:rsidRDefault="0051037F" w:rsidP="0051037F">
            <w:pPr>
              <w:widowControl w:val="0"/>
              <w:adjustRightInd w:val="0"/>
              <w:spacing w:before="0" w:after="0"/>
              <w:textAlignment w:val="baseline"/>
              <w:rPr>
                <w:b/>
              </w:rPr>
            </w:pPr>
            <w:r w:rsidRPr="001163A6">
              <w:rPr>
                <w:b/>
              </w:rPr>
              <w:t>деревня Рыбхоз</w:t>
            </w:r>
          </w:p>
        </w:tc>
      </w:tr>
      <w:tr w:rsidR="0051037F" w:rsidRPr="00000662" w:rsidTr="0051037F">
        <w:trPr>
          <w:trHeight w:val="80"/>
        </w:trPr>
        <w:tc>
          <w:tcPr>
            <w:tcW w:w="3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7</w:t>
            </w:r>
          </w:p>
        </w:tc>
        <w:tc>
          <w:tcPr>
            <w:tcW w:w="1309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037F" w:rsidRDefault="0051037F" w:rsidP="0051037F">
            <w:pPr>
              <w:widowControl w:val="0"/>
              <w:adjustRightInd w:val="0"/>
              <w:spacing w:before="0" w:after="0"/>
              <w:textAlignment w:val="baseline"/>
            </w:pPr>
            <w:r>
              <w:t>участок №1</w:t>
            </w:r>
          </w:p>
        </w:tc>
        <w:tc>
          <w:tcPr>
            <w:tcW w:w="6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57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0,15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271</w:t>
            </w:r>
          </w:p>
        </w:tc>
        <w:tc>
          <w:tcPr>
            <w:tcW w:w="6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21680</w:t>
            </w:r>
          </w:p>
        </w:tc>
        <w:tc>
          <w:tcPr>
            <w:tcW w:w="7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759</w:t>
            </w:r>
          </w:p>
        </w:tc>
      </w:tr>
      <w:tr w:rsidR="0051037F" w:rsidRPr="00000662" w:rsidTr="0051037F">
        <w:trPr>
          <w:trHeight w:val="80"/>
        </w:trPr>
        <w:tc>
          <w:tcPr>
            <w:tcW w:w="5000" w:type="pct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1163A6" w:rsidRDefault="0051037F" w:rsidP="0051037F">
            <w:pPr>
              <w:widowControl w:val="0"/>
              <w:adjustRightInd w:val="0"/>
              <w:spacing w:before="0" w:after="0"/>
              <w:textAlignment w:val="baseline"/>
              <w:rPr>
                <w:b/>
              </w:rPr>
            </w:pPr>
            <w:r w:rsidRPr="001163A6">
              <w:rPr>
                <w:b/>
              </w:rPr>
              <w:t>деревня Косогор</w:t>
            </w:r>
          </w:p>
        </w:tc>
      </w:tr>
      <w:tr w:rsidR="0051037F" w:rsidRPr="00000662" w:rsidTr="0051037F">
        <w:trPr>
          <w:trHeight w:val="80"/>
        </w:trPr>
        <w:tc>
          <w:tcPr>
            <w:tcW w:w="3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8</w:t>
            </w:r>
          </w:p>
        </w:tc>
        <w:tc>
          <w:tcPr>
            <w:tcW w:w="1309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037F" w:rsidRDefault="0051037F" w:rsidP="0051037F">
            <w:pPr>
              <w:widowControl w:val="0"/>
              <w:adjustRightInd w:val="0"/>
              <w:spacing w:before="0" w:after="0"/>
              <w:textAlignment w:val="baseline"/>
            </w:pPr>
            <w:r>
              <w:t>участок №1</w:t>
            </w:r>
          </w:p>
        </w:tc>
        <w:tc>
          <w:tcPr>
            <w:tcW w:w="6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3,0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0,15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14</w:t>
            </w:r>
          </w:p>
        </w:tc>
        <w:tc>
          <w:tcPr>
            <w:tcW w:w="6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1120</w:t>
            </w:r>
          </w:p>
        </w:tc>
        <w:tc>
          <w:tcPr>
            <w:tcW w:w="7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000662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39</w:t>
            </w:r>
          </w:p>
        </w:tc>
      </w:tr>
      <w:tr w:rsidR="0051037F" w:rsidRPr="00000662" w:rsidTr="0051037F">
        <w:trPr>
          <w:trHeight w:val="80"/>
        </w:trPr>
        <w:tc>
          <w:tcPr>
            <w:tcW w:w="5000" w:type="pct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714011" w:rsidRDefault="0051037F" w:rsidP="0051037F">
            <w:pPr>
              <w:widowControl w:val="0"/>
              <w:adjustRightInd w:val="0"/>
              <w:spacing w:before="0" w:after="0"/>
              <w:textAlignment w:val="baseline"/>
              <w:rPr>
                <w:b/>
              </w:rPr>
            </w:pPr>
            <w:r w:rsidRPr="00714011">
              <w:rPr>
                <w:b/>
              </w:rPr>
              <w:t>деревня Селища</w:t>
            </w:r>
          </w:p>
        </w:tc>
      </w:tr>
      <w:tr w:rsidR="0051037F" w:rsidRPr="00000662" w:rsidTr="0051037F">
        <w:trPr>
          <w:trHeight w:val="80"/>
        </w:trPr>
        <w:tc>
          <w:tcPr>
            <w:tcW w:w="3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9</w:t>
            </w:r>
          </w:p>
        </w:tc>
        <w:tc>
          <w:tcPr>
            <w:tcW w:w="1309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037F" w:rsidRDefault="0051037F" w:rsidP="0051037F">
            <w:pPr>
              <w:widowControl w:val="0"/>
              <w:adjustRightInd w:val="0"/>
              <w:spacing w:before="0" w:after="0"/>
              <w:textAlignment w:val="baseline"/>
            </w:pPr>
            <w:r>
              <w:t>участок №1</w:t>
            </w:r>
          </w:p>
        </w:tc>
        <w:tc>
          <w:tcPr>
            <w:tcW w:w="6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2,0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037F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0,15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12</w:t>
            </w:r>
          </w:p>
        </w:tc>
        <w:tc>
          <w:tcPr>
            <w:tcW w:w="6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037F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960</w:t>
            </w:r>
          </w:p>
        </w:tc>
        <w:tc>
          <w:tcPr>
            <w:tcW w:w="7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34</w:t>
            </w:r>
          </w:p>
        </w:tc>
      </w:tr>
      <w:tr w:rsidR="0051037F" w:rsidRPr="00000662" w:rsidTr="0051037F">
        <w:trPr>
          <w:trHeight w:val="80"/>
        </w:trPr>
        <w:tc>
          <w:tcPr>
            <w:tcW w:w="5000" w:type="pct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9E57EA" w:rsidRDefault="0051037F" w:rsidP="0051037F">
            <w:pPr>
              <w:widowControl w:val="0"/>
              <w:adjustRightInd w:val="0"/>
              <w:spacing w:before="0" w:after="0"/>
              <w:textAlignment w:val="baseline"/>
              <w:rPr>
                <w:b/>
              </w:rPr>
            </w:pPr>
            <w:r w:rsidRPr="009E57EA">
              <w:rPr>
                <w:b/>
              </w:rPr>
              <w:t>деревня Ерши</w:t>
            </w:r>
          </w:p>
        </w:tc>
      </w:tr>
      <w:tr w:rsidR="0051037F" w:rsidRPr="00000662" w:rsidTr="0051037F">
        <w:trPr>
          <w:trHeight w:val="80"/>
        </w:trPr>
        <w:tc>
          <w:tcPr>
            <w:tcW w:w="3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10</w:t>
            </w:r>
          </w:p>
        </w:tc>
        <w:tc>
          <w:tcPr>
            <w:tcW w:w="1309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037F" w:rsidRDefault="0051037F" w:rsidP="0051037F">
            <w:pPr>
              <w:widowControl w:val="0"/>
              <w:adjustRightInd w:val="0"/>
              <w:spacing w:before="0" w:after="0"/>
              <w:textAlignment w:val="baseline"/>
            </w:pPr>
            <w:r>
              <w:t>участок №1</w:t>
            </w:r>
          </w:p>
        </w:tc>
        <w:tc>
          <w:tcPr>
            <w:tcW w:w="6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20,3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037F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0,15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119</w:t>
            </w:r>
          </w:p>
        </w:tc>
        <w:tc>
          <w:tcPr>
            <w:tcW w:w="6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037F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9520</w:t>
            </w:r>
          </w:p>
        </w:tc>
        <w:tc>
          <w:tcPr>
            <w:tcW w:w="7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  <w:r>
              <w:t>333</w:t>
            </w:r>
          </w:p>
        </w:tc>
      </w:tr>
      <w:tr w:rsidR="0051037F" w:rsidRPr="00000662" w:rsidTr="0051037F">
        <w:trPr>
          <w:trHeight w:val="80"/>
        </w:trPr>
        <w:tc>
          <w:tcPr>
            <w:tcW w:w="33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</w:pPr>
          </w:p>
        </w:tc>
        <w:tc>
          <w:tcPr>
            <w:tcW w:w="1309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037F" w:rsidRPr="001C6F1D" w:rsidRDefault="0051037F" w:rsidP="0051037F">
            <w:pPr>
              <w:widowControl w:val="0"/>
              <w:adjustRightInd w:val="0"/>
              <w:spacing w:before="0" w:after="0"/>
              <w:textAlignment w:val="baseline"/>
              <w:rPr>
                <w:b/>
              </w:rPr>
            </w:pPr>
            <w:r w:rsidRPr="001C6F1D">
              <w:rPr>
                <w:b/>
              </w:rPr>
              <w:t>Итого</w:t>
            </w:r>
          </w:p>
        </w:tc>
        <w:tc>
          <w:tcPr>
            <w:tcW w:w="64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1C6F1D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286,1</w:t>
            </w: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037F" w:rsidRPr="001C6F1D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  <w:rPr>
                <w:b/>
              </w:rPr>
            </w:pPr>
          </w:p>
        </w:tc>
        <w:tc>
          <w:tcPr>
            <w:tcW w:w="64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1C6F1D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1520</w:t>
            </w:r>
          </w:p>
        </w:tc>
        <w:tc>
          <w:tcPr>
            <w:tcW w:w="64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1037F" w:rsidRPr="001C6F1D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121600</w:t>
            </w:r>
          </w:p>
        </w:tc>
        <w:tc>
          <w:tcPr>
            <w:tcW w:w="7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1037F" w:rsidRPr="001C6F1D" w:rsidRDefault="0051037F" w:rsidP="0051037F">
            <w:pPr>
              <w:widowControl w:val="0"/>
              <w:adjustRightInd w:val="0"/>
              <w:spacing w:before="0" w:after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4256</w:t>
            </w:r>
          </w:p>
        </w:tc>
      </w:tr>
    </w:tbl>
    <w:p w:rsidR="00CA5157" w:rsidRDefault="00CA5157" w:rsidP="005129CB">
      <w:pPr>
        <w:widowControl w:val="0"/>
        <w:spacing w:line="360" w:lineRule="auto"/>
        <w:ind w:firstLine="709"/>
        <w:jc w:val="both"/>
        <w:rPr>
          <w:rStyle w:val="21"/>
          <w:rFonts w:ascii="Times New Roman" w:hAnsi="Times New Roman" w:cs="Times New Roman"/>
          <w:b/>
          <w:sz w:val="26"/>
          <w:szCs w:val="26"/>
        </w:rPr>
      </w:pPr>
    </w:p>
    <w:p w:rsidR="005129CB" w:rsidRPr="0022554C" w:rsidRDefault="005129CB" w:rsidP="005129CB">
      <w:pPr>
        <w:widowControl w:val="0"/>
        <w:spacing w:line="360" w:lineRule="auto"/>
        <w:ind w:firstLine="709"/>
        <w:jc w:val="both"/>
        <w:rPr>
          <w:rStyle w:val="21"/>
          <w:rFonts w:ascii="Times New Roman" w:hAnsi="Times New Roman" w:cs="Times New Roman"/>
          <w:b/>
          <w:sz w:val="26"/>
          <w:szCs w:val="26"/>
        </w:rPr>
      </w:pPr>
      <w:r>
        <w:rPr>
          <w:rStyle w:val="21"/>
          <w:rFonts w:ascii="Times New Roman" w:hAnsi="Times New Roman" w:cs="Times New Roman"/>
          <w:b/>
          <w:sz w:val="26"/>
          <w:szCs w:val="26"/>
        </w:rPr>
        <w:t xml:space="preserve">3.2.2. </w:t>
      </w:r>
      <w:r w:rsidRPr="0022554C">
        <w:rPr>
          <w:rStyle w:val="21"/>
          <w:rFonts w:ascii="Times New Roman" w:hAnsi="Times New Roman" w:cs="Times New Roman"/>
          <w:b/>
          <w:sz w:val="26"/>
          <w:szCs w:val="26"/>
        </w:rPr>
        <w:t>Мероприятия по развитию социальной сферы</w:t>
      </w:r>
    </w:p>
    <w:p w:rsidR="005129CB" w:rsidRPr="008E3DA8" w:rsidRDefault="005129CB" w:rsidP="005129CB">
      <w:pPr>
        <w:spacing w:before="0" w:after="0"/>
        <w:ind w:firstLine="709"/>
        <w:jc w:val="both"/>
        <w:rPr>
          <w:sz w:val="26"/>
          <w:szCs w:val="26"/>
        </w:rPr>
      </w:pPr>
      <w:r w:rsidRPr="008E3DA8">
        <w:rPr>
          <w:sz w:val="26"/>
          <w:szCs w:val="26"/>
        </w:rPr>
        <w:t>К первоочередным мероприятиям относится:</w:t>
      </w:r>
    </w:p>
    <w:p w:rsidR="00C01CAC" w:rsidRPr="00D47E16" w:rsidRDefault="00C01CAC" w:rsidP="00C01CAC">
      <w:pPr>
        <w:numPr>
          <w:ilvl w:val="0"/>
          <w:numId w:val="16"/>
        </w:numPr>
        <w:spacing w:before="0" w:after="0"/>
        <w:ind w:left="499" w:hanging="357"/>
        <w:jc w:val="both"/>
        <w:rPr>
          <w:sz w:val="26"/>
          <w:szCs w:val="26"/>
        </w:rPr>
      </w:pPr>
      <w:r w:rsidRPr="00D47E16">
        <w:rPr>
          <w:sz w:val="26"/>
          <w:szCs w:val="26"/>
        </w:rPr>
        <w:t>приведение в нормативное состояние учреждений образования на территории поселения.</w:t>
      </w:r>
    </w:p>
    <w:p w:rsidR="00C01CAC" w:rsidRPr="00D47E16" w:rsidRDefault="00C01CAC" w:rsidP="00C01CAC">
      <w:pPr>
        <w:pStyle w:val="ConsPlusCell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D47E16">
        <w:rPr>
          <w:rFonts w:ascii="Times New Roman" w:hAnsi="Times New Roman" w:cs="Times New Roman"/>
          <w:sz w:val="26"/>
          <w:szCs w:val="26"/>
        </w:rPr>
        <w:t xml:space="preserve">Открытие офиса врача общей практики      в с. Шерья </w:t>
      </w:r>
    </w:p>
    <w:p w:rsidR="00C01CAC" w:rsidRPr="00D47E16" w:rsidRDefault="00C01CAC" w:rsidP="00C01CAC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D47E16">
        <w:rPr>
          <w:rFonts w:eastAsiaTheme="minorHAnsi"/>
          <w:sz w:val="26"/>
          <w:szCs w:val="26"/>
          <w:lang w:eastAsia="en-US"/>
        </w:rPr>
        <w:t>Проектирование и     строительство ФАП      в  с. Сергино</w:t>
      </w:r>
    </w:p>
    <w:p w:rsidR="00C01CAC" w:rsidRPr="00D47E16" w:rsidRDefault="00C01CAC" w:rsidP="00C01CAC">
      <w:pPr>
        <w:numPr>
          <w:ilvl w:val="0"/>
          <w:numId w:val="16"/>
        </w:numPr>
        <w:spacing w:before="0" w:after="0"/>
        <w:jc w:val="both"/>
        <w:rPr>
          <w:sz w:val="26"/>
          <w:szCs w:val="26"/>
        </w:rPr>
      </w:pPr>
      <w:r w:rsidRPr="00D47E16">
        <w:rPr>
          <w:sz w:val="26"/>
          <w:szCs w:val="26"/>
        </w:rPr>
        <w:t>совершенствование оказания первичной медико-санитарной помощи  населению;</w:t>
      </w:r>
    </w:p>
    <w:p w:rsidR="00C01CAC" w:rsidRPr="00D47E16" w:rsidRDefault="00C01CAC" w:rsidP="00C01CAC">
      <w:pPr>
        <w:numPr>
          <w:ilvl w:val="0"/>
          <w:numId w:val="16"/>
        </w:numPr>
        <w:spacing w:before="0" w:after="0"/>
        <w:jc w:val="both"/>
        <w:rPr>
          <w:sz w:val="26"/>
          <w:szCs w:val="26"/>
        </w:rPr>
      </w:pPr>
      <w:r w:rsidRPr="00D47E16">
        <w:rPr>
          <w:sz w:val="26"/>
          <w:szCs w:val="26"/>
        </w:rPr>
        <w:t>совершенствование консультативной, диагностической и лечебной помощи в сельской местности на основе внедрения выездных форм оказания медицинской помощи;</w:t>
      </w:r>
    </w:p>
    <w:p w:rsidR="00C01CAC" w:rsidRPr="00D47E16" w:rsidRDefault="00C01CAC" w:rsidP="00C01CAC">
      <w:pPr>
        <w:pStyle w:val="a8"/>
        <w:numPr>
          <w:ilvl w:val="0"/>
          <w:numId w:val="16"/>
        </w:numPr>
        <w:spacing w:before="0" w:after="0"/>
        <w:jc w:val="both"/>
        <w:rPr>
          <w:sz w:val="26"/>
          <w:szCs w:val="26"/>
        </w:rPr>
      </w:pPr>
      <w:r w:rsidRPr="00D47E16">
        <w:rPr>
          <w:sz w:val="26"/>
          <w:szCs w:val="26"/>
        </w:rPr>
        <w:t>обеспечение учреждений первичной медико-санитарной помощи устойчивой телефонной связью;</w:t>
      </w:r>
    </w:p>
    <w:p w:rsidR="00C01CAC" w:rsidRPr="00D47E16" w:rsidRDefault="00C01CAC" w:rsidP="00C01CAC">
      <w:pPr>
        <w:numPr>
          <w:ilvl w:val="0"/>
          <w:numId w:val="16"/>
        </w:numPr>
        <w:spacing w:before="0" w:after="0"/>
        <w:jc w:val="both"/>
        <w:rPr>
          <w:sz w:val="26"/>
          <w:szCs w:val="26"/>
        </w:rPr>
      </w:pPr>
      <w:r w:rsidRPr="00D47E16">
        <w:rPr>
          <w:sz w:val="26"/>
          <w:szCs w:val="26"/>
        </w:rPr>
        <w:t>транспортное обеспечение службы скорой и неотложной медицинской помощи.</w:t>
      </w:r>
    </w:p>
    <w:p w:rsidR="00177051" w:rsidRPr="00177051" w:rsidRDefault="00177051" w:rsidP="00177051">
      <w:pPr>
        <w:pStyle w:val="a5"/>
        <w:numPr>
          <w:ilvl w:val="0"/>
          <w:numId w:val="16"/>
        </w:numPr>
        <w:autoSpaceDE w:val="0"/>
        <w:autoSpaceDN w:val="0"/>
        <w:adjustRightInd w:val="0"/>
        <w:ind w:left="499" w:hanging="357"/>
        <w:rPr>
          <w:rFonts w:eastAsiaTheme="minorHAnsi"/>
          <w:sz w:val="26"/>
          <w:szCs w:val="26"/>
          <w:lang w:eastAsia="en-US"/>
        </w:rPr>
      </w:pPr>
      <w:r w:rsidRPr="00177051">
        <w:rPr>
          <w:rFonts w:eastAsiaTheme="minorHAnsi"/>
          <w:sz w:val="26"/>
          <w:szCs w:val="26"/>
          <w:lang w:eastAsia="en-US"/>
        </w:rPr>
        <w:t>капитальный ремонт  структурного    подразделения  ДКС ШСП досуга в с. Сергино,  с. Шерья, д. Шумиха, д. Числы,</w:t>
      </w:r>
    </w:p>
    <w:p w:rsidR="00177051" w:rsidRPr="00177051" w:rsidRDefault="00177051" w:rsidP="00177051">
      <w:pPr>
        <w:pStyle w:val="a5"/>
        <w:numPr>
          <w:ilvl w:val="0"/>
          <w:numId w:val="16"/>
        </w:numPr>
        <w:autoSpaceDE w:val="0"/>
        <w:autoSpaceDN w:val="0"/>
        <w:adjustRightInd w:val="0"/>
        <w:ind w:left="499" w:hanging="357"/>
        <w:rPr>
          <w:rFonts w:eastAsiaTheme="minorHAnsi"/>
          <w:sz w:val="26"/>
          <w:szCs w:val="26"/>
          <w:lang w:eastAsia="en-US"/>
        </w:rPr>
      </w:pPr>
      <w:r w:rsidRPr="00177051">
        <w:rPr>
          <w:rFonts w:eastAsiaTheme="minorHAnsi"/>
          <w:sz w:val="26"/>
          <w:szCs w:val="26"/>
          <w:lang w:eastAsia="en-US"/>
        </w:rPr>
        <w:lastRenderedPageBreak/>
        <w:t>строительство клуба в д. Опалиха,</w:t>
      </w:r>
    </w:p>
    <w:p w:rsidR="00C01CAC" w:rsidRPr="00177051" w:rsidRDefault="00C01CAC" w:rsidP="00177051">
      <w:pPr>
        <w:pStyle w:val="a5"/>
        <w:numPr>
          <w:ilvl w:val="0"/>
          <w:numId w:val="16"/>
        </w:numPr>
        <w:autoSpaceDE w:val="0"/>
        <w:autoSpaceDN w:val="0"/>
        <w:adjustRightInd w:val="0"/>
        <w:ind w:left="499" w:hanging="357"/>
        <w:rPr>
          <w:rFonts w:eastAsiaTheme="minorHAnsi"/>
          <w:sz w:val="26"/>
          <w:szCs w:val="26"/>
          <w:lang w:eastAsia="en-US"/>
        </w:rPr>
      </w:pPr>
      <w:r w:rsidRPr="00177051">
        <w:rPr>
          <w:rFonts w:eastAsiaTheme="minorHAnsi"/>
          <w:sz w:val="26"/>
          <w:szCs w:val="26"/>
          <w:lang w:eastAsia="en-US"/>
        </w:rPr>
        <w:t xml:space="preserve">капитальный  ремонт Сергинской библиотеки  </w:t>
      </w:r>
    </w:p>
    <w:p w:rsidR="00C01CAC" w:rsidRPr="00D47E16" w:rsidRDefault="00C01CAC" w:rsidP="00C01CAC">
      <w:pPr>
        <w:numPr>
          <w:ilvl w:val="0"/>
          <w:numId w:val="16"/>
        </w:numPr>
        <w:spacing w:before="0" w:after="0"/>
        <w:jc w:val="both"/>
        <w:rPr>
          <w:sz w:val="26"/>
          <w:szCs w:val="26"/>
        </w:rPr>
      </w:pPr>
      <w:r w:rsidRPr="00D47E16">
        <w:rPr>
          <w:sz w:val="26"/>
          <w:szCs w:val="26"/>
        </w:rPr>
        <w:t>текущий ремонт Сергинской, Дубровинской  и Шерьинской библиотек.</w:t>
      </w:r>
    </w:p>
    <w:p w:rsidR="00C01CAC" w:rsidRPr="00D47E16" w:rsidRDefault="00C01CAC" w:rsidP="00C01CAC">
      <w:pPr>
        <w:numPr>
          <w:ilvl w:val="0"/>
          <w:numId w:val="16"/>
        </w:numPr>
        <w:spacing w:before="0" w:after="0"/>
        <w:jc w:val="both"/>
        <w:rPr>
          <w:color w:val="000000"/>
          <w:sz w:val="26"/>
          <w:szCs w:val="26"/>
        </w:rPr>
      </w:pPr>
      <w:r w:rsidRPr="00D47E16">
        <w:rPr>
          <w:color w:val="000000"/>
          <w:sz w:val="26"/>
          <w:szCs w:val="26"/>
        </w:rPr>
        <w:t>реконструкции существующего спортивного зала, либо строительства нового малого спортивного зала в общеобразовательной школе;</w:t>
      </w:r>
    </w:p>
    <w:p w:rsidR="00C01CAC" w:rsidRPr="00D47E16" w:rsidRDefault="00C01CAC" w:rsidP="00C01CAC">
      <w:pPr>
        <w:numPr>
          <w:ilvl w:val="0"/>
          <w:numId w:val="16"/>
        </w:numPr>
        <w:spacing w:before="0" w:after="0"/>
        <w:jc w:val="both"/>
        <w:rPr>
          <w:color w:val="000000"/>
          <w:sz w:val="26"/>
          <w:szCs w:val="26"/>
        </w:rPr>
      </w:pPr>
      <w:r w:rsidRPr="00D47E16">
        <w:rPr>
          <w:color w:val="000000"/>
          <w:sz w:val="26"/>
          <w:szCs w:val="26"/>
        </w:rPr>
        <w:t xml:space="preserve">приведение в нормативное состояние  существующих плоскостных спортивных сооружений (с оборудованием площадок для игры в волейбол, баскетбол, футбол и т.п.). </w:t>
      </w:r>
    </w:p>
    <w:p w:rsidR="00C01CAC" w:rsidRPr="00D47E16" w:rsidRDefault="00C01CAC" w:rsidP="00C01CAC">
      <w:pPr>
        <w:pStyle w:val="a5"/>
        <w:numPr>
          <w:ilvl w:val="0"/>
          <w:numId w:val="16"/>
        </w:numPr>
        <w:spacing w:line="360" w:lineRule="auto"/>
        <w:jc w:val="both"/>
        <w:rPr>
          <w:b/>
          <w:color w:val="000000"/>
          <w:sz w:val="26"/>
          <w:szCs w:val="26"/>
        </w:rPr>
      </w:pPr>
      <w:r w:rsidRPr="00D47E16">
        <w:rPr>
          <w:sz w:val="26"/>
          <w:szCs w:val="26"/>
        </w:rPr>
        <w:t xml:space="preserve">Капитальный ремонт администрации Шерьинского сельского поселения </w:t>
      </w:r>
    </w:p>
    <w:p w:rsidR="005129CB" w:rsidRPr="00AD2FBE" w:rsidRDefault="00AD2FBE" w:rsidP="00AD2FBE">
      <w:pPr>
        <w:pStyle w:val="a5"/>
        <w:numPr>
          <w:ilvl w:val="0"/>
          <w:numId w:val="33"/>
        </w:numPr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D2FBE">
        <w:rPr>
          <w:sz w:val="26"/>
          <w:szCs w:val="26"/>
        </w:rPr>
        <w:t>ри разработке проектов планировки, проектировании объектов инфраструктуры, при проведении работ по благоустройству территории учитывать мероприятия по обеспечению беспрепятственного доступа инвалидов и других маломобильных групп населения к социально-значимым объектам.</w:t>
      </w:r>
    </w:p>
    <w:p w:rsidR="00AD2FBE" w:rsidRPr="00D47E16" w:rsidRDefault="00AD2FBE" w:rsidP="005129CB">
      <w:pPr>
        <w:spacing w:before="0" w:after="0"/>
        <w:ind w:firstLine="709"/>
        <w:jc w:val="both"/>
        <w:rPr>
          <w:color w:val="000000"/>
          <w:sz w:val="26"/>
          <w:szCs w:val="26"/>
        </w:rPr>
      </w:pPr>
    </w:p>
    <w:p w:rsidR="005129CB" w:rsidRPr="008E3DA8" w:rsidRDefault="005129CB" w:rsidP="005129CB">
      <w:pPr>
        <w:spacing w:before="0" w:after="0"/>
        <w:ind w:firstLine="709"/>
        <w:jc w:val="both"/>
        <w:rPr>
          <w:sz w:val="26"/>
          <w:szCs w:val="26"/>
        </w:rPr>
      </w:pPr>
      <w:r w:rsidRPr="008E3DA8">
        <w:rPr>
          <w:color w:val="000000"/>
          <w:sz w:val="26"/>
          <w:szCs w:val="26"/>
        </w:rPr>
        <w:t xml:space="preserve">На расчетный срок </w:t>
      </w:r>
      <w:r w:rsidRPr="008E3DA8">
        <w:rPr>
          <w:sz w:val="26"/>
          <w:szCs w:val="26"/>
        </w:rPr>
        <w:t>Генеральным планом предусматривается:</w:t>
      </w:r>
    </w:p>
    <w:p w:rsidR="005129CB" w:rsidRPr="008E3DA8" w:rsidRDefault="005129CB" w:rsidP="005129CB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8E3DA8">
        <w:rPr>
          <w:sz w:val="26"/>
          <w:szCs w:val="26"/>
        </w:rPr>
        <w:t>развитие и совершенствование структуры обслуживания с учетом сложившихся факторов и перспектив развития населенных пунктов;</w:t>
      </w:r>
    </w:p>
    <w:p w:rsidR="005129CB" w:rsidRPr="008E3DA8" w:rsidRDefault="005129CB" w:rsidP="005129CB">
      <w:pPr>
        <w:pStyle w:val="a5"/>
        <w:widowControl w:val="0"/>
        <w:numPr>
          <w:ilvl w:val="0"/>
          <w:numId w:val="5"/>
        </w:numPr>
        <w:tabs>
          <w:tab w:val="left" w:pos="1418"/>
        </w:tabs>
        <w:jc w:val="both"/>
        <w:rPr>
          <w:sz w:val="26"/>
          <w:szCs w:val="26"/>
        </w:rPr>
      </w:pPr>
      <w:r w:rsidRPr="008E3DA8">
        <w:rPr>
          <w:sz w:val="26"/>
          <w:szCs w:val="26"/>
        </w:rPr>
        <w:t>повышение уровня и качества обслуживания при одновременном сокращении расходов времени населения на поездки в культурно-бытовых целях;</w:t>
      </w:r>
    </w:p>
    <w:p w:rsidR="005129CB" w:rsidRPr="008E3DA8" w:rsidRDefault="005129CB" w:rsidP="005129CB">
      <w:pPr>
        <w:pStyle w:val="a5"/>
        <w:widowControl w:val="0"/>
        <w:numPr>
          <w:ilvl w:val="0"/>
          <w:numId w:val="5"/>
        </w:numPr>
        <w:tabs>
          <w:tab w:val="left" w:pos="1418"/>
          <w:tab w:val="left" w:pos="8222"/>
          <w:tab w:val="left" w:pos="9922"/>
        </w:tabs>
        <w:jc w:val="both"/>
        <w:rPr>
          <w:sz w:val="26"/>
          <w:szCs w:val="26"/>
        </w:rPr>
      </w:pPr>
      <w:r w:rsidRPr="008E3DA8">
        <w:rPr>
          <w:sz w:val="26"/>
          <w:szCs w:val="26"/>
        </w:rPr>
        <w:t>возможность мобильного обслуживания и доставки товаров и услуг периодического и эпизодического спроса на основе заказов и заявок;</w:t>
      </w:r>
    </w:p>
    <w:p w:rsidR="005129CB" w:rsidRPr="009152E9" w:rsidRDefault="005129CB" w:rsidP="00C01CAC">
      <w:pPr>
        <w:spacing w:before="0" w:after="0" w:line="360" w:lineRule="auto"/>
        <w:ind w:left="720"/>
        <w:jc w:val="both"/>
        <w:rPr>
          <w:color w:val="000000"/>
          <w:sz w:val="28"/>
          <w:szCs w:val="28"/>
        </w:rPr>
      </w:pPr>
    </w:p>
    <w:p w:rsidR="005129CB" w:rsidRPr="0022554C" w:rsidRDefault="005129CB" w:rsidP="005129CB">
      <w:pPr>
        <w:widowControl w:val="0"/>
        <w:ind w:firstLine="709"/>
        <w:jc w:val="both"/>
        <w:rPr>
          <w:rStyle w:val="21"/>
          <w:rFonts w:ascii="Times New Roman" w:hAnsi="Times New Roman" w:cs="Times New Roman"/>
          <w:sz w:val="26"/>
          <w:szCs w:val="26"/>
        </w:rPr>
      </w:pPr>
      <w:r>
        <w:rPr>
          <w:rStyle w:val="21"/>
          <w:rFonts w:ascii="Times New Roman" w:hAnsi="Times New Roman" w:cs="Times New Roman"/>
          <w:b/>
          <w:sz w:val="26"/>
          <w:szCs w:val="26"/>
        </w:rPr>
        <w:t xml:space="preserve">3.2.3. </w:t>
      </w:r>
      <w:r w:rsidRPr="0022554C">
        <w:rPr>
          <w:rStyle w:val="21"/>
          <w:rFonts w:ascii="Times New Roman" w:hAnsi="Times New Roman" w:cs="Times New Roman"/>
          <w:b/>
          <w:sz w:val="26"/>
          <w:szCs w:val="26"/>
        </w:rPr>
        <w:t>Мероприятия по развитию предпринимательской деятельности и сельского хозяйства</w:t>
      </w:r>
    </w:p>
    <w:p w:rsidR="005129CB" w:rsidRPr="008E3DA8" w:rsidRDefault="005129CB" w:rsidP="005129CB">
      <w:pPr>
        <w:widowControl w:val="0"/>
        <w:tabs>
          <w:tab w:val="left" w:pos="2400"/>
        </w:tabs>
        <w:spacing w:line="216" w:lineRule="auto"/>
        <w:ind w:right="-39" w:firstLine="709"/>
        <w:jc w:val="both"/>
        <w:rPr>
          <w:sz w:val="26"/>
          <w:szCs w:val="26"/>
          <w:lang w:eastAsia="ar-SA"/>
        </w:rPr>
      </w:pPr>
      <w:r w:rsidRPr="008E3DA8">
        <w:rPr>
          <w:sz w:val="26"/>
          <w:szCs w:val="26"/>
          <w:lang w:eastAsia="ar-SA"/>
        </w:rPr>
        <w:t>Генеральным планом предусматривается  развитие  и реконструкция существующих производственных территорий для развития малых форм хозяйствования с применением в них технологий мелкотоварного производства, в том числе по организации переработки продукции, произведенной малыми формами хозяйствования – крестьянскими фермерскими хозяйствами и личными подсобными хозяйствами.</w:t>
      </w:r>
    </w:p>
    <w:p w:rsidR="005129CB" w:rsidRDefault="005129CB" w:rsidP="005129CB">
      <w:pPr>
        <w:widowControl w:val="0"/>
        <w:spacing w:line="216" w:lineRule="auto"/>
        <w:ind w:right="-39" w:firstLine="708"/>
        <w:jc w:val="both"/>
        <w:rPr>
          <w:sz w:val="26"/>
          <w:szCs w:val="26"/>
          <w:lang w:eastAsia="ar-SA"/>
        </w:rPr>
      </w:pPr>
      <w:r w:rsidRPr="008E3DA8">
        <w:rPr>
          <w:sz w:val="26"/>
          <w:szCs w:val="26"/>
          <w:lang w:eastAsia="ar-SA"/>
        </w:rPr>
        <w:t xml:space="preserve">Дополнительные территории для развития производственных зон не требуются. </w:t>
      </w:r>
    </w:p>
    <w:p w:rsidR="00087C3E" w:rsidRPr="00D47E16" w:rsidRDefault="00087C3E" w:rsidP="005129CB">
      <w:pPr>
        <w:widowControl w:val="0"/>
        <w:spacing w:line="216" w:lineRule="auto"/>
        <w:ind w:right="-39" w:firstLine="708"/>
        <w:jc w:val="both"/>
        <w:rPr>
          <w:sz w:val="26"/>
          <w:szCs w:val="26"/>
          <w:lang w:eastAsia="ar-SA"/>
        </w:rPr>
      </w:pPr>
      <w:r w:rsidRPr="00D47E16">
        <w:rPr>
          <w:sz w:val="26"/>
          <w:szCs w:val="26"/>
          <w:lang w:eastAsia="ar-SA"/>
        </w:rPr>
        <w:t xml:space="preserve">Система программных мероприятий, направленных на агропромышленного комплекса, развитие крестьянских (фермерских) хозяйств и других малых форм хозяйствования определена </w:t>
      </w:r>
      <w:r w:rsidR="00283225" w:rsidRPr="00D47E16">
        <w:rPr>
          <w:sz w:val="26"/>
          <w:szCs w:val="26"/>
          <w:lang w:eastAsia="ar-SA"/>
        </w:rPr>
        <w:t xml:space="preserve"> К</w:t>
      </w:r>
      <w:r w:rsidRPr="00D47E16">
        <w:rPr>
          <w:sz w:val="26"/>
          <w:szCs w:val="26"/>
          <w:lang w:eastAsia="ar-SA"/>
        </w:rPr>
        <w:t>омплексной Программ</w:t>
      </w:r>
      <w:r w:rsidR="00283225" w:rsidRPr="00D47E16">
        <w:rPr>
          <w:sz w:val="26"/>
          <w:szCs w:val="26"/>
          <w:lang w:eastAsia="ar-SA"/>
        </w:rPr>
        <w:t>ой</w:t>
      </w:r>
      <w:r w:rsidRPr="00D47E16">
        <w:rPr>
          <w:sz w:val="26"/>
          <w:szCs w:val="26"/>
          <w:lang w:eastAsia="ar-SA"/>
        </w:rPr>
        <w:t xml:space="preserve"> социально-экономического развития МО "Нытвенский муниципальный район" на 2011-2013 годы и на перспективу до 2016 года"</w:t>
      </w:r>
      <w:r w:rsidR="00283225" w:rsidRPr="00D47E16">
        <w:rPr>
          <w:sz w:val="26"/>
          <w:szCs w:val="26"/>
          <w:lang w:eastAsia="ar-SA"/>
        </w:rPr>
        <w:t>, утвержденная решением Земского Собрания Нытвенского муниципального района от 27.12.2010 N 157 (ред. от 27.07.2012).</w:t>
      </w:r>
    </w:p>
    <w:p w:rsidR="00283225" w:rsidRPr="00D47E16" w:rsidRDefault="00283225" w:rsidP="005129CB">
      <w:pPr>
        <w:widowControl w:val="0"/>
        <w:spacing w:line="216" w:lineRule="auto"/>
        <w:ind w:right="-39" w:firstLine="708"/>
        <w:jc w:val="both"/>
        <w:rPr>
          <w:sz w:val="26"/>
          <w:szCs w:val="26"/>
          <w:lang w:eastAsia="ar-SA"/>
        </w:rPr>
      </w:pPr>
      <w:r w:rsidRPr="00D47E16">
        <w:rPr>
          <w:sz w:val="26"/>
          <w:szCs w:val="26"/>
          <w:lang w:eastAsia="ar-SA"/>
        </w:rPr>
        <w:t>Основные мероприятия программы:</w:t>
      </w:r>
    </w:p>
    <w:p w:rsidR="00087C3E" w:rsidRPr="00D47E16" w:rsidRDefault="00087C3E" w:rsidP="00283225">
      <w:pPr>
        <w:autoSpaceDE w:val="0"/>
        <w:autoSpaceDN w:val="0"/>
        <w:adjustRightInd w:val="0"/>
        <w:spacing w:before="0" w:after="0"/>
        <w:ind w:firstLine="539"/>
        <w:jc w:val="both"/>
        <w:rPr>
          <w:sz w:val="26"/>
          <w:szCs w:val="26"/>
        </w:rPr>
      </w:pPr>
      <w:r w:rsidRPr="00D47E16">
        <w:rPr>
          <w:sz w:val="26"/>
          <w:szCs w:val="26"/>
        </w:rPr>
        <w:t>Повышение конкурентоспособности основных отраслей специализации за счет инновационного позиционирования АПК, расширения рынков сбыта, поддержки применения интенсивных факторов производства.</w:t>
      </w:r>
    </w:p>
    <w:p w:rsidR="00087C3E" w:rsidRPr="00D47E16" w:rsidRDefault="00087C3E" w:rsidP="00283225">
      <w:pPr>
        <w:pStyle w:val="a5"/>
        <w:numPr>
          <w:ilvl w:val="0"/>
          <w:numId w:val="26"/>
        </w:numPr>
        <w:autoSpaceDE w:val="0"/>
        <w:autoSpaceDN w:val="0"/>
        <w:adjustRightInd w:val="0"/>
        <w:ind w:left="993" w:hanging="426"/>
        <w:jc w:val="both"/>
        <w:rPr>
          <w:rFonts w:eastAsiaTheme="minorHAnsi"/>
          <w:sz w:val="26"/>
          <w:szCs w:val="26"/>
          <w:lang w:eastAsia="en-US"/>
        </w:rPr>
      </w:pPr>
      <w:r w:rsidRPr="00D47E16">
        <w:rPr>
          <w:sz w:val="26"/>
          <w:szCs w:val="26"/>
        </w:rPr>
        <w:lastRenderedPageBreak/>
        <w:t>Обеспечение занятости активной части сельского населения за счет развития малого предпринимательства, КФХ и другой альтернативной занятости.</w:t>
      </w:r>
    </w:p>
    <w:p w:rsidR="00087C3E" w:rsidRPr="00D47E16" w:rsidRDefault="00087C3E" w:rsidP="00283225">
      <w:pPr>
        <w:pStyle w:val="a5"/>
        <w:numPr>
          <w:ilvl w:val="0"/>
          <w:numId w:val="26"/>
        </w:numPr>
        <w:autoSpaceDE w:val="0"/>
        <w:autoSpaceDN w:val="0"/>
        <w:adjustRightInd w:val="0"/>
        <w:ind w:left="993" w:hanging="426"/>
        <w:jc w:val="both"/>
        <w:rPr>
          <w:rFonts w:eastAsiaTheme="minorHAnsi"/>
          <w:sz w:val="26"/>
          <w:szCs w:val="26"/>
          <w:lang w:eastAsia="en-US"/>
        </w:rPr>
      </w:pPr>
      <w:r w:rsidRPr="00D47E16">
        <w:rPr>
          <w:sz w:val="26"/>
          <w:szCs w:val="26"/>
        </w:rPr>
        <w:t>Повышение финансовой устойчивости сельскохозяйственных организаций, включая меры по расширению доступа к кредитным ресурсам.</w:t>
      </w:r>
    </w:p>
    <w:p w:rsidR="00087C3E" w:rsidRPr="00D47E16" w:rsidRDefault="00087C3E" w:rsidP="00283225">
      <w:pPr>
        <w:pStyle w:val="a5"/>
        <w:numPr>
          <w:ilvl w:val="0"/>
          <w:numId w:val="26"/>
        </w:numPr>
        <w:autoSpaceDE w:val="0"/>
        <w:autoSpaceDN w:val="0"/>
        <w:adjustRightInd w:val="0"/>
        <w:ind w:left="993" w:hanging="426"/>
        <w:jc w:val="both"/>
        <w:rPr>
          <w:rFonts w:eastAsiaTheme="minorHAnsi"/>
          <w:sz w:val="26"/>
          <w:szCs w:val="26"/>
          <w:lang w:eastAsia="en-US"/>
        </w:rPr>
      </w:pPr>
      <w:r w:rsidRPr="00D47E16">
        <w:rPr>
          <w:sz w:val="26"/>
          <w:szCs w:val="26"/>
        </w:rPr>
        <w:t>Повышение уровня менеджмента и подготовки кадров для сельскохозяйственного производства.</w:t>
      </w:r>
    </w:p>
    <w:p w:rsidR="00087C3E" w:rsidRPr="00D47E16" w:rsidRDefault="00087C3E" w:rsidP="00283225">
      <w:pPr>
        <w:widowControl w:val="0"/>
        <w:autoSpaceDE w:val="0"/>
        <w:autoSpaceDN w:val="0"/>
        <w:adjustRightInd w:val="0"/>
        <w:spacing w:after="0"/>
        <w:ind w:left="540" w:firstLine="540"/>
        <w:jc w:val="both"/>
        <w:rPr>
          <w:sz w:val="26"/>
          <w:szCs w:val="26"/>
        </w:rPr>
      </w:pPr>
      <w:r w:rsidRPr="00D47E16">
        <w:rPr>
          <w:sz w:val="26"/>
          <w:szCs w:val="26"/>
        </w:rPr>
        <w:t>Для развития личных подсобных хозяйств в районе необходимо предусмотреть из районного бюджета финансовые средства на следующие мероприятия:</w:t>
      </w:r>
    </w:p>
    <w:p w:rsidR="00087C3E" w:rsidRPr="00D47E16" w:rsidRDefault="00087C3E" w:rsidP="00283225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47E16">
        <w:rPr>
          <w:sz w:val="26"/>
          <w:szCs w:val="26"/>
        </w:rPr>
        <w:t>Предоставление субсидий на возмещение части затрат на приобретение концентрированных кормов сельскохозяйственным животным.</w:t>
      </w:r>
    </w:p>
    <w:p w:rsidR="00087C3E" w:rsidRPr="00D47E16" w:rsidRDefault="00087C3E" w:rsidP="00283225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47E16">
        <w:rPr>
          <w:sz w:val="26"/>
          <w:szCs w:val="26"/>
        </w:rPr>
        <w:t>Субсидирование затрат КФХ и ИП на исполнение проектов, направленных на увеличение объемов реализованной сельскохозяйственной продукции.</w:t>
      </w:r>
    </w:p>
    <w:p w:rsidR="00087C3E" w:rsidRPr="00D47E16" w:rsidRDefault="00087C3E" w:rsidP="00283225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47E16">
        <w:rPr>
          <w:sz w:val="26"/>
          <w:szCs w:val="26"/>
        </w:rPr>
        <w:t>Субсидирование затрат КФХ на покупку сельскохозяйственных животных и птицы.</w:t>
      </w:r>
    </w:p>
    <w:p w:rsidR="005129CB" w:rsidRPr="00D47E16" w:rsidRDefault="00087C3E" w:rsidP="00D47E16">
      <w:pPr>
        <w:pStyle w:val="a5"/>
        <w:widowControl w:val="0"/>
        <w:autoSpaceDE w:val="0"/>
        <w:autoSpaceDN w:val="0"/>
        <w:adjustRightInd w:val="0"/>
        <w:rPr>
          <w:sz w:val="26"/>
          <w:szCs w:val="26"/>
        </w:rPr>
      </w:pPr>
      <w:r w:rsidRPr="00D47E16">
        <w:rPr>
          <w:sz w:val="26"/>
          <w:szCs w:val="26"/>
        </w:rPr>
        <w:br/>
      </w:r>
      <w:r w:rsidR="005129CB" w:rsidRPr="00D47E16">
        <w:rPr>
          <w:sz w:val="26"/>
          <w:szCs w:val="26"/>
        </w:rPr>
        <w:t>3.2.4. Мероприятия по развитию транспортной инфраструктуры поселения</w:t>
      </w:r>
    </w:p>
    <w:p w:rsidR="005129CB" w:rsidRPr="00D47E16" w:rsidRDefault="005129CB" w:rsidP="00D47E16">
      <w:pPr>
        <w:spacing w:before="0" w:after="0"/>
        <w:ind w:firstLine="709"/>
        <w:jc w:val="both"/>
        <w:rPr>
          <w:sz w:val="26"/>
          <w:szCs w:val="26"/>
        </w:rPr>
      </w:pPr>
    </w:p>
    <w:p w:rsidR="00283225" w:rsidRPr="00D47E16" w:rsidRDefault="00283225" w:rsidP="00D47E16">
      <w:pPr>
        <w:ind w:firstLine="709"/>
        <w:jc w:val="both"/>
        <w:rPr>
          <w:color w:val="000000"/>
          <w:sz w:val="26"/>
          <w:szCs w:val="26"/>
        </w:rPr>
      </w:pPr>
      <w:r w:rsidRPr="00D47E16">
        <w:rPr>
          <w:color w:val="000000"/>
          <w:sz w:val="26"/>
          <w:szCs w:val="26"/>
        </w:rPr>
        <w:t>Транспортное сообщение сельского поселения на расчетный срок обеспечивается автомобильным транспортом, в роли общественного транспорта используется автобус, автобусные маршруты обеспечивают связь поселения с городом Нытв</w:t>
      </w:r>
      <w:r w:rsidR="00177051">
        <w:rPr>
          <w:color w:val="000000"/>
          <w:sz w:val="26"/>
          <w:szCs w:val="26"/>
        </w:rPr>
        <w:t>а</w:t>
      </w:r>
      <w:r w:rsidRPr="00D47E16">
        <w:rPr>
          <w:color w:val="000000"/>
          <w:sz w:val="26"/>
          <w:szCs w:val="26"/>
        </w:rPr>
        <w:t>, другими населенными пунктами Пермского края.</w:t>
      </w:r>
    </w:p>
    <w:p w:rsidR="005129CB" w:rsidRPr="00D47E16" w:rsidRDefault="005129CB" w:rsidP="00D47E1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D47E16">
        <w:rPr>
          <w:color w:val="000000"/>
          <w:sz w:val="26"/>
          <w:szCs w:val="26"/>
        </w:rPr>
        <w:t>Показатель текущего ремонта на расчетный срок – в среднем 1,0 км. в год.</w:t>
      </w:r>
    </w:p>
    <w:p w:rsidR="00283225" w:rsidRPr="00D47E16" w:rsidRDefault="00283225" w:rsidP="00D47E1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7E16">
        <w:rPr>
          <w:color w:val="000000"/>
          <w:sz w:val="26"/>
          <w:szCs w:val="26"/>
        </w:rPr>
        <w:t>Программой социально-экономического развития Нытвенского муниципального района предусмотрен к</w:t>
      </w:r>
      <w:r w:rsidRPr="00D47E16">
        <w:rPr>
          <w:rFonts w:eastAsiaTheme="minorHAnsi"/>
          <w:sz w:val="26"/>
          <w:szCs w:val="26"/>
          <w:lang w:eastAsia="en-US"/>
        </w:rPr>
        <w:t xml:space="preserve">апитальный ремонт  дороги ул. Центральная, в  с. Шерья    (2014 г.).        </w:t>
      </w:r>
    </w:p>
    <w:p w:rsidR="00283225" w:rsidRPr="002F7B03" w:rsidRDefault="00283225" w:rsidP="00283225">
      <w:pPr>
        <w:ind w:firstLine="709"/>
        <w:jc w:val="right"/>
        <w:rPr>
          <w:b/>
          <w:color w:val="000000"/>
        </w:rPr>
      </w:pPr>
      <w:r w:rsidRPr="002F7B03">
        <w:rPr>
          <w:b/>
          <w:color w:val="000000"/>
        </w:rPr>
        <w:t xml:space="preserve">Таблица </w:t>
      </w:r>
      <w:r w:rsidR="00D47E16">
        <w:rPr>
          <w:b/>
          <w:color w:val="000000"/>
        </w:rPr>
        <w:t xml:space="preserve"> 5</w:t>
      </w:r>
      <w:r>
        <w:rPr>
          <w:b/>
          <w:color w:val="000000"/>
        </w:rPr>
        <w:t>.</w:t>
      </w:r>
      <w:r w:rsidRPr="002F7B03">
        <w:rPr>
          <w:b/>
          <w:color w:val="000000"/>
        </w:rPr>
        <w:t xml:space="preserve"> Первоочередные мероприятия по ремонту</w:t>
      </w:r>
    </w:p>
    <w:p w:rsidR="00283225" w:rsidRPr="002F7B03" w:rsidRDefault="00283225" w:rsidP="00283225">
      <w:pPr>
        <w:ind w:firstLine="709"/>
        <w:jc w:val="right"/>
        <w:rPr>
          <w:b/>
          <w:color w:val="000000"/>
        </w:rPr>
      </w:pPr>
      <w:r w:rsidRPr="002F7B03">
        <w:rPr>
          <w:b/>
          <w:color w:val="000000"/>
        </w:rPr>
        <w:t xml:space="preserve"> и строительству автомобильных дорог</w:t>
      </w:r>
    </w:p>
    <w:tbl>
      <w:tblPr>
        <w:tblStyle w:val="-5"/>
        <w:tblW w:w="5000" w:type="pct"/>
        <w:tblLayout w:type="fixed"/>
        <w:tblLook w:val="01E0"/>
      </w:tblPr>
      <w:tblGrid>
        <w:gridCol w:w="520"/>
        <w:gridCol w:w="2158"/>
        <w:gridCol w:w="1935"/>
        <w:gridCol w:w="1275"/>
        <w:gridCol w:w="1790"/>
        <w:gridCol w:w="1051"/>
        <w:gridCol w:w="842"/>
      </w:tblGrid>
      <w:tr w:rsidR="00283225" w:rsidRPr="00F978B3" w:rsidTr="00177051">
        <w:trPr>
          <w:cnfStyle w:val="100000000000"/>
          <w:trHeight w:val="510"/>
        </w:trPr>
        <w:tc>
          <w:tcPr>
            <w:cnfStyle w:val="001000000000"/>
            <w:tcW w:w="271" w:type="pct"/>
            <w:vMerge w:val="restar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№п/п</w:t>
            </w:r>
          </w:p>
        </w:tc>
        <w:tc>
          <w:tcPr>
            <w:cnfStyle w:val="000010000000"/>
            <w:tcW w:w="1127" w:type="pct"/>
            <w:vMerge w:val="restar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Наименование дорог,улиц</w:t>
            </w:r>
          </w:p>
        </w:tc>
        <w:tc>
          <w:tcPr>
            <w:tcW w:w="1011" w:type="pct"/>
            <w:vMerge w:val="restar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100000000000"/>
            </w:pPr>
            <w:r w:rsidRPr="00F978B3">
              <w:t>Протяженность,</w:t>
            </w:r>
          </w:p>
          <w:p w:rsidR="00283225" w:rsidRPr="00F978B3" w:rsidRDefault="00283225" w:rsidP="00177051">
            <w:pPr>
              <w:pStyle w:val="a5"/>
              <w:ind w:left="0"/>
              <w:jc w:val="both"/>
              <w:cnfStyle w:val="100000000000"/>
            </w:pPr>
            <w:r w:rsidRPr="00F978B3">
              <w:t>м</w:t>
            </w:r>
          </w:p>
        </w:tc>
        <w:tc>
          <w:tcPr>
            <w:cnfStyle w:val="000010000000"/>
            <w:tcW w:w="666" w:type="pct"/>
            <w:vMerge w:val="restar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Ширина,м</w:t>
            </w:r>
          </w:p>
        </w:tc>
        <w:tc>
          <w:tcPr>
            <w:tcW w:w="935" w:type="pct"/>
            <w:vMerge w:val="restar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100000000000"/>
            </w:pPr>
            <w:r w:rsidRPr="00F978B3">
              <w:t>Материал покрытия</w:t>
            </w:r>
          </w:p>
        </w:tc>
        <w:tc>
          <w:tcPr>
            <w:cnfStyle w:val="000100000000"/>
            <w:tcW w:w="989" w:type="pct"/>
            <w:gridSpan w:val="2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Планируемые</w:t>
            </w:r>
            <w:r>
              <w:t xml:space="preserve"> мероприятия</w:t>
            </w:r>
          </w:p>
        </w:tc>
      </w:tr>
      <w:tr w:rsidR="00283225" w:rsidRPr="00F978B3" w:rsidTr="00177051">
        <w:trPr>
          <w:cnfStyle w:val="000000100000"/>
          <w:trHeight w:val="795"/>
        </w:trPr>
        <w:tc>
          <w:tcPr>
            <w:cnfStyle w:val="001000000000"/>
            <w:tcW w:w="271" w:type="pct"/>
            <w:vMerge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  <w:tc>
          <w:tcPr>
            <w:cnfStyle w:val="000010000000"/>
            <w:tcW w:w="1127" w:type="pct"/>
            <w:vMerge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  <w:tc>
          <w:tcPr>
            <w:tcW w:w="1011" w:type="pct"/>
            <w:vMerge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</w:p>
        </w:tc>
        <w:tc>
          <w:tcPr>
            <w:cnfStyle w:val="000010000000"/>
            <w:tcW w:w="666" w:type="pct"/>
            <w:vMerge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  <w:tc>
          <w:tcPr>
            <w:tcW w:w="935" w:type="pct"/>
            <w:vMerge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Ремонт,м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срок</w:t>
            </w:r>
          </w:p>
        </w:tc>
      </w:tr>
      <w:tr w:rsidR="00283225" w:rsidRPr="00F978B3" w:rsidTr="00177051">
        <w:trPr>
          <w:cnfStyle w:val="00000001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  <w:tc>
          <w:tcPr>
            <w:cnfStyle w:val="000010000000"/>
            <w:tcW w:w="1127" w:type="pct"/>
          </w:tcPr>
          <w:p w:rsidR="00283225" w:rsidRPr="00024EF5" w:rsidRDefault="00283225" w:rsidP="00177051">
            <w:pPr>
              <w:pStyle w:val="a5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с.Шерья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</w:tr>
      <w:tr w:rsidR="00283225" w:rsidRPr="00F978B3" w:rsidTr="00177051">
        <w:trPr>
          <w:cnfStyle w:val="00000010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1.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ул.Центральная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960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асфальт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700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2012</w:t>
            </w:r>
          </w:p>
        </w:tc>
      </w:tr>
      <w:tr w:rsidR="00283225" w:rsidRPr="00F978B3" w:rsidTr="00177051">
        <w:trPr>
          <w:cnfStyle w:val="00000001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2.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>
              <w:t>у</w:t>
            </w:r>
            <w:r w:rsidRPr="00F978B3">
              <w:t>л.Набережная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980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асфальт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10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3.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>
              <w:t>у</w:t>
            </w:r>
            <w:r w:rsidRPr="00F978B3">
              <w:t>л.Молодежная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520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пгс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500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2013</w:t>
            </w:r>
          </w:p>
        </w:tc>
      </w:tr>
      <w:tr w:rsidR="00283225" w:rsidRPr="00F978B3" w:rsidTr="00177051">
        <w:trPr>
          <w:cnfStyle w:val="00000001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4.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>
              <w:t>у</w:t>
            </w:r>
            <w:r w:rsidRPr="00F978B3">
              <w:t>л.Ключевая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490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пгс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10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5.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>
              <w:t>у</w:t>
            </w:r>
            <w:r w:rsidRPr="00F978B3">
              <w:t>л.Дачная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560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пгс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01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6.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>
              <w:t>у</w:t>
            </w:r>
            <w:r w:rsidRPr="00F978B3">
              <w:t>л.Уральская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880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пгс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10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7.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>
              <w:t>у</w:t>
            </w:r>
            <w:r w:rsidRPr="00F978B3">
              <w:t>л.Некрасова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780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10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асфальт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700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2012</w:t>
            </w:r>
          </w:p>
        </w:tc>
      </w:tr>
      <w:tr w:rsidR="00283225" w:rsidRPr="00F978B3" w:rsidTr="00177051">
        <w:trPr>
          <w:cnfStyle w:val="00000001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8.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>
              <w:t>у</w:t>
            </w:r>
            <w:r w:rsidRPr="00F978B3">
              <w:t>л.Школьная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520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асфальт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10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9.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>
              <w:t>у</w:t>
            </w:r>
            <w:r w:rsidRPr="00F978B3">
              <w:t>л.Луговая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500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асфальт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01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10.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>
              <w:t>у</w:t>
            </w:r>
            <w:r w:rsidRPr="00F978B3">
              <w:t>л.Дружбы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380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асфальт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10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lastRenderedPageBreak/>
              <w:t>11.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>
              <w:t>у</w:t>
            </w:r>
            <w:r w:rsidRPr="00F978B3">
              <w:t>л.Мира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580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асфальт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01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12.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>
              <w:t>у</w:t>
            </w:r>
            <w:r w:rsidRPr="00F978B3">
              <w:t>л.Есенина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400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асфальт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10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13.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>
              <w:t>у</w:t>
            </w:r>
            <w:r w:rsidRPr="00F978B3">
              <w:t>л.Полевая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480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пгс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400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2013</w:t>
            </w:r>
          </w:p>
        </w:tc>
      </w:tr>
      <w:tr w:rsidR="00283225" w:rsidRPr="00F978B3" w:rsidTr="00177051">
        <w:trPr>
          <w:cnfStyle w:val="00000001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14.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>
              <w:t>у</w:t>
            </w:r>
            <w:r w:rsidRPr="00F978B3">
              <w:t>л.Садовая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740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>
              <w:t>а</w:t>
            </w:r>
            <w:r w:rsidRPr="00F978B3">
              <w:t>сфальт,пгс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10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15.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>
              <w:t>у</w:t>
            </w:r>
            <w:r w:rsidRPr="00F978B3">
              <w:t>л.Замельничная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220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200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2015</w:t>
            </w:r>
          </w:p>
        </w:tc>
      </w:tr>
      <w:tr w:rsidR="00283225" w:rsidRPr="00F978B3" w:rsidTr="00177051">
        <w:trPr>
          <w:cnfStyle w:val="00000001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16.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>
              <w:t>у</w:t>
            </w:r>
            <w:r w:rsidRPr="00F978B3">
              <w:t>л.Заречная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300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10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</w:tr>
      <w:tr w:rsidR="00283225" w:rsidRPr="00F978B3" w:rsidTr="00177051">
        <w:trPr>
          <w:cnfStyle w:val="00000001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17.</w:t>
            </w:r>
          </w:p>
        </w:tc>
        <w:tc>
          <w:tcPr>
            <w:cnfStyle w:val="000010000000"/>
            <w:tcW w:w="1127" w:type="pct"/>
          </w:tcPr>
          <w:p w:rsidR="00283225" w:rsidRPr="00024EF5" w:rsidRDefault="00283225" w:rsidP="00177051">
            <w:pPr>
              <w:pStyle w:val="a5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д.Рыбхоз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300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5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пгс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10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18.</w:t>
            </w:r>
          </w:p>
        </w:tc>
        <w:tc>
          <w:tcPr>
            <w:cnfStyle w:val="000010000000"/>
            <w:tcW w:w="1127" w:type="pct"/>
          </w:tcPr>
          <w:p w:rsidR="00283225" w:rsidRPr="00024EF5" w:rsidRDefault="00283225" w:rsidP="00177051">
            <w:pPr>
              <w:pStyle w:val="a5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д.Усть-Шерья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600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пгс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01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19.</w:t>
            </w:r>
          </w:p>
        </w:tc>
        <w:tc>
          <w:tcPr>
            <w:cnfStyle w:val="000010000000"/>
            <w:tcW w:w="1127" w:type="pct"/>
          </w:tcPr>
          <w:p w:rsidR="00283225" w:rsidRPr="00024EF5" w:rsidRDefault="00283225" w:rsidP="00177051">
            <w:pPr>
              <w:pStyle w:val="a5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д.Опалиха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1960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5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пгс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10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20.</w:t>
            </w:r>
          </w:p>
        </w:tc>
        <w:tc>
          <w:tcPr>
            <w:cnfStyle w:val="000010000000"/>
            <w:tcW w:w="1127" w:type="pct"/>
          </w:tcPr>
          <w:p w:rsidR="00283225" w:rsidRPr="00024EF5" w:rsidRDefault="00283225" w:rsidP="00177051">
            <w:pPr>
              <w:pStyle w:val="a5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д.Косогор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560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 xml:space="preserve">- </w:t>
            </w:r>
          </w:p>
        </w:tc>
      </w:tr>
      <w:tr w:rsidR="00283225" w:rsidRPr="00F978B3" w:rsidTr="00177051">
        <w:trPr>
          <w:cnfStyle w:val="00000001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21.</w:t>
            </w:r>
          </w:p>
        </w:tc>
        <w:tc>
          <w:tcPr>
            <w:cnfStyle w:val="000010000000"/>
            <w:tcW w:w="1127" w:type="pct"/>
          </w:tcPr>
          <w:p w:rsidR="00283225" w:rsidRPr="00024EF5" w:rsidRDefault="00283225" w:rsidP="00177051">
            <w:pPr>
              <w:pStyle w:val="a5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д.Залог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840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5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пгс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500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2014</w:t>
            </w:r>
          </w:p>
        </w:tc>
      </w:tr>
      <w:tr w:rsidR="00283225" w:rsidRPr="00F978B3" w:rsidTr="00177051">
        <w:trPr>
          <w:cnfStyle w:val="00000010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22.</w:t>
            </w:r>
          </w:p>
        </w:tc>
        <w:tc>
          <w:tcPr>
            <w:cnfStyle w:val="000010000000"/>
            <w:tcW w:w="1127" w:type="pct"/>
          </w:tcPr>
          <w:p w:rsidR="00283225" w:rsidRPr="00024EF5" w:rsidRDefault="00283225" w:rsidP="00177051">
            <w:pPr>
              <w:pStyle w:val="a5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д.Городничата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560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5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пгс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300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2014</w:t>
            </w:r>
          </w:p>
        </w:tc>
      </w:tr>
      <w:tr w:rsidR="00283225" w:rsidRPr="00F978B3" w:rsidTr="00177051">
        <w:trPr>
          <w:cnfStyle w:val="00000001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23.</w:t>
            </w:r>
          </w:p>
        </w:tc>
        <w:tc>
          <w:tcPr>
            <w:cnfStyle w:val="000010000000"/>
            <w:tcW w:w="1127" w:type="pct"/>
          </w:tcPr>
          <w:p w:rsidR="00283225" w:rsidRPr="00024EF5" w:rsidRDefault="00283225" w:rsidP="00177051">
            <w:pPr>
              <w:pStyle w:val="a5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д.Числы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1100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5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>
              <w:t>г</w:t>
            </w:r>
            <w:r w:rsidRPr="00F978B3">
              <w:t>рунтовая,пгс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10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24.</w:t>
            </w:r>
          </w:p>
        </w:tc>
        <w:tc>
          <w:tcPr>
            <w:cnfStyle w:val="000010000000"/>
            <w:tcW w:w="1127" w:type="pct"/>
          </w:tcPr>
          <w:p w:rsidR="00283225" w:rsidRPr="00024EF5" w:rsidRDefault="00283225" w:rsidP="00177051">
            <w:pPr>
              <w:pStyle w:val="a5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д.Зуи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700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5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01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25.</w:t>
            </w:r>
          </w:p>
        </w:tc>
        <w:tc>
          <w:tcPr>
            <w:cnfStyle w:val="000010000000"/>
            <w:tcW w:w="1127" w:type="pct"/>
          </w:tcPr>
          <w:p w:rsidR="00283225" w:rsidRPr="00024EF5" w:rsidRDefault="00283225" w:rsidP="00177051">
            <w:pPr>
              <w:pStyle w:val="a5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д.Верхние-Даньки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720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10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26.</w:t>
            </w:r>
          </w:p>
        </w:tc>
        <w:tc>
          <w:tcPr>
            <w:cnfStyle w:val="000010000000"/>
            <w:tcW w:w="1127" w:type="pct"/>
          </w:tcPr>
          <w:p w:rsidR="00283225" w:rsidRPr="00024EF5" w:rsidRDefault="00283225" w:rsidP="00177051">
            <w:pPr>
              <w:pStyle w:val="a5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д.Селища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1120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01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27.</w:t>
            </w:r>
          </w:p>
        </w:tc>
        <w:tc>
          <w:tcPr>
            <w:cnfStyle w:val="000010000000"/>
            <w:tcW w:w="1127" w:type="pct"/>
          </w:tcPr>
          <w:p w:rsidR="00283225" w:rsidRPr="00024EF5" w:rsidRDefault="00283225" w:rsidP="00177051">
            <w:pPr>
              <w:pStyle w:val="a5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д.Дубровино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980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10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28.</w:t>
            </w:r>
          </w:p>
        </w:tc>
        <w:tc>
          <w:tcPr>
            <w:cnfStyle w:val="000010000000"/>
            <w:tcW w:w="1127" w:type="pct"/>
          </w:tcPr>
          <w:p w:rsidR="00283225" w:rsidRPr="00024EF5" w:rsidRDefault="00283225" w:rsidP="00177051">
            <w:pPr>
              <w:pStyle w:val="a5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д.Туманы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940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01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29.</w:t>
            </w:r>
          </w:p>
        </w:tc>
        <w:tc>
          <w:tcPr>
            <w:cnfStyle w:val="000010000000"/>
            <w:tcW w:w="1127" w:type="pct"/>
          </w:tcPr>
          <w:p w:rsidR="00283225" w:rsidRPr="00024EF5" w:rsidRDefault="00283225" w:rsidP="00177051">
            <w:pPr>
              <w:pStyle w:val="a5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д.Бабуши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</w:tr>
      <w:tr w:rsidR="00283225" w:rsidRPr="00F978B3" w:rsidTr="00177051">
        <w:trPr>
          <w:cnfStyle w:val="00000010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30.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>
              <w:t>у</w:t>
            </w:r>
            <w:r w:rsidRPr="00F978B3">
              <w:t>л.Заречная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600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01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31.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>
              <w:t>у</w:t>
            </w:r>
            <w:r w:rsidRPr="00F978B3">
              <w:t>л.Зеленая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300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</w:tr>
      <w:tr w:rsidR="00283225" w:rsidRPr="00F978B3" w:rsidTr="00177051">
        <w:trPr>
          <w:cnfStyle w:val="00000010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  <w:tc>
          <w:tcPr>
            <w:cnfStyle w:val="000010000000"/>
            <w:tcW w:w="1127" w:type="pct"/>
          </w:tcPr>
          <w:p w:rsidR="00283225" w:rsidRPr="00024EF5" w:rsidRDefault="00283225" w:rsidP="00177051">
            <w:pPr>
              <w:pStyle w:val="a5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д.Шумиха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</w:tr>
      <w:tr w:rsidR="00283225" w:rsidRPr="00F978B3" w:rsidTr="00177051">
        <w:trPr>
          <w:cnfStyle w:val="00000001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32.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>
              <w:t>у</w:t>
            </w:r>
            <w:r w:rsidRPr="00F978B3">
              <w:t>л.Центральная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1120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Грунтовая,пгс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1000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2012</w:t>
            </w:r>
          </w:p>
        </w:tc>
      </w:tr>
      <w:tr w:rsidR="00283225" w:rsidRPr="00F978B3" w:rsidTr="00177051">
        <w:trPr>
          <w:cnfStyle w:val="00000010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33.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>
              <w:t>у</w:t>
            </w:r>
            <w:r w:rsidRPr="00F978B3">
              <w:t>л.Молодежная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600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01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34.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>
              <w:t>у</w:t>
            </w:r>
            <w:r w:rsidRPr="00F978B3">
              <w:t>л.школьная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450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10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35.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>
              <w:t>у</w:t>
            </w:r>
            <w:r w:rsidRPr="00F978B3">
              <w:t>л.Советская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1000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8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асфальт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01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36.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>
              <w:t>у</w:t>
            </w:r>
            <w:r w:rsidRPr="00F978B3">
              <w:t>л.Садовая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800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10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37.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>
              <w:t>у</w:t>
            </w:r>
            <w:r w:rsidRPr="00F978B3">
              <w:t>л.Полевая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530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500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2013</w:t>
            </w:r>
          </w:p>
        </w:tc>
      </w:tr>
      <w:tr w:rsidR="00283225" w:rsidRPr="00F978B3" w:rsidTr="00177051">
        <w:trPr>
          <w:cnfStyle w:val="00000001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  <w:tc>
          <w:tcPr>
            <w:cnfStyle w:val="000010000000"/>
            <w:tcW w:w="1127" w:type="pct"/>
          </w:tcPr>
          <w:p w:rsidR="00283225" w:rsidRPr="00024EF5" w:rsidRDefault="00283225" w:rsidP="00177051">
            <w:pPr>
              <w:pStyle w:val="a5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с.Сергино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</w:tr>
      <w:tr w:rsidR="00283225" w:rsidRPr="00F978B3" w:rsidTr="00177051">
        <w:trPr>
          <w:cnfStyle w:val="00000010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38.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>
              <w:t>у</w:t>
            </w:r>
            <w:r w:rsidRPr="00F978B3">
              <w:t>л.Центральная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1100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пгс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500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2015</w:t>
            </w:r>
          </w:p>
        </w:tc>
      </w:tr>
      <w:tr w:rsidR="00283225" w:rsidRPr="00F978B3" w:rsidTr="00177051">
        <w:trPr>
          <w:cnfStyle w:val="00000001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39.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>
              <w:t>у</w:t>
            </w:r>
            <w:r w:rsidRPr="00F978B3">
              <w:t>л.Школьная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980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пгс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10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40.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>
              <w:t>у</w:t>
            </w:r>
            <w:r w:rsidRPr="00F978B3">
              <w:t>л.Полевая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800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плиты,пгс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01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41.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>
              <w:t>у</w:t>
            </w:r>
            <w:r w:rsidRPr="00F978B3">
              <w:t>л.1-я Полевая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320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10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42.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>
              <w:t>у</w:t>
            </w:r>
            <w:r w:rsidRPr="00F978B3">
              <w:t>л.2-я Полевая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300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01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rPr>
                <w:b w:val="0"/>
              </w:rPr>
            </w:pPr>
            <w:r w:rsidRPr="00F978B3">
              <w:rPr>
                <w:b w:val="0"/>
              </w:rPr>
              <w:t>43.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>
              <w:t>у</w:t>
            </w:r>
            <w:r w:rsidRPr="00F978B3">
              <w:t>л.3-я Полевая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280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rPr>
                <w:b w:val="0"/>
              </w:rPr>
            </w:pPr>
            <w:r w:rsidRPr="00F978B3">
              <w:rPr>
                <w:b w:val="0"/>
              </w:rPr>
              <w:t>-</w:t>
            </w:r>
          </w:p>
        </w:tc>
      </w:tr>
      <w:tr w:rsidR="00283225" w:rsidRPr="00F978B3" w:rsidTr="00177051">
        <w:trPr>
          <w:cnfStyle w:val="00000010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44.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>
              <w:t>у</w:t>
            </w:r>
            <w:r w:rsidRPr="00F978B3">
              <w:t>л.Перспективы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940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01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  <w:tc>
          <w:tcPr>
            <w:cnfStyle w:val="000010000000"/>
            <w:tcW w:w="1127" w:type="pct"/>
          </w:tcPr>
          <w:p w:rsidR="00283225" w:rsidRPr="00024EF5" w:rsidRDefault="00283225" w:rsidP="00177051">
            <w:pPr>
              <w:pStyle w:val="a5"/>
              <w:ind w:left="0"/>
              <w:jc w:val="both"/>
              <w:rPr>
                <w:b/>
              </w:rPr>
            </w:pPr>
            <w:r w:rsidRPr="00024EF5">
              <w:rPr>
                <w:b/>
              </w:rPr>
              <w:t>д.Ерши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</w:tr>
      <w:tr w:rsidR="00283225" w:rsidRPr="00F978B3" w:rsidTr="00177051">
        <w:trPr>
          <w:cnfStyle w:val="00000010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45.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ул.Молодежная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1200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асфальт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01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46.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ул.Луговая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300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асфальт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10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47.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ул.Заречная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980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  <w:r w:rsidRPr="00F978B3">
              <w:t>асфальт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01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48.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ул.Лесная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460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4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грунтовая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0000010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д.Якимово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100000"/>
            </w:pP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</w:p>
        </w:tc>
      </w:tr>
      <w:tr w:rsidR="00283225" w:rsidRPr="00F978B3" w:rsidTr="00177051">
        <w:trPr>
          <w:cnfStyle w:val="00000001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49.</w:t>
            </w:r>
          </w:p>
        </w:tc>
        <w:tc>
          <w:tcPr>
            <w:cnfStyle w:val="000010000000"/>
            <w:tcW w:w="1127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ул.Дачная</w:t>
            </w:r>
          </w:p>
        </w:tc>
        <w:tc>
          <w:tcPr>
            <w:tcW w:w="1011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200</w:t>
            </w:r>
          </w:p>
        </w:tc>
        <w:tc>
          <w:tcPr>
            <w:cnfStyle w:val="000010000000"/>
            <w:tcW w:w="666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6</w:t>
            </w:r>
          </w:p>
        </w:tc>
        <w:tc>
          <w:tcPr>
            <w:tcW w:w="935" w:type="pct"/>
          </w:tcPr>
          <w:p w:rsidR="00283225" w:rsidRPr="00F978B3" w:rsidRDefault="00283225" w:rsidP="00177051">
            <w:pPr>
              <w:pStyle w:val="a5"/>
              <w:ind w:left="0"/>
              <w:jc w:val="both"/>
              <w:cnfStyle w:val="000000010000"/>
            </w:pPr>
            <w:r w:rsidRPr="00F978B3">
              <w:t>пгс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  <w:tr w:rsidR="00283225" w:rsidRPr="00F978B3" w:rsidTr="00177051">
        <w:trPr>
          <w:cnfStyle w:val="010000000000"/>
        </w:trPr>
        <w:tc>
          <w:tcPr>
            <w:cnfStyle w:val="001000000000"/>
            <w:tcW w:w="271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50.</w:t>
            </w:r>
          </w:p>
        </w:tc>
        <w:tc>
          <w:tcPr>
            <w:cnfStyle w:val="000010000000"/>
            <w:tcW w:w="1127" w:type="pct"/>
          </w:tcPr>
          <w:p w:rsidR="00283225" w:rsidRPr="009F100B" w:rsidRDefault="00283225" w:rsidP="00177051">
            <w:pPr>
              <w:pStyle w:val="a5"/>
              <w:ind w:left="0"/>
              <w:jc w:val="both"/>
              <w:rPr>
                <w:b w:val="0"/>
              </w:rPr>
            </w:pPr>
            <w:r w:rsidRPr="009F100B">
              <w:rPr>
                <w:b w:val="0"/>
              </w:rPr>
              <w:t>ул.Береговая</w:t>
            </w:r>
          </w:p>
        </w:tc>
        <w:tc>
          <w:tcPr>
            <w:tcW w:w="1011" w:type="pct"/>
          </w:tcPr>
          <w:p w:rsidR="00283225" w:rsidRPr="009F100B" w:rsidRDefault="00283225" w:rsidP="00177051">
            <w:pPr>
              <w:pStyle w:val="a5"/>
              <w:ind w:left="0"/>
              <w:jc w:val="both"/>
              <w:cnfStyle w:val="010000000000"/>
              <w:rPr>
                <w:b w:val="0"/>
              </w:rPr>
            </w:pPr>
            <w:r w:rsidRPr="009F100B">
              <w:rPr>
                <w:b w:val="0"/>
              </w:rPr>
              <w:t>200</w:t>
            </w:r>
          </w:p>
        </w:tc>
        <w:tc>
          <w:tcPr>
            <w:cnfStyle w:val="000010000000"/>
            <w:tcW w:w="666" w:type="pct"/>
          </w:tcPr>
          <w:p w:rsidR="00283225" w:rsidRPr="009F100B" w:rsidRDefault="00283225" w:rsidP="00177051">
            <w:pPr>
              <w:pStyle w:val="a5"/>
              <w:ind w:left="0"/>
              <w:jc w:val="both"/>
              <w:rPr>
                <w:b w:val="0"/>
              </w:rPr>
            </w:pPr>
            <w:r w:rsidRPr="009F100B">
              <w:rPr>
                <w:b w:val="0"/>
              </w:rPr>
              <w:t>6</w:t>
            </w:r>
          </w:p>
        </w:tc>
        <w:tc>
          <w:tcPr>
            <w:tcW w:w="935" w:type="pct"/>
          </w:tcPr>
          <w:p w:rsidR="00283225" w:rsidRPr="009F100B" w:rsidRDefault="00283225" w:rsidP="00177051">
            <w:pPr>
              <w:pStyle w:val="a5"/>
              <w:ind w:left="0"/>
              <w:jc w:val="both"/>
              <w:cnfStyle w:val="010000000000"/>
              <w:rPr>
                <w:b w:val="0"/>
              </w:rPr>
            </w:pPr>
            <w:r w:rsidRPr="009F100B">
              <w:rPr>
                <w:b w:val="0"/>
              </w:rPr>
              <w:t>пгс</w:t>
            </w:r>
          </w:p>
        </w:tc>
        <w:tc>
          <w:tcPr>
            <w:cnfStyle w:val="000010000000"/>
            <w:tcW w:w="549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  <w:tc>
          <w:tcPr>
            <w:cnfStyle w:val="000100000000"/>
            <w:tcW w:w="440" w:type="pct"/>
          </w:tcPr>
          <w:p w:rsidR="00283225" w:rsidRPr="00F978B3" w:rsidRDefault="00283225" w:rsidP="00177051">
            <w:pPr>
              <w:pStyle w:val="a5"/>
              <w:ind w:left="0"/>
              <w:jc w:val="both"/>
            </w:pPr>
            <w:r w:rsidRPr="00F978B3">
              <w:t>-</w:t>
            </w:r>
          </w:p>
        </w:tc>
      </w:tr>
    </w:tbl>
    <w:p w:rsidR="005129CB" w:rsidRDefault="005129CB" w:rsidP="005129CB">
      <w:pPr>
        <w:ind w:firstLine="709"/>
        <w:jc w:val="both"/>
        <w:rPr>
          <w:sz w:val="26"/>
          <w:szCs w:val="26"/>
        </w:rPr>
      </w:pPr>
    </w:p>
    <w:p w:rsidR="005129CB" w:rsidRPr="00750554" w:rsidRDefault="005129CB" w:rsidP="005129CB">
      <w:pPr>
        <w:ind w:firstLine="709"/>
        <w:jc w:val="both"/>
        <w:rPr>
          <w:sz w:val="26"/>
          <w:szCs w:val="26"/>
        </w:rPr>
      </w:pPr>
      <w:r w:rsidRPr="00750554">
        <w:rPr>
          <w:sz w:val="26"/>
          <w:szCs w:val="26"/>
        </w:rPr>
        <w:lastRenderedPageBreak/>
        <w:t>Для соблюдения нормативов минимальной обеспеченности населения пунктами технического обслуживания автомобильного транспорта зарезервировать земельный участок для размещения станции технического обслуживания.</w:t>
      </w:r>
    </w:p>
    <w:p w:rsidR="005129CB" w:rsidRDefault="005129CB" w:rsidP="005129CB">
      <w:pPr>
        <w:spacing w:after="0"/>
        <w:ind w:firstLine="709"/>
        <w:jc w:val="both"/>
        <w:rPr>
          <w:b/>
          <w:sz w:val="26"/>
          <w:szCs w:val="26"/>
        </w:rPr>
      </w:pPr>
    </w:p>
    <w:p w:rsidR="005129CB" w:rsidRDefault="005129CB" w:rsidP="005129CB">
      <w:pPr>
        <w:spacing w:after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3.2.5. </w:t>
      </w:r>
      <w:r w:rsidRPr="00284797">
        <w:rPr>
          <w:b/>
          <w:sz w:val="26"/>
          <w:szCs w:val="26"/>
        </w:rPr>
        <w:t>Мероприятия по развитию и реконструкции инфраструктуры, инженерной подготовки территории</w:t>
      </w:r>
    </w:p>
    <w:p w:rsidR="005129CB" w:rsidRPr="00284797" w:rsidRDefault="005129CB" w:rsidP="005129CB">
      <w:pPr>
        <w:spacing w:after="0"/>
        <w:ind w:firstLine="709"/>
        <w:jc w:val="both"/>
        <w:rPr>
          <w:b/>
          <w:color w:val="000000"/>
          <w:sz w:val="26"/>
          <w:szCs w:val="26"/>
        </w:rPr>
      </w:pPr>
    </w:p>
    <w:p w:rsidR="005129CB" w:rsidRPr="008E3DA8" w:rsidRDefault="005129CB" w:rsidP="005129CB">
      <w:pPr>
        <w:spacing w:before="0" w:after="0"/>
        <w:ind w:firstLine="709"/>
        <w:jc w:val="both"/>
        <w:rPr>
          <w:sz w:val="26"/>
          <w:szCs w:val="26"/>
        </w:rPr>
      </w:pPr>
      <w:r w:rsidRPr="008E3DA8">
        <w:rPr>
          <w:i/>
          <w:sz w:val="26"/>
          <w:szCs w:val="26"/>
          <w:u w:val="single"/>
        </w:rPr>
        <w:t>Водоснабжение</w:t>
      </w:r>
      <w:r w:rsidRPr="008E3DA8">
        <w:rPr>
          <w:sz w:val="26"/>
          <w:szCs w:val="26"/>
        </w:rPr>
        <w:t xml:space="preserve">. </w:t>
      </w:r>
      <w:r w:rsidRPr="008E3DA8">
        <w:rPr>
          <w:color w:val="000000"/>
          <w:sz w:val="26"/>
          <w:szCs w:val="26"/>
        </w:rPr>
        <w:t xml:space="preserve">Генеральным планом предусматривается обеспечение 100% жилой застройки </w:t>
      </w:r>
      <w:r>
        <w:rPr>
          <w:color w:val="000000"/>
          <w:sz w:val="26"/>
          <w:szCs w:val="26"/>
        </w:rPr>
        <w:t>централизованным водоснабжением в с.Шерь</w:t>
      </w:r>
      <w:r w:rsidR="00177051">
        <w:rPr>
          <w:color w:val="000000"/>
          <w:sz w:val="26"/>
          <w:szCs w:val="26"/>
        </w:rPr>
        <w:t xml:space="preserve">я, </w:t>
      </w:r>
      <w:r w:rsidR="001A7618">
        <w:rPr>
          <w:color w:val="000000"/>
          <w:sz w:val="26"/>
          <w:szCs w:val="26"/>
        </w:rPr>
        <w:t>с. Сергино, д. Шумиха, д. Числы, д. Ерши, д. Рыбхоз</w:t>
      </w:r>
      <w:r w:rsidRPr="008E3DA8">
        <w:rPr>
          <w:sz w:val="26"/>
          <w:szCs w:val="26"/>
        </w:rPr>
        <w:t>.</w:t>
      </w:r>
    </w:p>
    <w:p w:rsidR="005129CB" w:rsidRDefault="005129CB" w:rsidP="005129CB">
      <w:pPr>
        <w:spacing w:before="0" w:after="0"/>
        <w:ind w:firstLine="709"/>
        <w:jc w:val="both"/>
        <w:rPr>
          <w:color w:val="000000"/>
          <w:sz w:val="26"/>
          <w:szCs w:val="26"/>
        </w:rPr>
      </w:pPr>
    </w:p>
    <w:p w:rsidR="005129CB" w:rsidRPr="006F4539" w:rsidRDefault="005129CB" w:rsidP="005129CB">
      <w:pPr>
        <w:spacing w:before="0" w:after="0"/>
        <w:ind w:firstLine="709"/>
        <w:jc w:val="right"/>
        <w:rPr>
          <w:b/>
          <w:color w:val="000000"/>
        </w:rPr>
      </w:pPr>
      <w:r w:rsidRPr="006F4539">
        <w:rPr>
          <w:b/>
          <w:color w:val="000000"/>
        </w:rPr>
        <w:t xml:space="preserve">Таблица </w:t>
      </w:r>
      <w:r>
        <w:rPr>
          <w:b/>
          <w:color w:val="000000"/>
        </w:rPr>
        <w:t>6</w:t>
      </w:r>
      <w:r w:rsidRPr="006F4539">
        <w:rPr>
          <w:b/>
          <w:color w:val="000000"/>
        </w:rPr>
        <w:t>. Мероприятия по развитию системы</w:t>
      </w:r>
    </w:p>
    <w:p w:rsidR="005129CB" w:rsidRPr="006F4539" w:rsidRDefault="005129CB" w:rsidP="005129CB">
      <w:pPr>
        <w:spacing w:before="0" w:after="0"/>
        <w:ind w:firstLine="709"/>
        <w:jc w:val="right"/>
        <w:rPr>
          <w:b/>
          <w:color w:val="000000"/>
        </w:rPr>
      </w:pPr>
      <w:r w:rsidRPr="006F4539">
        <w:rPr>
          <w:b/>
          <w:color w:val="000000"/>
        </w:rPr>
        <w:t xml:space="preserve"> водоснабжения </w:t>
      </w:r>
      <w:r>
        <w:rPr>
          <w:b/>
          <w:color w:val="000000"/>
        </w:rPr>
        <w:t>Шерьин</w:t>
      </w:r>
      <w:r w:rsidRPr="006F4539">
        <w:rPr>
          <w:b/>
          <w:color w:val="000000"/>
        </w:rPr>
        <w:t>ского сельского поселения.</w:t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00"/>
      </w:tblPr>
      <w:tblGrid>
        <w:gridCol w:w="703"/>
        <w:gridCol w:w="5484"/>
        <w:gridCol w:w="3384"/>
      </w:tblGrid>
      <w:tr w:rsidR="00283225" w:rsidTr="00177051">
        <w:tc>
          <w:tcPr>
            <w:tcW w:w="3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83225" w:rsidRPr="0099716E" w:rsidRDefault="00283225" w:rsidP="00283225">
            <w:pPr>
              <w:pStyle w:val="a5"/>
              <w:ind w:left="0"/>
              <w:jc w:val="center"/>
              <w:rPr>
                <w:b/>
              </w:rPr>
            </w:pPr>
            <w:r w:rsidRPr="0099716E">
              <w:rPr>
                <w:b/>
              </w:rPr>
              <w:t>№ п/п</w:t>
            </w:r>
          </w:p>
        </w:tc>
        <w:tc>
          <w:tcPr>
            <w:tcW w:w="286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83225" w:rsidRPr="0099716E" w:rsidRDefault="00283225" w:rsidP="00283225">
            <w:pPr>
              <w:pStyle w:val="a5"/>
              <w:ind w:left="0"/>
              <w:jc w:val="center"/>
              <w:rPr>
                <w:b/>
              </w:rPr>
            </w:pPr>
            <w:r w:rsidRPr="0099716E">
              <w:rPr>
                <w:b/>
              </w:rPr>
              <w:t>Наименование мероприятия</w:t>
            </w:r>
          </w:p>
        </w:tc>
        <w:tc>
          <w:tcPr>
            <w:tcW w:w="176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83225" w:rsidRPr="0099716E" w:rsidRDefault="00283225" w:rsidP="00283225">
            <w:pPr>
              <w:pStyle w:val="a5"/>
              <w:ind w:left="0"/>
              <w:jc w:val="center"/>
              <w:rPr>
                <w:b/>
              </w:rPr>
            </w:pPr>
            <w:r w:rsidRPr="0099716E">
              <w:rPr>
                <w:b/>
              </w:rPr>
              <w:t>Ориентировочные сроки</w:t>
            </w:r>
          </w:p>
        </w:tc>
      </w:tr>
      <w:tr w:rsidR="00283225" w:rsidTr="00177051">
        <w:tc>
          <w:tcPr>
            <w:tcW w:w="500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83225" w:rsidRPr="0099716E" w:rsidRDefault="00283225" w:rsidP="00283225">
            <w:pPr>
              <w:pStyle w:val="a5"/>
              <w:ind w:left="0"/>
              <w:rPr>
                <w:b/>
              </w:rPr>
            </w:pPr>
          </w:p>
        </w:tc>
      </w:tr>
      <w:tr w:rsidR="00283225" w:rsidTr="00177051">
        <w:tc>
          <w:tcPr>
            <w:tcW w:w="3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83225" w:rsidRPr="00024EF5" w:rsidRDefault="00283225" w:rsidP="00283225">
            <w:pPr>
              <w:pStyle w:val="a5"/>
              <w:ind w:left="0"/>
              <w:jc w:val="center"/>
            </w:pPr>
            <w:r w:rsidRPr="00024EF5">
              <w:t>1</w:t>
            </w:r>
          </w:p>
        </w:tc>
        <w:tc>
          <w:tcPr>
            <w:tcW w:w="286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83225" w:rsidRPr="00024EF5" w:rsidRDefault="00283225" w:rsidP="00283225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lang w:eastAsia="en-US"/>
              </w:rPr>
            </w:pPr>
            <w:r w:rsidRPr="007975B0">
              <w:rPr>
                <w:rFonts w:eastAsiaTheme="minorHAnsi"/>
                <w:lang w:eastAsia="en-US"/>
              </w:rPr>
              <w:t xml:space="preserve">Реконструкция   </w:t>
            </w:r>
            <w:r w:rsidRPr="00024EF5">
              <w:rPr>
                <w:rFonts w:eastAsiaTheme="minorHAnsi"/>
                <w:lang w:eastAsia="en-US"/>
              </w:rPr>
              <w:t xml:space="preserve"> сетей водоснабжения</w:t>
            </w:r>
            <w:r w:rsidRPr="007975B0">
              <w:rPr>
                <w:rFonts w:eastAsiaTheme="minorHAnsi"/>
                <w:lang w:eastAsia="en-US"/>
              </w:rPr>
              <w:t xml:space="preserve">, с.   Сергино, </w:t>
            </w:r>
            <w:r>
              <w:rPr>
                <w:rFonts w:eastAsiaTheme="minorHAnsi"/>
                <w:lang w:eastAsia="en-US"/>
              </w:rPr>
              <w:t xml:space="preserve">3,0 </w:t>
            </w:r>
            <w:r w:rsidRPr="007975B0">
              <w:rPr>
                <w:rFonts w:eastAsiaTheme="minorHAnsi"/>
                <w:lang w:eastAsia="en-US"/>
              </w:rPr>
              <w:t xml:space="preserve"> км     </w:t>
            </w:r>
            <w:r>
              <w:rPr>
                <w:rFonts w:eastAsiaTheme="minorHAnsi"/>
                <w:lang w:eastAsia="en-US"/>
              </w:rPr>
              <w:t>с заменой водонапорной башни</w:t>
            </w:r>
          </w:p>
          <w:p w:rsidR="00283225" w:rsidRPr="00024EF5" w:rsidRDefault="00283225" w:rsidP="00283225">
            <w:pPr>
              <w:pStyle w:val="a5"/>
              <w:ind w:left="0"/>
            </w:pPr>
          </w:p>
        </w:tc>
        <w:tc>
          <w:tcPr>
            <w:tcW w:w="176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83225" w:rsidRPr="00024EF5" w:rsidRDefault="00283225" w:rsidP="00283225">
            <w:pPr>
              <w:pStyle w:val="a5"/>
              <w:ind w:left="0"/>
              <w:jc w:val="center"/>
            </w:pPr>
            <w:r w:rsidRPr="00024EF5">
              <w:t>ПИР – 2011</w:t>
            </w:r>
          </w:p>
          <w:p w:rsidR="00283225" w:rsidRPr="00024EF5" w:rsidRDefault="00283225" w:rsidP="00283225">
            <w:pPr>
              <w:pStyle w:val="a5"/>
              <w:ind w:left="0"/>
              <w:jc w:val="center"/>
            </w:pPr>
            <w:r w:rsidRPr="00024EF5">
              <w:t>СМР -2012</w:t>
            </w:r>
          </w:p>
        </w:tc>
      </w:tr>
      <w:tr w:rsidR="00283225" w:rsidTr="00177051">
        <w:tc>
          <w:tcPr>
            <w:tcW w:w="3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83225" w:rsidRPr="00024EF5" w:rsidRDefault="00283225" w:rsidP="00283225">
            <w:pPr>
              <w:pStyle w:val="a5"/>
              <w:ind w:left="0"/>
              <w:jc w:val="center"/>
            </w:pPr>
            <w:r w:rsidRPr="00024EF5">
              <w:t>2</w:t>
            </w:r>
          </w:p>
        </w:tc>
        <w:tc>
          <w:tcPr>
            <w:tcW w:w="286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83225" w:rsidRPr="00024EF5" w:rsidRDefault="00283225" w:rsidP="00283225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lang w:eastAsia="en-US"/>
              </w:rPr>
            </w:pPr>
            <w:r w:rsidRPr="007975B0">
              <w:rPr>
                <w:rFonts w:eastAsiaTheme="minorHAnsi"/>
                <w:lang w:eastAsia="en-US"/>
              </w:rPr>
              <w:t xml:space="preserve">Реконструкция   скважины в с. Шерья </w:t>
            </w:r>
          </w:p>
          <w:p w:rsidR="00283225" w:rsidRPr="00024EF5" w:rsidRDefault="00283225" w:rsidP="00283225">
            <w:pPr>
              <w:pStyle w:val="a5"/>
              <w:ind w:left="0"/>
            </w:pPr>
          </w:p>
        </w:tc>
        <w:tc>
          <w:tcPr>
            <w:tcW w:w="176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83225" w:rsidRPr="00024EF5" w:rsidRDefault="00283225" w:rsidP="00283225">
            <w:pPr>
              <w:pStyle w:val="a5"/>
              <w:ind w:left="0"/>
              <w:jc w:val="center"/>
            </w:pPr>
            <w:r w:rsidRPr="00024EF5">
              <w:t>ПИР – 2015</w:t>
            </w:r>
          </w:p>
          <w:p w:rsidR="00283225" w:rsidRPr="00024EF5" w:rsidRDefault="00283225" w:rsidP="00283225">
            <w:pPr>
              <w:pStyle w:val="a5"/>
              <w:ind w:left="0"/>
              <w:jc w:val="center"/>
            </w:pPr>
            <w:r w:rsidRPr="00024EF5">
              <w:t>СМР - 2015</w:t>
            </w:r>
          </w:p>
        </w:tc>
      </w:tr>
      <w:tr w:rsidR="00283225" w:rsidTr="00177051">
        <w:tc>
          <w:tcPr>
            <w:tcW w:w="3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83225" w:rsidRPr="00024EF5" w:rsidRDefault="00283225" w:rsidP="00283225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286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83225" w:rsidRPr="00471637" w:rsidRDefault="00283225" w:rsidP="00283225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lang w:eastAsia="en-US"/>
              </w:rPr>
            </w:pPr>
            <w:r w:rsidRPr="00471637">
              <w:t xml:space="preserve">Строительство водопровода по ул. «Новой» с. Шерья (выше ул. Некрасова)-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71637">
                <w:t>1 км</w:t>
              </w:r>
            </w:smartTag>
            <w:r w:rsidRPr="00471637">
              <w:t>.</w:t>
            </w:r>
          </w:p>
        </w:tc>
        <w:tc>
          <w:tcPr>
            <w:tcW w:w="176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83225" w:rsidRPr="00024EF5" w:rsidRDefault="00283225" w:rsidP="00283225">
            <w:pPr>
              <w:pStyle w:val="a5"/>
              <w:ind w:left="0"/>
              <w:jc w:val="center"/>
            </w:pPr>
            <w:r w:rsidRPr="00024EF5">
              <w:t>ПИР – 201</w:t>
            </w:r>
            <w:r>
              <w:t>4</w:t>
            </w:r>
          </w:p>
          <w:p w:rsidR="00283225" w:rsidRPr="00024EF5" w:rsidRDefault="00283225" w:rsidP="00283225">
            <w:pPr>
              <w:pStyle w:val="a5"/>
              <w:ind w:left="0"/>
              <w:jc w:val="center"/>
            </w:pPr>
            <w:r w:rsidRPr="00024EF5">
              <w:t>СМР - 2015</w:t>
            </w:r>
          </w:p>
        </w:tc>
      </w:tr>
    </w:tbl>
    <w:p w:rsidR="005129CB" w:rsidRDefault="005129CB" w:rsidP="005129CB">
      <w:pPr>
        <w:spacing w:before="0" w:after="0"/>
        <w:ind w:firstLine="709"/>
        <w:jc w:val="both"/>
        <w:rPr>
          <w:color w:val="000000"/>
          <w:sz w:val="26"/>
          <w:szCs w:val="26"/>
        </w:rPr>
      </w:pPr>
    </w:p>
    <w:p w:rsidR="005129CB" w:rsidRPr="00563ED8" w:rsidRDefault="005129CB" w:rsidP="005129CB">
      <w:pPr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563ED8">
        <w:rPr>
          <w:color w:val="000000"/>
          <w:sz w:val="26"/>
          <w:szCs w:val="26"/>
        </w:rPr>
        <w:t>На расчетный срок:</w:t>
      </w:r>
    </w:p>
    <w:p w:rsidR="005129CB" w:rsidRPr="00563ED8" w:rsidRDefault="005129CB" w:rsidP="005129CB">
      <w:pPr>
        <w:pStyle w:val="a5"/>
        <w:numPr>
          <w:ilvl w:val="0"/>
          <w:numId w:val="10"/>
        </w:numPr>
        <w:ind w:left="1134" w:hanging="425"/>
        <w:jc w:val="both"/>
        <w:rPr>
          <w:color w:val="000000"/>
          <w:sz w:val="26"/>
          <w:szCs w:val="26"/>
        </w:rPr>
      </w:pPr>
      <w:r w:rsidRPr="00563ED8">
        <w:rPr>
          <w:color w:val="000000"/>
          <w:sz w:val="26"/>
          <w:szCs w:val="26"/>
        </w:rPr>
        <w:t>строительство новых сетей водоснабжения в населенных пунктах;</w:t>
      </w:r>
    </w:p>
    <w:p w:rsidR="005129CB" w:rsidRPr="00563ED8" w:rsidRDefault="005129CB" w:rsidP="005129CB">
      <w:pPr>
        <w:pStyle w:val="a5"/>
        <w:numPr>
          <w:ilvl w:val="0"/>
          <w:numId w:val="10"/>
        </w:numPr>
        <w:ind w:left="1134" w:hanging="425"/>
        <w:jc w:val="both"/>
        <w:rPr>
          <w:color w:val="000000"/>
          <w:sz w:val="26"/>
          <w:szCs w:val="26"/>
        </w:rPr>
      </w:pPr>
      <w:r w:rsidRPr="00563ED8">
        <w:rPr>
          <w:color w:val="000000"/>
          <w:sz w:val="26"/>
          <w:szCs w:val="26"/>
        </w:rPr>
        <w:t>проведение капитального ремонта магистральных сетей водоснабжения;</w:t>
      </w:r>
    </w:p>
    <w:p w:rsidR="005129CB" w:rsidRPr="00563ED8" w:rsidRDefault="005129CB" w:rsidP="005129CB">
      <w:pPr>
        <w:pStyle w:val="a5"/>
        <w:numPr>
          <w:ilvl w:val="0"/>
          <w:numId w:val="10"/>
        </w:numPr>
        <w:ind w:left="1134" w:hanging="425"/>
        <w:jc w:val="both"/>
        <w:rPr>
          <w:color w:val="000000"/>
          <w:sz w:val="26"/>
          <w:szCs w:val="26"/>
        </w:rPr>
      </w:pPr>
      <w:r w:rsidRPr="00563ED8">
        <w:rPr>
          <w:color w:val="000000"/>
          <w:sz w:val="26"/>
          <w:szCs w:val="26"/>
        </w:rPr>
        <w:t>обустройство новых артезианских скважин в поселении;</w:t>
      </w:r>
    </w:p>
    <w:p w:rsidR="005129CB" w:rsidRPr="00563ED8" w:rsidRDefault="005129CB" w:rsidP="005129CB">
      <w:pPr>
        <w:pStyle w:val="a5"/>
        <w:numPr>
          <w:ilvl w:val="0"/>
          <w:numId w:val="10"/>
        </w:numPr>
        <w:ind w:left="1134" w:hanging="425"/>
        <w:jc w:val="both"/>
        <w:rPr>
          <w:color w:val="000000"/>
          <w:sz w:val="26"/>
          <w:szCs w:val="26"/>
        </w:rPr>
      </w:pPr>
      <w:r w:rsidRPr="00563ED8">
        <w:rPr>
          <w:color w:val="000000"/>
          <w:sz w:val="26"/>
          <w:szCs w:val="26"/>
        </w:rPr>
        <w:t>организация зон санитарной охраны артезианских скважин.</w:t>
      </w:r>
    </w:p>
    <w:p w:rsidR="005129CB" w:rsidRPr="008E3DA8" w:rsidRDefault="005129CB" w:rsidP="005129CB">
      <w:pPr>
        <w:spacing w:before="0" w:after="0"/>
        <w:ind w:firstLine="709"/>
        <w:jc w:val="both"/>
        <w:rPr>
          <w:color w:val="000000"/>
          <w:sz w:val="26"/>
          <w:szCs w:val="26"/>
        </w:rPr>
      </w:pPr>
    </w:p>
    <w:p w:rsidR="005129CB" w:rsidRPr="008E3DA8" w:rsidRDefault="005129CB" w:rsidP="005129CB">
      <w:pPr>
        <w:spacing w:before="0" w:after="0"/>
        <w:jc w:val="both"/>
        <w:rPr>
          <w:sz w:val="26"/>
          <w:szCs w:val="26"/>
        </w:rPr>
      </w:pPr>
      <w:r w:rsidRPr="008E3DA8">
        <w:rPr>
          <w:sz w:val="26"/>
          <w:szCs w:val="26"/>
        </w:rPr>
        <w:t xml:space="preserve">         </w:t>
      </w:r>
      <w:r w:rsidRPr="008E3DA8">
        <w:rPr>
          <w:i/>
          <w:sz w:val="26"/>
          <w:szCs w:val="26"/>
          <w:u w:val="single"/>
        </w:rPr>
        <w:t>Водоочистка.</w:t>
      </w:r>
      <w:r w:rsidRPr="008E3DA8">
        <w:rPr>
          <w:sz w:val="26"/>
          <w:szCs w:val="26"/>
        </w:rPr>
        <w:t xml:space="preserve"> Для снижения антропогенного воздействия на водные объекты рекомендуется провести следующие мероприятия:</w:t>
      </w:r>
    </w:p>
    <w:p w:rsidR="005129CB" w:rsidRPr="008E3DA8" w:rsidRDefault="005129CB" w:rsidP="005129CB">
      <w:pPr>
        <w:pStyle w:val="a6"/>
        <w:numPr>
          <w:ilvl w:val="0"/>
          <w:numId w:val="2"/>
        </w:numPr>
        <w:spacing w:after="0" w:line="240" w:lineRule="auto"/>
        <w:ind w:left="1134" w:hanging="425"/>
        <w:rPr>
          <w:sz w:val="26"/>
          <w:szCs w:val="26"/>
        </w:rPr>
      </w:pPr>
      <w:r w:rsidRPr="008E3DA8">
        <w:rPr>
          <w:sz w:val="26"/>
          <w:szCs w:val="26"/>
        </w:rPr>
        <w:t>организовать систему водоочистки всего жилищного фонда поселения;</w:t>
      </w:r>
    </w:p>
    <w:p w:rsidR="005129CB" w:rsidRPr="008E3DA8" w:rsidRDefault="005129CB" w:rsidP="005129CB">
      <w:pPr>
        <w:pStyle w:val="a6"/>
        <w:numPr>
          <w:ilvl w:val="0"/>
          <w:numId w:val="2"/>
        </w:numPr>
        <w:spacing w:after="0" w:line="240" w:lineRule="auto"/>
        <w:ind w:left="1134" w:hanging="425"/>
        <w:rPr>
          <w:sz w:val="26"/>
          <w:szCs w:val="26"/>
        </w:rPr>
      </w:pPr>
      <w:r w:rsidRPr="008E3DA8">
        <w:rPr>
          <w:sz w:val="26"/>
          <w:szCs w:val="26"/>
        </w:rPr>
        <w:t>внедрить систему учёта водопотребления в коммунальном секторе, подкрепить принципы рационального водопользования экономическими механизмами (оплата фактически потребляемого объема воды на основании данных водосчётчиков);</w:t>
      </w:r>
    </w:p>
    <w:p w:rsidR="005129CB" w:rsidRDefault="005129CB" w:rsidP="005129CB">
      <w:pPr>
        <w:pStyle w:val="a6"/>
        <w:numPr>
          <w:ilvl w:val="0"/>
          <w:numId w:val="2"/>
        </w:numPr>
        <w:spacing w:after="0" w:line="240" w:lineRule="auto"/>
        <w:ind w:left="1134" w:hanging="425"/>
        <w:rPr>
          <w:sz w:val="26"/>
          <w:szCs w:val="26"/>
        </w:rPr>
      </w:pPr>
      <w:r w:rsidRPr="008E3DA8">
        <w:rPr>
          <w:sz w:val="26"/>
          <w:szCs w:val="26"/>
        </w:rPr>
        <w:t>организовать размещение и временное хранение отходов производства и потребления для исключения попадания токсичного  фильтрата в поверхностные и подземные сточные воды.</w:t>
      </w:r>
    </w:p>
    <w:p w:rsidR="005129CB" w:rsidRDefault="005129CB" w:rsidP="005129CB">
      <w:pPr>
        <w:pStyle w:val="a6"/>
        <w:spacing w:after="0" w:line="240" w:lineRule="auto"/>
        <w:ind w:left="1429" w:firstLine="0"/>
        <w:rPr>
          <w:sz w:val="26"/>
          <w:szCs w:val="26"/>
        </w:rPr>
      </w:pPr>
      <w:r>
        <w:rPr>
          <w:sz w:val="26"/>
          <w:szCs w:val="26"/>
        </w:rPr>
        <w:t xml:space="preserve">Первоочередные мероприятия: </w:t>
      </w:r>
    </w:p>
    <w:p w:rsidR="00283225" w:rsidRPr="001A7618" w:rsidRDefault="00283225" w:rsidP="001A7618">
      <w:pPr>
        <w:pStyle w:val="a5"/>
        <w:numPr>
          <w:ilvl w:val="0"/>
          <w:numId w:val="28"/>
        </w:numPr>
        <w:ind w:left="1134" w:hanging="425"/>
        <w:jc w:val="both"/>
        <w:rPr>
          <w:sz w:val="26"/>
          <w:szCs w:val="26"/>
        </w:rPr>
      </w:pPr>
      <w:r w:rsidRPr="001A7618">
        <w:rPr>
          <w:sz w:val="26"/>
          <w:szCs w:val="26"/>
        </w:rPr>
        <w:t xml:space="preserve">строительство канализационных сетей на ул. «Новой» с. Шерья (выше ул. Некрасова)- </w:t>
      </w:r>
      <w:smartTag w:uri="urn:schemas-microsoft-com:office:smarttags" w:element="metricconverter">
        <w:smartTagPr>
          <w:attr w:name="ProductID" w:val="1 км"/>
        </w:smartTagPr>
        <w:r w:rsidRPr="001A7618">
          <w:rPr>
            <w:sz w:val="26"/>
            <w:szCs w:val="26"/>
          </w:rPr>
          <w:t>1 км</w:t>
        </w:r>
      </w:smartTag>
      <w:r w:rsidRPr="001A7618">
        <w:rPr>
          <w:sz w:val="26"/>
          <w:szCs w:val="26"/>
        </w:rPr>
        <w:t>.</w:t>
      </w:r>
    </w:p>
    <w:p w:rsidR="005129CB" w:rsidRPr="008A4561" w:rsidRDefault="005129CB" w:rsidP="001A7618">
      <w:pPr>
        <w:pStyle w:val="a5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129CB" w:rsidRPr="00B2267D" w:rsidRDefault="005129CB" w:rsidP="00283225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E3DA8">
        <w:rPr>
          <w:i/>
          <w:sz w:val="26"/>
          <w:szCs w:val="26"/>
          <w:u w:val="single"/>
        </w:rPr>
        <w:t>Энерго- и теплоснабжение</w:t>
      </w:r>
      <w:r w:rsidRPr="008E3DA8">
        <w:rPr>
          <w:sz w:val="26"/>
          <w:szCs w:val="26"/>
        </w:rPr>
        <w:t xml:space="preserve">. </w:t>
      </w:r>
    </w:p>
    <w:p w:rsidR="005129CB" w:rsidRDefault="005129CB" w:rsidP="005129CB">
      <w:pPr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8E3DA8">
        <w:rPr>
          <w:color w:val="000000"/>
          <w:sz w:val="26"/>
          <w:szCs w:val="26"/>
        </w:rPr>
        <w:lastRenderedPageBreak/>
        <w:t>На расчетный срок теплоснабжение потребителей сельского поселения предполагается индивидуальным, от индивидуальных газовых котлов или котлов, работающих на других видах топлива.</w:t>
      </w:r>
    </w:p>
    <w:p w:rsidR="005129CB" w:rsidRPr="008E3DA8" w:rsidRDefault="005129CB" w:rsidP="005129CB">
      <w:pPr>
        <w:spacing w:before="0" w:after="0"/>
        <w:ind w:firstLine="709"/>
        <w:jc w:val="both"/>
        <w:rPr>
          <w:sz w:val="26"/>
          <w:szCs w:val="26"/>
        </w:rPr>
      </w:pPr>
      <w:r w:rsidRPr="00BC2E7A">
        <w:rPr>
          <w:sz w:val="26"/>
          <w:szCs w:val="26"/>
        </w:rPr>
        <w:t xml:space="preserve"> </w:t>
      </w:r>
      <w:r w:rsidRPr="008E3DA8">
        <w:rPr>
          <w:sz w:val="26"/>
          <w:szCs w:val="26"/>
        </w:rPr>
        <w:t>На расчетный срок предусмотрено обустройство сети наружного освещения на территории существующей и перспективной застройки всех населенных пунктов сельского поселения.</w:t>
      </w:r>
    </w:p>
    <w:p w:rsidR="005129CB" w:rsidRDefault="005129CB" w:rsidP="005129CB">
      <w:pPr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E3DA8">
        <w:rPr>
          <w:color w:val="000000"/>
          <w:sz w:val="26"/>
          <w:szCs w:val="26"/>
        </w:rPr>
        <w:t>На расчетный срок в населенных пунктах сельского поселения, а также на территориях</w:t>
      </w:r>
      <w:r>
        <w:rPr>
          <w:color w:val="000000"/>
          <w:sz w:val="26"/>
          <w:szCs w:val="26"/>
        </w:rPr>
        <w:t xml:space="preserve"> за границами населенных пунктов</w:t>
      </w:r>
      <w:r w:rsidRPr="008E3DA8">
        <w:rPr>
          <w:color w:val="000000"/>
          <w:sz w:val="26"/>
          <w:szCs w:val="26"/>
        </w:rPr>
        <w:t xml:space="preserve"> необходима реконструкция и строительство новых линий электропередач, замена и установка новых ТП по поселению</w:t>
      </w:r>
      <w:r w:rsidRPr="008E3DA8">
        <w:rPr>
          <w:color w:val="000000"/>
          <w:sz w:val="28"/>
          <w:szCs w:val="28"/>
        </w:rPr>
        <w:t>.</w:t>
      </w:r>
    </w:p>
    <w:p w:rsidR="00283225" w:rsidRDefault="00283225" w:rsidP="005129CB">
      <w:pPr>
        <w:spacing w:before="0" w:after="0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283225">
        <w:rPr>
          <w:i/>
          <w:color w:val="000000"/>
          <w:sz w:val="28"/>
          <w:szCs w:val="28"/>
          <w:u w:val="single"/>
        </w:rPr>
        <w:t>Газоснабжение</w:t>
      </w:r>
    </w:p>
    <w:p w:rsidR="00283225" w:rsidRPr="00896ACE" w:rsidRDefault="00283225" w:rsidP="00283225">
      <w:pPr>
        <w:spacing w:line="360" w:lineRule="auto"/>
        <w:ind w:firstLine="709"/>
        <w:jc w:val="right"/>
        <w:rPr>
          <w:b/>
          <w:color w:val="000000"/>
        </w:rPr>
      </w:pPr>
      <w:r w:rsidRPr="00896ACE">
        <w:rPr>
          <w:b/>
          <w:color w:val="000000"/>
        </w:rPr>
        <w:t>Таблица 7. Мероприятия по развитию системы газоснабжения.</w:t>
      </w:r>
    </w:p>
    <w:tbl>
      <w:tblPr>
        <w:tblW w:w="5000" w:type="pct"/>
        <w:tblBorders>
          <w:top w:val="single" w:sz="8" w:space="0" w:color="4BACC6"/>
          <w:bottom w:val="single" w:sz="8" w:space="0" w:color="4BACC6"/>
        </w:tblBorders>
        <w:tblLook w:val="04A0"/>
      </w:tblPr>
      <w:tblGrid>
        <w:gridCol w:w="714"/>
        <w:gridCol w:w="5570"/>
        <w:gridCol w:w="3279"/>
        <w:gridCol w:w="8"/>
      </w:tblGrid>
      <w:tr w:rsidR="00283225" w:rsidRPr="001C6F1D" w:rsidTr="00177051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283225" w:rsidRPr="001C6F1D" w:rsidRDefault="00283225" w:rsidP="00177051">
            <w:pPr>
              <w:pStyle w:val="a5"/>
              <w:ind w:left="0"/>
              <w:jc w:val="center"/>
              <w:rPr>
                <w:b/>
                <w:bCs/>
                <w:color w:val="000000"/>
              </w:rPr>
            </w:pPr>
            <w:r w:rsidRPr="001C6F1D">
              <w:rPr>
                <w:bCs/>
                <w:color w:val="000000"/>
              </w:rPr>
              <w:t>№ п/п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8" w:space="0" w:color="4BACC6"/>
            </w:tcBorders>
          </w:tcPr>
          <w:p w:rsidR="00283225" w:rsidRPr="001C6F1D" w:rsidRDefault="00283225" w:rsidP="00177051">
            <w:pPr>
              <w:pStyle w:val="a5"/>
              <w:ind w:left="0"/>
              <w:jc w:val="center"/>
              <w:rPr>
                <w:b/>
                <w:color w:val="000000"/>
              </w:rPr>
            </w:pPr>
            <w:r w:rsidRPr="001C6F1D">
              <w:rPr>
                <w:b/>
                <w:color w:val="000000"/>
              </w:rPr>
              <w:t>Наименование</w:t>
            </w:r>
          </w:p>
        </w:tc>
        <w:tc>
          <w:tcPr>
            <w:tcW w:w="1717" w:type="pct"/>
            <w:gridSpan w:val="2"/>
            <w:tcBorders>
              <w:top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283225" w:rsidRPr="001C6F1D" w:rsidRDefault="00283225" w:rsidP="00177051">
            <w:pPr>
              <w:pStyle w:val="a5"/>
              <w:ind w:left="0"/>
              <w:jc w:val="center"/>
              <w:rPr>
                <w:b/>
                <w:color w:val="000000"/>
              </w:rPr>
            </w:pPr>
            <w:r w:rsidRPr="001C6F1D">
              <w:rPr>
                <w:b/>
                <w:color w:val="000000"/>
              </w:rPr>
              <w:t>Ориентировочные сроки</w:t>
            </w:r>
          </w:p>
        </w:tc>
      </w:tr>
      <w:tr w:rsidR="00283225" w:rsidRPr="001C6F1D" w:rsidTr="00177051">
        <w:trPr>
          <w:gridAfter w:val="1"/>
          <w:wAfter w:w="4" w:type="pct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283225" w:rsidRPr="001C6F1D" w:rsidRDefault="00283225" w:rsidP="00177051">
            <w:pPr>
              <w:pStyle w:val="a5"/>
              <w:ind w:left="0"/>
              <w:rPr>
                <w:b/>
                <w:bCs/>
                <w:color w:val="000000"/>
              </w:rPr>
            </w:pPr>
            <w:r w:rsidRPr="001C6F1D">
              <w:rPr>
                <w:b/>
                <w:bCs/>
                <w:color w:val="000000"/>
              </w:rPr>
              <w:t>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2EAF1"/>
          </w:tcPr>
          <w:p w:rsidR="00283225" w:rsidRPr="001C6F1D" w:rsidRDefault="00283225" w:rsidP="00177051">
            <w:pPr>
              <w:pStyle w:val="a5"/>
              <w:ind w:left="0"/>
              <w:rPr>
                <w:color w:val="000000"/>
              </w:rPr>
            </w:pPr>
            <w:r w:rsidRPr="001C6F1D">
              <w:rPr>
                <w:rFonts w:eastAsiaTheme="minorHAnsi"/>
                <w:lang w:eastAsia="en-US"/>
              </w:rPr>
              <w:t xml:space="preserve">Распределительные   сети газопровода  в с. Шерья          </w:t>
            </w:r>
          </w:p>
        </w:tc>
        <w:tc>
          <w:tcPr>
            <w:tcW w:w="1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283225" w:rsidRPr="001C6F1D" w:rsidRDefault="00283225" w:rsidP="00177051">
            <w:pPr>
              <w:pStyle w:val="a5"/>
              <w:ind w:left="0"/>
              <w:jc w:val="center"/>
              <w:rPr>
                <w:color w:val="000000"/>
              </w:rPr>
            </w:pPr>
            <w:r w:rsidRPr="001C6F1D">
              <w:rPr>
                <w:color w:val="000000"/>
              </w:rPr>
              <w:t>СМР 2011 - 2013</w:t>
            </w:r>
          </w:p>
        </w:tc>
      </w:tr>
      <w:tr w:rsidR="00283225" w:rsidRPr="001C6F1D" w:rsidTr="00177051">
        <w:trPr>
          <w:gridAfter w:val="1"/>
          <w:wAfter w:w="4" w:type="pct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5" w:rsidRPr="001C6F1D" w:rsidRDefault="00283225" w:rsidP="00177051">
            <w:pPr>
              <w:pStyle w:val="a5"/>
              <w:ind w:left="0"/>
              <w:rPr>
                <w:b/>
                <w:bCs/>
                <w:color w:val="000000"/>
              </w:rPr>
            </w:pPr>
            <w:r w:rsidRPr="001C6F1D">
              <w:rPr>
                <w:b/>
                <w:bCs/>
                <w:color w:val="000000"/>
              </w:rPr>
              <w:t>2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225" w:rsidRPr="001C6F1D" w:rsidRDefault="00283225" w:rsidP="001770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F1D">
              <w:rPr>
                <w:rFonts w:eastAsiaTheme="minorHAnsi"/>
                <w:lang w:eastAsia="en-US"/>
              </w:rPr>
              <w:t>Газификация, д.  Шумиха, 7 км – газопровод нзкого давления, 4,5 км – газопровод высокого давления</w:t>
            </w:r>
          </w:p>
        </w:tc>
        <w:tc>
          <w:tcPr>
            <w:tcW w:w="1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5" w:rsidRPr="001C6F1D" w:rsidRDefault="00283225" w:rsidP="00177051">
            <w:pPr>
              <w:pStyle w:val="a5"/>
              <w:tabs>
                <w:tab w:val="center" w:pos="-1828"/>
                <w:tab w:val="left" w:pos="-94"/>
              </w:tabs>
              <w:ind w:left="0"/>
              <w:rPr>
                <w:color w:val="000000"/>
              </w:rPr>
            </w:pPr>
            <w:r w:rsidRPr="001C6F1D">
              <w:rPr>
                <w:color w:val="000000"/>
              </w:rPr>
              <w:t>ПИР  2011</w:t>
            </w:r>
          </w:p>
          <w:p w:rsidR="00283225" w:rsidRPr="001C6F1D" w:rsidRDefault="00283225" w:rsidP="00177051">
            <w:pPr>
              <w:pStyle w:val="a5"/>
              <w:tabs>
                <w:tab w:val="center" w:pos="-1828"/>
                <w:tab w:val="left" w:pos="-94"/>
              </w:tabs>
              <w:ind w:left="0"/>
              <w:rPr>
                <w:color w:val="000000"/>
              </w:rPr>
            </w:pPr>
            <w:r w:rsidRPr="001C6F1D">
              <w:rPr>
                <w:color w:val="000000"/>
              </w:rPr>
              <w:t>СМР 2012 - 2013</w:t>
            </w:r>
          </w:p>
        </w:tc>
      </w:tr>
      <w:tr w:rsidR="00283225" w:rsidRPr="001C6F1D" w:rsidTr="00177051">
        <w:trPr>
          <w:gridAfter w:val="1"/>
          <w:wAfter w:w="4" w:type="pct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283225" w:rsidRPr="001C6F1D" w:rsidRDefault="00283225" w:rsidP="00177051">
            <w:pPr>
              <w:pStyle w:val="a5"/>
              <w:ind w:left="0"/>
              <w:rPr>
                <w:b/>
                <w:bCs/>
                <w:color w:val="000000"/>
              </w:rPr>
            </w:pPr>
            <w:r w:rsidRPr="001C6F1D">
              <w:rPr>
                <w:b/>
                <w:bCs/>
                <w:color w:val="000000"/>
              </w:rPr>
              <w:t>3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2EAF1"/>
          </w:tcPr>
          <w:p w:rsidR="00283225" w:rsidRPr="001C6F1D" w:rsidRDefault="00283225" w:rsidP="001770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C6F1D">
              <w:rPr>
                <w:rFonts w:eastAsiaTheme="minorHAnsi"/>
                <w:lang w:eastAsia="en-US"/>
              </w:rPr>
              <w:t>Газификация, д. Ч ислы, 2,0 км – газопровод низкого давления</w:t>
            </w:r>
          </w:p>
          <w:p w:rsidR="00283225" w:rsidRPr="001C6F1D" w:rsidRDefault="00283225" w:rsidP="00177051">
            <w:pPr>
              <w:pStyle w:val="a5"/>
              <w:ind w:left="0"/>
              <w:rPr>
                <w:color w:val="000000"/>
              </w:rPr>
            </w:pPr>
          </w:p>
        </w:tc>
        <w:tc>
          <w:tcPr>
            <w:tcW w:w="1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283225" w:rsidRPr="001C6F1D" w:rsidRDefault="00283225" w:rsidP="00177051">
            <w:pPr>
              <w:pStyle w:val="a5"/>
              <w:ind w:left="0"/>
              <w:jc w:val="center"/>
              <w:rPr>
                <w:color w:val="000000"/>
              </w:rPr>
            </w:pPr>
            <w:r w:rsidRPr="001C6F1D">
              <w:rPr>
                <w:color w:val="000000"/>
              </w:rPr>
              <w:t xml:space="preserve"> ПИР 2012</w:t>
            </w:r>
          </w:p>
          <w:p w:rsidR="00283225" w:rsidRPr="001C6F1D" w:rsidRDefault="00283225" w:rsidP="00177051">
            <w:pPr>
              <w:pStyle w:val="a5"/>
              <w:ind w:left="0"/>
              <w:jc w:val="center"/>
              <w:rPr>
                <w:color w:val="000000"/>
              </w:rPr>
            </w:pPr>
            <w:r w:rsidRPr="001C6F1D">
              <w:rPr>
                <w:color w:val="000000"/>
              </w:rPr>
              <w:t>СМР 2013</w:t>
            </w:r>
          </w:p>
        </w:tc>
      </w:tr>
    </w:tbl>
    <w:p w:rsidR="00283225" w:rsidRPr="00283225" w:rsidRDefault="00283225" w:rsidP="005129CB">
      <w:pPr>
        <w:spacing w:before="0" w:after="0"/>
        <w:ind w:firstLine="709"/>
        <w:jc w:val="both"/>
        <w:rPr>
          <w:i/>
          <w:color w:val="000000"/>
          <w:sz w:val="28"/>
          <w:szCs w:val="28"/>
          <w:u w:val="single"/>
        </w:rPr>
      </w:pPr>
    </w:p>
    <w:p w:rsidR="005129CB" w:rsidRDefault="005129CB" w:rsidP="005129C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5E060F">
        <w:rPr>
          <w:i/>
          <w:color w:val="000000"/>
          <w:sz w:val="28"/>
          <w:szCs w:val="28"/>
          <w:u w:val="single"/>
        </w:rPr>
        <w:t>Связь.</w:t>
      </w:r>
      <w:r w:rsidRPr="005E060F">
        <w:rPr>
          <w:b/>
          <w:i/>
          <w:color w:val="000000"/>
          <w:sz w:val="28"/>
          <w:szCs w:val="28"/>
        </w:rPr>
        <w:t xml:space="preserve"> </w:t>
      </w:r>
      <w:r w:rsidRPr="00277566">
        <w:rPr>
          <w:rFonts w:eastAsia="Calibri"/>
          <w:color w:val="000000"/>
          <w:sz w:val="26"/>
          <w:szCs w:val="26"/>
        </w:rPr>
        <w:t>Основным направлением развития сетей фиксированной связи является путь модернизации с постепенным переходом от традиционных технологий к формированию широкополосных абонентских сетей доступа.</w:t>
      </w:r>
    </w:p>
    <w:p w:rsidR="005129CB" w:rsidRPr="00277566" w:rsidRDefault="005129CB" w:rsidP="005129C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Территория поселения покрыта объектами почтовой связи.</w:t>
      </w:r>
    </w:p>
    <w:p w:rsidR="005129CB" w:rsidRPr="00277566" w:rsidRDefault="005129CB" w:rsidP="005129C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277566">
        <w:rPr>
          <w:rFonts w:eastAsia="Calibri"/>
          <w:bCs/>
          <w:color w:val="000000"/>
          <w:sz w:val="26"/>
          <w:szCs w:val="26"/>
        </w:rPr>
        <w:t>Первоочередные мероприятия</w:t>
      </w:r>
    </w:p>
    <w:p w:rsidR="005129CB" w:rsidRPr="00277566" w:rsidRDefault="005129CB" w:rsidP="005129CB">
      <w:pPr>
        <w:numPr>
          <w:ilvl w:val="0"/>
          <w:numId w:val="6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eastAsia="Calibri"/>
          <w:color w:val="000000"/>
          <w:sz w:val="26"/>
          <w:szCs w:val="26"/>
        </w:rPr>
      </w:pPr>
      <w:r w:rsidRPr="00277566">
        <w:rPr>
          <w:rFonts w:eastAsia="Calibri"/>
          <w:color w:val="000000"/>
          <w:sz w:val="26"/>
          <w:szCs w:val="26"/>
        </w:rPr>
        <w:t>Обновление технической базы телефонной связи с переходом на цифровые АТС и оптические кабели;</w:t>
      </w:r>
    </w:p>
    <w:p w:rsidR="005129CB" w:rsidRPr="00277566" w:rsidRDefault="005129CB" w:rsidP="005129CB">
      <w:pPr>
        <w:numPr>
          <w:ilvl w:val="0"/>
          <w:numId w:val="6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eastAsia="Calibri"/>
          <w:color w:val="000000"/>
          <w:sz w:val="26"/>
          <w:szCs w:val="26"/>
        </w:rPr>
      </w:pPr>
      <w:r w:rsidRPr="00277566">
        <w:rPr>
          <w:rFonts w:eastAsia="Calibri"/>
          <w:color w:val="000000"/>
          <w:sz w:val="26"/>
          <w:szCs w:val="26"/>
        </w:rPr>
        <w:t>Увеличение емкости телефонной сети общего пользования района для удовлетворения всех заявок на установку телефонов;</w:t>
      </w:r>
    </w:p>
    <w:p w:rsidR="005129CB" w:rsidRPr="00277566" w:rsidRDefault="005129CB" w:rsidP="005129CB">
      <w:pPr>
        <w:numPr>
          <w:ilvl w:val="0"/>
          <w:numId w:val="6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eastAsia="Calibri"/>
          <w:color w:val="000000"/>
          <w:sz w:val="26"/>
          <w:szCs w:val="26"/>
        </w:rPr>
      </w:pPr>
      <w:r w:rsidRPr="00277566">
        <w:rPr>
          <w:rFonts w:eastAsia="Calibri"/>
          <w:color w:val="000000"/>
          <w:sz w:val="26"/>
          <w:szCs w:val="26"/>
        </w:rPr>
        <w:t>Обеспечение содействия организациям связи, оказывающим универсальные услуги связи, в строительстве сооружений связи и предоставлении помещений, предназначенных для оказания универсальных услуг связи.</w:t>
      </w:r>
    </w:p>
    <w:p w:rsidR="005129CB" w:rsidRPr="00277566" w:rsidRDefault="005129CB" w:rsidP="005129CB">
      <w:pPr>
        <w:numPr>
          <w:ilvl w:val="0"/>
          <w:numId w:val="6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eastAsia="Calibri"/>
          <w:color w:val="000000"/>
          <w:sz w:val="26"/>
          <w:szCs w:val="26"/>
        </w:rPr>
      </w:pPr>
      <w:r w:rsidRPr="00277566">
        <w:rPr>
          <w:rFonts w:eastAsia="Calibri"/>
          <w:color w:val="000000"/>
          <w:sz w:val="26"/>
          <w:szCs w:val="26"/>
        </w:rPr>
        <w:t>Увеличение количества пунктов Internet для населения на основе автоматизированной сети связи района;</w:t>
      </w:r>
    </w:p>
    <w:p w:rsidR="005129CB" w:rsidRPr="00277566" w:rsidRDefault="005129CB" w:rsidP="005129CB">
      <w:pPr>
        <w:numPr>
          <w:ilvl w:val="0"/>
          <w:numId w:val="6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eastAsia="Calibri"/>
          <w:color w:val="000000"/>
          <w:sz w:val="26"/>
          <w:szCs w:val="26"/>
        </w:rPr>
      </w:pPr>
      <w:r w:rsidRPr="00277566">
        <w:rPr>
          <w:rFonts w:eastAsia="Calibri"/>
          <w:color w:val="000000"/>
          <w:sz w:val="26"/>
          <w:szCs w:val="26"/>
        </w:rPr>
        <w:t>Подготовка сети телевизионного вещания к переходу в 2015 году в России на цифровое вещание, развитие систем кабельного телевидения в населенных пунктах поселения.</w:t>
      </w:r>
    </w:p>
    <w:p w:rsidR="005129CB" w:rsidRPr="007E42F2" w:rsidRDefault="005129CB" w:rsidP="005129CB">
      <w:pPr>
        <w:autoSpaceDE w:val="0"/>
        <w:autoSpaceDN w:val="0"/>
        <w:adjustRightInd w:val="0"/>
        <w:ind w:left="709" w:hanging="283"/>
        <w:jc w:val="both"/>
        <w:rPr>
          <w:rFonts w:eastAsia="Calibri"/>
          <w:b/>
          <w:bCs/>
          <w:color w:val="000000"/>
          <w:sz w:val="26"/>
          <w:szCs w:val="26"/>
        </w:rPr>
      </w:pPr>
      <w:r w:rsidRPr="00277566">
        <w:rPr>
          <w:rFonts w:eastAsia="Calibri"/>
          <w:bCs/>
          <w:color w:val="000000"/>
          <w:sz w:val="26"/>
          <w:szCs w:val="26"/>
        </w:rPr>
        <w:t>Мероприятия на расчётный срок:</w:t>
      </w:r>
    </w:p>
    <w:p w:rsidR="005129CB" w:rsidRPr="00277566" w:rsidRDefault="005129CB" w:rsidP="005129C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277566">
        <w:rPr>
          <w:rFonts w:eastAsia="Calibri"/>
          <w:color w:val="000000"/>
          <w:sz w:val="26"/>
          <w:szCs w:val="26"/>
        </w:rPr>
        <w:t>Внедрение новейших технологических достижений в области средств связи, включая спутниковую связь и цифровое телерадиовещание.</w:t>
      </w:r>
    </w:p>
    <w:p w:rsidR="005129CB" w:rsidRPr="00526ADD" w:rsidRDefault="005129CB" w:rsidP="005129CB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</w:rPr>
      </w:pPr>
      <w:r w:rsidRPr="00526ADD">
        <w:rPr>
          <w:rFonts w:eastAsia="Calibri"/>
          <w:b/>
          <w:bCs/>
          <w:sz w:val="26"/>
          <w:szCs w:val="26"/>
        </w:rPr>
        <w:t>Инженерная подготовка территории</w:t>
      </w:r>
    </w:p>
    <w:p w:rsidR="005129CB" w:rsidRPr="00526ADD" w:rsidRDefault="005129CB" w:rsidP="005129CB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Calibri"/>
          <w:sz w:val="26"/>
          <w:szCs w:val="26"/>
          <w:u w:val="single"/>
        </w:rPr>
      </w:pPr>
      <w:r w:rsidRPr="00526ADD">
        <w:rPr>
          <w:rFonts w:eastAsia="Calibri"/>
          <w:sz w:val="26"/>
          <w:szCs w:val="26"/>
        </w:rPr>
        <w:lastRenderedPageBreak/>
        <w:t xml:space="preserve">Мероприятия по </w:t>
      </w:r>
      <w:r w:rsidRPr="00526ADD">
        <w:rPr>
          <w:rFonts w:eastAsia="Calibri"/>
          <w:sz w:val="26"/>
          <w:szCs w:val="26"/>
          <w:u w:val="single"/>
        </w:rPr>
        <w:t>благоустройству оврагов и береговой полосы водных объектов в границах населенных пунктов:</w:t>
      </w:r>
    </w:p>
    <w:p w:rsidR="005129CB" w:rsidRPr="00526ADD" w:rsidRDefault="005129CB" w:rsidP="005129CB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Calibri"/>
          <w:sz w:val="26"/>
          <w:szCs w:val="26"/>
        </w:rPr>
      </w:pPr>
      <w:r w:rsidRPr="00526ADD">
        <w:rPr>
          <w:rFonts w:eastAsia="Calibri"/>
          <w:sz w:val="26"/>
          <w:szCs w:val="26"/>
        </w:rPr>
        <w:t>- подсыпка территории до не затапливаемой отметки пониженных</w:t>
      </w:r>
    </w:p>
    <w:p w:rsidR="005129CB" w:rsidRPr="00526ADD" w:rsidRDefault="005129CB" w:rsidP="005129CB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Calibri"/>
          <w:sz w:val="26"/>
          <w:szCs w:val="26"/>
        </w:rPr>
      </w:pPr>
      <w:r w:rsidRPr="00526ADD">
        <w:rPr>
          <w:rFonts w:eastAsia="Calibri"/>
          <w:sz w:val="26"/>
          <w:szCs w:val="26"/>
        </w:rPr>
        <w:t>прибрежных территорий;</w:t>
      </w:r>
    </w:p>
    <w:p w:rsidR="005129CB" w:rsidRPr="00526ADD" w:rsidRDefault="005129CB" w:rsidP="005129CB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Calibri"/>
          <w:sz w:val="26"/>
          <w:szCs w:val="26"/>
        </w:rPr>
      </w:pPr>
      <w:r w:rsidRPr="00526ADD">
        <w:rPr>
          <w:rFonts w:eastAsia="Calibri"/>
          <w:sz w:val="26"/>
          <w:szCs w:val="26"/>
        </w:rPr>
        <w:t>- уполаживание откосов с заложением 1:3 и креплением их одерновкой.</w:t>
      </w:r>
    </w:p>
    <w:p w:rsidR="005129CB" w:rsidRPr="00526ADD" w:rsidRDefault="005129CB" w:rsidP="005129CB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Calibri"/>
          <w:sz w:val="26"/>
          <w:szCs w:val="26"/>
        </w:rPr>
      </w:pPr>
      <w:r w:rsidRPr="00526ADD">
        <w:rPr>
          <w:rFonts w:eastAsia="Calibri"/>
          <w:sz w:val="26"/>
          <w:szCs w:val="26"/>
        </w:rPr>
        <w:t xml:space="preserve">Мероприятия  </w:t>
      </w:r>
      <w:r w:rsidRPr="00526ADD">
        <w:rPr>
          <w:rFonts w:eastAsia="Calibri"/>
          <w:sz w:val="26"/>
          <w:szCs w:val="26"/>
          <w:u w:val="single"/>
        </w:rPr>
        <w:t>по организации и очистке поверхностного стока</w:t>
      </w:r>
      <w:r w:rsidRPr="00526ADD">
        <w:rPr>
          <w:rFonts w:eastAsia="Calibri"/>
          <w:sz w:val="26"/>
          <w:szCs w:val="26"/>
        </w:rPr>
        <w:t xml:space="preserve"> планируются в с. </w:t>
      </w:r>
      <w:r>
        <w:rPr>
          <w:rFonts w:eastAsia="Calibri"/>
          <w:sz w:val="26"/>
          <w:szCs w:val="26"/>
        </w:rPr>
        <w:t>Шерь</w:t>
      </w:r>
      <w:r w:rsidR="00283225">
        <w:rPr>
          <w:rFonts w:eastAsia="Calibri"/>
          <w:sz w:val="26"/>
          <w:szCs w:val="26"/>
        </w:rPr>
        <w:t>я, с. Сергино, д. Шумиха, д. Ерши</w:t>
      </w:r>
      <w:r>
        <w:rPr>
          <w:rFonts w:eastAsia="Calibri"/>
          <w:sz w:val="26"/>
          <w:szCs w:val="26"/>
        </w:rPr>
        <w:t>.</w:t>
      </w:r>
    </w:p>
    <w:p w:rsidR="005129CB" w:rsidRPr="00526ADD" w:rsidRDefault="005129CB" w:rsidP="005129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26ADD">
        <w:rPr>
          <w:rFonts w:eastAsia="Calibri"/>
          <w:sz w:val="26"/>
          <w:szCs w:val="26"/>
        </w:rPr>
        <w:t>На территориях индивидуальной застройки, в рекреационных зонах проектируется система открытых водотоков с устройством мостиков или труб в местах пересечений с улицами, дорогами, проездами и тротуарами. Канавы</w:t>
      </w:r>
      <w:r>
        <w:rPr>
          <w:rFonts w:eastAsia="Calibri"/>
          <w:sz w:val="26"/>
          <w:szCs w:val="26"/>
        </w:rPr>
        <w:t xml:space="preserve"> </w:t>
      </w:r>
      <w:r w:rsidRPr="00526ADD">
        <w:rPr>
          <w:rFonts w:eastAsia="Calibri"/>
          <w:sz w:val="26"/>
          <w:szCs w:val="26"/>
        </w:rPr>
        <w:t>трапецеидального сечения шириной по дну 0,5 м, глубиной 0,6 м и заложением</w:t>
      </w:r>
      <w:r>
        <w:rPr>
          <w:rFonts w:eastAsia="Calibri"/>
          <w:sz w:val="26"/>
          <w:szCs w:val="26"/>
        </w:rPr>
        <w:t xml:space="preserve"> </w:t>
      </w:r>
      <w:r w:rsidRPr="00526ADD">
        <w:rPr>
          <w:rFonts w:eastAsia="Calibri"/>
          <w:sz w:val="26"/>
          <w:szCs w:val="26"/>
        </w:rPr>
        <w:t>откосов 1:2.</w:t>
      </w:r>
    </w:p>
    <w:p w:rsidR="005129CB" w:rsidRPr="00526ADD" w:rsidRDefault="005129CB" w:rsidP="005129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26ADD">
        <w:rPr>
          <w:rFonts w:eastAsia="Calibri"/>
          <w:sz w:val="26"/>
          <w:szCs w:val="26"/>
        </w:rPr>
        <w:t>Трассировку водосточной сети предлагается проводить по принципу объединения выпусков ливневых стоков транзитными коллекторами. В местах подключения к транзитным коллекторам проектируемых водостоков предполагается оборудование регулярных ливнеспусков с возможностью их полного опорожнения и очистка от осадка.</w:t>
      </w:r>
    </w:p>
    <w:p w:rsidR="005129CB" w:rsidRPr="00526ADD" w:rsidRDefault="005129CB" w:rsidP="005129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26ADD">
        <w:rPr>
          <w:rFonts w:eastAsia="Calibri"/>
          <w:sz w:val="26"/>
          <w:szCs w:val="26"/>
        </w:rPr>
        <w:t>Согласно требованиям, предъявляемым к использованию и охране</w:t>
      </w:r>
      <w:r>
        <w:rPr>
          <w:rFonts w:eastAsia="Calibri"/>
          <w:sz w:val="26"/>
          <w:szCs w:val="26"/>
        </w:rPr>
        <w:t xml:space="preserve"> </w:t>
      </w:r>
      <w:r w:rsidRPr="00526ADD">
        <w:rPr>
          <w:rFonts w:eastAsia="Calibri"/>
          <w:sz w:val="26"/>
          <w:szCs w:val="26"/>
        </w:rPr>
        <w:t>поверхностных вод, стоки перед выпуском в водоем необходимо подвергать очистке на очистных сооружениях дождевой канализации. В соответствии со СНиП 2.04.03- 85, очистке должно подвергаться не менее 70% поверхностного стока.</w:t>
      </w:r>
    </w:p>
    <w:p w:rsidR="005129CB" w:rsidRDefault="005129CB" w:rsidP="005129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26ADD">
        <w:rPr>
          <w:rFonts w:eastAsia="Calibri"/>
          <w:sz w:val="26"/>
          <w:szCs w:val="26"/>
        </w:rPr>
        <w:t>В качестве сооружений очистки дождевых и талых стоков для населенных</w:t>
      </w:r>
      <w:r>
        <w:rPr>
          <w:rFonts w:eastAsia="Calibri"/>
          <w:sz w:val="26"/>
          <w:szCs w:val="26"/>
        </w:rPr>
        <w:t xml:space="preserve"> </w:t>
      </w:r>
      <w:r w:rsidRPr="00526ADD">
        <w:rPr>
          <w:rFonts w:eastAsia="Calibri"/>
          <w:sz w:val="26"/>
          <w:szCs w:val="26"/>
        </w:rPr>
        <w:t>пунктов проектом намечается устройство открытых очистных сооружений дождевой канализации. В соответствии со СНиП 2.04.03-85 в виде прудов-отстойников, оборудованных устройствами для задержания основной массы взвешенных веществ. Пруды отстойники служат также в качестве регулирующих емкостей, отделяющих загрязненную часть стока</w:t>
      </w:r>
    </w:p>
    <w:p w:rsidR="00D47E16" w:rsidRPr="00D47E16" w:rsidRDefault="00D47E16" w:rsidP="00D47E16">
      <w:pPr>
        <w:pStyle w:val="a5"/>
        <w:autoSpaceDE w:val="0"/>
        <w:autoSpaceDN w:val="0"/>
        <w:adjustRightInd w:val="0"/>
        <w:ind w:left="714"/>
        <w:rPr>
          <w:rFonts w:eastAsiaTheme="minorHAnsi"/>
          <w:sz w:val="26"/>
          <w:szCs w:val="26"/>
          <w:lang w:eastAsia="en-US"/>
        </w:rPr>
      </w:pPr>
      <w:r w:rsidRPr="00D47E16">
        <w:rPr>
          <w:rFonts w:eastAsiaTheme="minorHAnsi"/>
          <w:sz w:val="26"/>
          <w:szCs w:val="26"/>
          <w:lang w:eastAsia="en-US"/>
        </w:rPr>
        <w:t>Первоочередные мероприятия</w:t>
      </w:r>
    </w:p>
    <w:p w:rsidR="00D47E16" w:rsidRPr="00D47E16" w:rsidRDefault="00D47E16" w:rsidP="00D47E16">
      <w:pPr>
        <w:pStyle w:val="a5"/>
        <w:autoSpaceDE w:val="0"/>
        <w:autoSpaceDN w:val="0"/>
        <w:adjustRightInd w:val="0"/>
        <w:ind w:left="714"/>
        <w:rPr>
          <w:rFonts w:eastAsiaTheme="minorHAnsi"/>
          <w:sz w:val="26"/>
          <w:szCs w:val="26"/>
          <w:lang w:eastAsia="en-US"/>
        </w:rPr>
      </w:pPr>
      <w:r w:rsidRPr="00D47E16">
        <w:rPr>
          <w:rFonts w:eastAsiaTheme="minorHAnsi"/>
          <w:sz w:val="26"/>
          <w:szCs w:val="26"/>
          <w:lang w:eastAsia="en-US"/>
        </w:rPr>
        <w:t xml:space="preserve">Очистка пруда   в с. Шерья (ПИР – 2015)           </w:t>
      </w:r>
    </w:p>
    <w:p w:rsidR="00D47E16" w:rsidRPr="00D47E16" w:rsidRDefault="00D47E16" w:rsidP="00D47E16">
      <w:pPr>
        <w:pStyle w:val="a5"/>
        <w:autoSpaceDE w:val="0"/>
        <w:autoSpaceDN w:val="0"/>
        <w:adjustRightInd w:val="0"/>
        <w:ind w:left="714"/>
        <w:rPr>
          <w:rFonts w:eastAsiaTheme="minorHAnsi"/>
          <w:sz w:val="26"/>
          <w:szCs w:val="26"/>
          <w:lang w:eastAsia="en-US"/>
        </w:rPr>
      </w:pPr>
      <w:r w:rsidRPr="00D47E16">
        <w:rPr>
          <w:rFonts w:eastAsiaTheme="minorHAnsi"/>
          <w:sz w:val="26"/>
          <w:szCs w:val="26"/>
          <w:lang w:eastAsia="en-US"/>
        </w:rPr>
        <w:t xml:space="preserve">Ремонт плотины пруда </w:t>
      </w:r>
      <w:r w:rsidR="001A7618">
        <w:rPr>
          <w:rFonts w:eastAsiaTheme="minorHAnsi"/>
          <w:sz w:val="26"/>
          <w:szCs w:val="26"/>
          <w:lang w:eastAsia="en-US"/>
        </w:rPr>
        <w:t>с. Шерья</w:t>
      </w:r>
      <w:r w:rsidRPr="00D47E16">
        <w:rPr>
          <w:rFonts w:eastAsiaTheme="minorHAnsi"/>
          <w:sz w:val="26"/>
          <w:szCs w:val="26"/>
          <w:lang w:eastAsia="en-US"/>
        </w:rPr>
        <w:t xml:space="preserve">    (2013)               </w:t>
      </w:r>
    </w:p>
    <w:p w:rsidR="00D47E16" w:rsidRPr="00D47E16" w:rsidRDefault="00D47E16" w:rsidP="00D47E16">
      <w:pPr>
        <w:pStyle w:val="a5"/>
        <w:autoSpaceDE w:val="0"/>
        <w:autoSpaceDN w:val="0"/>
        <w:adjustRightInd w:val="0"/>
        <w:ind w:left="714"/>
        <w:rPr>
          <w:b/>
          <w:sz w:val="26"/>
          <w:szCs w:val="26"/>
        </w:rPr>
      </w:pPr>
      <w:r w:rsidRPr="00D47E16">
        <w:rPr>
          <w:rFonts w:eastAsiaTheme="minorHAnsi"/>
          <w:sz w:val="26"/>
          <w:szCs w:val="26"/>
          <w:lang w:eastAsia="en-US"/>
        </w:rPr>
        <w:t>Ремонт гидротехнических   сооружений пруда в с. Сергино     (2013)</w:t>
      </w:r>
    </w:p>
    <w:p w:rsidR="001A7618" w:rsidRPr="00D47E16" w:rsidRDefault="001A7618" w:rsidP="001A7618">
      <w:pPr>
        <w:pStyle w:val="a5"/>
        <w:autoSpaceDE w:val="0"/>
        <w:autoSpaceDN w:val="0"/>
        <w:adjustRightInd w:val="0"/>
        <w:ind w:left="714"/>
        <w:rPr>
          <w:b/>
          <w:sz w:val="26"/>
          <w:szCs w:val="26"/>
        </w:rPr>
      </w:pPr>
      <w:r w:rsidRPr="00D47E16">
        <w:rPr>
          <w:rFonts w:eastAsiaTheme="minorHAnsi"/>
          <w:sz w:val="26"/>
          <w:szCs w:val="26"/>
          <w:lang w:eastAsia="en-US"/>
        </w:rPr>
        <w:t xml:space="preserve">Ремонт гидротехнических   сооружений пруда в с. </w:t>
      </w:r>
      <w:r>
        <w:rPr>
          <w:rFonts w:eastAsiaTheme="minorHAnsi"/>
          <w:sz w:val="26"/>
          <w:szCs w:val="26"/>
          <w:lang w:eastAsia="en-US"/>
        </w:rPr>
        <w:t>Шерья</w:t>
      </w:r>
      <w:r w:rsidRPr="00D47E16">
        <w:rPr>
          <w:rFonts w:eastAsiaTheme="minorHAnsi"/>
          <w:sz w:val="26"/>
          <w:szCs w:val="26"/>
          <w:lang w:eastAsia="en-US"/>
        </w:rPr>
        <w:t xml:space="preserve">    (201</w:t>
      </w:r>
      <w:r>
        <w:rPr>
          <w:rFonts w:eastAsiaTheme="minorHAnsi"/>
          <w:sz w:val="26"/>
          <w:szCs w:val="26"/>
          <w:lang w:eastAsia="en-US"/>
        </w:rPr>
        <w:t>5</w:t>
      </w:r>
      <w:r w:rsidRPr="00D47E16">
        <w:rPr>
          <w:rFonts w:eastAsiaTheme="minorHAnsi"/>
          <w:sz w:val="26"/>
          <w:szCs w:val="26"/>
          <w:lang w:eastAsia="en-US"/>
        </w:rPr>
        <w:t>)</w:t>
      </w:r>
    </w:p>
    <w:p w:rsidR="00F050A8" w:rsidRPr="00F050A8" w:rsidRDefault="00F050A8" w:rsidP="00F050A8">
      <w:pPr>
        <w:autoSpaceDE w:val="0"/>
        <w:autoSpaceDN w:val="0"/>
        <w:adjustRightInd w:val="0"/>
        <w:spacing w:before="0" w:after="0"/>
        <w:ind w:left="709"/>
        <w:rPr>
          <w:b/>
          <w:sz w:val="26"/>
          <w:szCs w:val="26"/>
        </w:rPr>
      </w:pPr>
      <w:r w:rsidRPr="00F050A8">
        <w:rPr>
          <w:rFonts w:eastAsiaTheme="minorHAnsi"/>
          <w:sz w:val="26"/>
          <w:szCs w:val="26"/>
          <w:lang w:eastAsia="en-US"/>
        </w:rPr>
        <w:t>Обеспечить постановку на учет пруда в качестве бесхозяйного имущества с последующим принятием в муниципальную собственность</w:t>
      </w:r>
    </w:p>
    <w:p w:rsidR="00F050A8" w:rsidRPr="00F050A8" w:rsidRDefault="00F050A8" w:rsidP="00F050A8">
      <w:pPr>
        <w:autoSpaceDE w:val="0"/>
        <w:autoSpaceDN w:val="0"/>
        <w:adjustRightInd w:val="0"/>
        <w:spacing w:before="0" w:after="0"/>
        <w:ind w:left="709"/>
        <w:rPr>
          <w:b/>
          <w:sz w:val="26"/>
          <w:szCs w:val="26"/>
        </w:rPr>
      </w:pPr>
      <w:r w:rsidRPr="00F050A8">
        <w:rPr>
          <w:rFonts w:eastAsiaTheme="minorHAnsi"/>
          <w:sz w:val="26"/>
          <w:szCs w:val="26"/>
          <w:lang w:eastAsia="en-US"/>
        </w:rPr>
        <w:t>Ограничить использование земельных участков, расположенных в зонах возможного затопления при прохождении половодий и в случае аварий на ГТС.</w:t>
      </w:r>
    </w:p>
    <w:p w:rsidR="00D47E16" w:rsidRPr="00526ADD" w:rsidRDefault="00D47E16" w:rsidP="005129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129CB" w:rsidRPr="00127D35" w:rsidRDefault="005129CB" w:rsidP="005129CB">
      <w:pPr>
        <w:autoSpaceDE w:val="0"/>
        <w:autoSpaceDN w:val="0"/>
        <w:adjustRightInd w:val="0"/>
        <w:ind w:firstLine="709"/>
        <w:rPr>
          <w:rFonts w:eastAsia="Calibri"/>
          <w:bCs/>
          <w:i/>
          <w:sz w:val="26"/>
          <w:szCs w:val="26"/>
          <w:u w:val="single"/>
        </w:rPr>
      </w:pPr>
      <w:r w:rsidRPr="00127D35">
        <w:rPr>
          <w:rFonts w:eastAsia="Calibri"/>
          <w:bCs/>
          <w:i/>
          <w:sz w:val="26"/>
          <w:szCs w:val="26"/>
          <w:u w:val="single"/>
        </w:rPr>
        <w:t>Мероприятия по санитарной очистки территории</w:t>
      </w:r>
    </w:p>
    <w:p w:rsidR="005129CB" w:rsidRPr="008A72D8" w:rsidRDefault="005129CB" w:rsidP="005129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A72D8">
        <w:rPr>
          <w:rFonts w:eastAsia="Calibri"/>
          <w:sz w:val="26"/>
          <w:szCs w:val="26"/>
        </w:rPr>
        <w:t>В целях обеспечения благоприятной санитарно-эпидемиологической</w:t>
      </w:r>
      <w:r>
        <w:rPr>
          <w:rFonts w:eastAsia="Calibri"/>
          <w:sz w:val="26"/>
          <w:szCs w:val="26"/>
        </w:rPr>
        <w:t xml:space="preserve"> </w:t>
      </w:r>
      <w:r w:rsidRPr="008A72D8">
        <w:rPr>
          <w:rFonts w:eastAsia="Calibri"/>
          <w:sz w:val="26"/>
          <w:szCs w:val="26"/>
        </w:rPr>
        <w:t>ситуации Проектом генерального плана рекомендуется следующие мероприятия:</w:t>
      </w:r>
    </w:p>
    <w:p w:rsidR="005129CB" w:rsidRPr="008A72D8" w:rsidRDefault="005129CB" w:rsidP="005129CB">
      <w:pPr>
        <w:numPr>
          <w:ilvl w:val="0"/>
          <w:numId w:val="12"/>
        </w:numPr>
        <w:autoSpaceDE w:val="0"/>
        <w:autoSpaceDN w:val="0"/>
        <w:adjustRightInd w:val="0"/>
        <w:spacing w:before="0" w:after="0"/>
        <w:ind w:left="993" w:hanging="284"/>
        <w:jc w:val="both"/>
        <w:rPr>
          <w:rFonts w:eastAsia="Calibri"/>
          <w:sz w:val="26"/>
          <w:szCs w:val="26"/>
        </w:rPr>
      </w:pPr>
      <w:r w:rsidRPr="008A72D8">
        <w:rPr>
          <w:rFonts w:eastAsia="Calibri"/>
          <w:sz w:val="26"/>
          <w:szCs w:val="26"/>
        </w:rPr>
        <w:t xml:space="preserve">Разработка схемы обращения с отходами на территории </w:t>
      </w:r>
      <w:r>
        <w:rPr>
          <w:rFonts w:eastAsia="Calibri"/>
          <w:sz w:val="26"/>
          <w:szCs w:val="26"/>
        </w:rPr>
        <w:t xml:space="preserve">Шерьинского </w:t>
      </w:r>
      <w:r w:rsidRPr="008A72D8">
        <w:rPr>
          <w:rFonts w:eastAsia="Calibri"/>
          <w:sz w:val="26"/>
          <w:szCs w:val="26"/>
        </w:rPr>
        <w:t>сельского поселения;</w:t>
      </w:r>
    </w:p>
    <w:p w:rsidR="005129CB" w:rsidRPr="008A72D8" w:rsidRDefault="005129CB" w:rsidP="005129CB">
      <w:pPr>
        <w:numPr>
          <w:ilvl w:val="0"/>
          <w:numId w:val="12"/>
        </w:numPr>
        <w:autoSpaceDE w:val="0"/>
        <w:autoSpaceDN w:val="0"/>
        <w:adjustRightInd w:val="0"/>
        <w:spacing w:before="0" w:after="0"/>
        <w:ind w:left="993" w:hanging="284"/>
        <w:jc w:val="both"/>
        <w:rPr>
          <w:rFonts w:eastAsia="Calibri"/>
          <w:sz w:val="26"/>
          <w:szCs w:val="26"/>
        </w:rPr>
      </w:pPr>
      <w:r w:rsidRPr="008A72D8">
        <w:rPr>
          <w:rFonts w:eastAsia="Calibri"/>
          <w:sz w:val="26"/>
          <w:szCs w:val="26"/>
        </w:rPr>
        <w:lastRenderedPageBreak/>
        <w:t xml:space="preserve">Принятие положения «Об организации сбора и вывоза бытовых отходов и мусора на территории </w:t>
      </w:r>
      <w:r>
        <w:rPr>
          <w:rFonts w:eastAsia="Calibri"/>
          <w:sz w:val="26"/>
          <w:szCs w:val="26"/>
        </w:rPr>
        <w:t>Шерьинского</w:t>
      </w:r>
      <w:r w:rsidRPr="008A72D8">
        <w:rPr>
          <w:rFonts w:eastAsia="Calibri"/>
          <w:sz w:val="26"/>
          <w:szCs w:val="26"/>
        </w:rPr>
        <w:t xml:space="preserve"> сельского поселения ;</w:t>
      </w:r>
    </w:p>
    <w:p w:rsidR="005129CB" w:rsidRPr="008A72D8" w:rsidRDefault="005129CB" w:rsidP="005129CB">
      <w:pPr>
        <w:numPr>
          <w:ilvl w:val="0"/>
          <w:numId w:val="12"/>
        </w:numPr>
        <w:autoSpaceDE w:val="0"/>
        <w:autoSpaceDN w:val="0"/>
        <w:adjustRightInd w:val="0"/>
        <w:spacing w:before="0" w:after="0"/>
        <w:ind w:left="993" w:hanging="284"/>
        <w:jc w:val="both"/>
        <w:rPr>
          <w:rFonts w:eastAsia="Calibri"/>
          <w:sz w:val="26"/>
          <w:szCs w:val="26"/>
        </w:rPr>
      </w:pPr>
      <w:r w:rsidRPr="008A72D8">
        <w:rPr>
          <w:rFonts w:eastAsia="Calibri"/>
          <w:sz w:val="26"/>
          <w:szCs w:val="26"/>
        </w:rPr>
        <w:t>Организация специализированных площадок для контейнеров с раздельным сбором и хранением бытовых отходов;</w:t>
      </w:r>
    </w:p>
    <w:p w:rsidR="005129CB" w:rsidRPr="008A72D8" w:rsidRDefault="005129CB" w:rsidP="005129CB">
      <w:pPr>
        <w:numPr>
          <w:ilvl w:val="0"/>
          <w:numId w:val="12"/>
        </w:numPr>
        <w:autoSpaceDE w:val="0"/>
        <w:autoSpaceDN w:val="0"/>
        <w:adjustRightInd w:val="0"/>
        <w:spacing w:before="0" w:after="0"/>
        <w:ind w:left="993" w:hanging="284"/>
        <w:jc w:val="both"/>
        <w:rPr>
          <w:rFonts w:eastAsia="Calibri"/>
          <w:sz w:val="26"/>
          <w:szCs w:val="26"/>
        </w:rPr>
      </w:pPr>
      <w:r w:rsidRPr="008A72D8">
        <w:rPr>
          <w:rFonts w:eastAsia="Calibri"/>
          <w:sz w:val="26"/>
          <w:szCs w:val="26"/>
        </w:rPr>
        <w:t>Организация специализированных площадок для сбора крупногабаритного мусора;</w:t>
      </w:r>
    </w:p>
    <w:p w:rsidR="005129CB" w:rsidRPr="008A72D8" w:rsidRDefault="005129CB" w:rsidP="005129CB">
      <w:pPr>
        <w:numPr>
          <w:ilvl w:val="0"/>
          <w:numId w:val="12"/>
        </w:numPr>
        <w:autoSpaceDE w:val="0"/>
        <w:autoSpaceDN w:val="0"/>
        <w:adjustRightInd w:val="0"/>
        <w:spacing w:before="0" w:after="0"/>
        <w:ind w:left="993" w:hanging="284"/>
        <w:jc w:val="both"/>
        <w:rPr>
          <w:rFonts w:eastAsia="Calibri"/>
          <w:sz w:val="26"/>
          <w:szCs w:val="26"/>
        </w:rPr>
      </w:pPr>
      <w:r w:rsidRPr="008A72D8">
        <w:rPr>
          <w:rFonts w:eastAsia="Calibri"/>
          <w:sz w:val="26"/>
          <w:szCs w:val="26"/>
        </w:rPr>
        <w:t>Организация размещения достаточного количества урн для мусора</w:t>
      </w:r>
    </w:p>
    <w:p w:rsidR="005129CB" w:rsidRPr="008A72D8" w:rsidRDefault="005129CB" w:rsidP="005129CB">
      <w:pPr>
        <w:numPr>
          <w:ilvl w:val="0"/>
          <w:numId w:val="12"/>
        </w:numPr>
        <w:autoSpaceDE w:val="0"/>
        <w:autoSpaceDN w:val="0"/>
        <w:adjustRightInd w:val="0"/>
        <w:spacing w:before="0" w:after="0"/>
        <w:ind w:left="993" w:hanging="284"/>
        <w:jc w:val="both"/>
        <w:rPr>
          <w:rFonts w:eastAsia="Calibri"/>
          <w:sz w:val="26"/>
          <w:szCs w:val="26"/>
        </w:rPr>
      </w:pPr>
      <w:r w:rsidRPr="008A72D8">
        <w:rPr>
          <w:rFonts w:eastAsia="Calibri"/>
          <w:sz w:val="26"/>
          <w:szCs w:val="26"/>
        </w:rPr>
        <w:t>Организация дворовых помойниц</w:t>
      </w:r>
      <w:r w:rsidRPr="008A72D8">
        <w:rPr>
          <w:rFonts w:eastAsia="Calibri"/>
          <w:b/>
          <w:bCs/>
          <w:sz w:val="26"/>
          <w:szCs w:val="26"/>
        </w:rPr>
        <w:t></w:t>
      </w:r>
      <w:r w:rsidRPr="008A72D8">
        <w:rPr>
          <w:rFonts w:eastAsia="Calibri"/>
          <w:sz w:val="26"/>
          <w:szCs w:val="26"/>
        </w:rPr>
        <w:t>, в неканализованном жилищном фонде;</w:t>
      </w:r>
    </w:p>
    <w:p w:rsidR="005129CB" w:rsidRPr="008A72D8" w:rsidRDefault="005129CB" w:rsidP="005129CB">
      <w:pPr>
        <w:numPr>
          <w:ilvl w:val="0"/>
          <w:numId w:val="12"/>
        </w:numPr>
        <w:autoSpaceDE w:val="0"/>
        <w:autoSpaceDN w:val="0"/>
        <w:adjustRightInd w:val="0"/>
        <w:spacing w:before="0" w:after="0"/>
        <w:ind w:left="993" w:hanging="284"/>
        <w:jc w:val="both"/>
        <w:rPr>
          <w:rFonts w:eastAsia="Calibri"/>
          <w:sz w:val="26"/>
          <w:szCs w:val="26"/>
        </w:rPr>
      </w:pPr>
      <w:r w:rsidRPr="008A72D8">
        <w:rPr>
          <w:rFonts w:eastAsia="Calibri"/>
          <w:sz w:val="26"/>
          <w:szCs w:val="26"/>
        </w:rPr>
        <w:t>Организация механизированной мойки, поливки подметания проезжей части улиц и площадей, а также тротуаров в теплое время года;</w:t>
      </w:r>
    </w:p>
    <w:p w:rsidR="005129CB" w:rsidRPr="008A72D8" w:rsidRDefault="005129CB" w:rsidP="005129CB">
      <w:pPr>
        <w:numPr>
          <w:ilvl w:val="0"/>
          <w:numId w:val="12"/>
        </w:numPr>
        <w:autoSpaceDE w:val="0"/>
        <w:autoSpaceDN w:val="0"/>
        <w:adjustRightInd w:val="0"/>
        <w:spacing w:before="0" w:after="0"/>
        <w:ind w:left="993" w:hanging="284"/>
        <w:jc w:val="both"/>
        <w:rPr>
          <w:rFonts w:eastAsia="Calibri"/>
          <w:sz w:val="26"/>
          <w:szCs w:val="26"/>
        </w:rPr>
      </w:pPr>
      <w:r w:rsidRPr="008A72D8">
        <w:rPr>
          <w:rFonts w:eastAsia="Calibri"/>
          <w:sz w:val="26"/>
          <w:szCs w:val="26"/>
        </w:rPr>
        <w:t>Организация уборки и вывоза, в зимний период, снежного покрова с тротуаров и дорожных покрытий на специализированную площадку;</w:t>
      </w:r>
    </w:p>
    <w:p w:rsidR="005129CB" w:rsidRDefault="005129CB" w:rsidP="005129CB">
      <w:pPr>
        <w:numPr>
          <w:ilvl w:val="0"/>
          <w:numId w:val="12"/>
        </w:numPr>
        <w:autoSpaceDE w:val="0"/>
        <w:autoSpaceDN w:val="0"/>
        <w:adjustRightInd w:val="0"/>
        <w:spacing w:before="0" w:after="0"/>
        <w:ind w:left="993" w:hanging="284"/>
        <w:jc w:val="both"/>
        <w:rPr>
          <w:rFonts w:eastAsia="Calibri"/>
          <w:sz w:val="26"/>
          <w:szCs w:val="26"/>
        </w:rPr>
      </w:pPr>
      <w:r w:rsidRPr="008A72D8">
        <w:rPr>
          <w:rFonts w:eastAsia="Calibri"/>
          <w:sz w:val="26"/>
          <w:szCs w:val="26"/>
        </w:rPr>
        <w:t>Предотвращение возникновения несанкционированных свалок.</w:t>
      </w:r>
    </w:p>
    <w:p w:rsidR="005129CB" w:rsidRDefault="005129CB" w:rsidP="005129CB">
      <w:pPr>
        <w:spacing w:before="0" w:after="0"/>
        <w:ind w:firstLine="709"/>
        <w:jc w:val="both"/>
        <w:rPr>
          <w:b/>
          <w:bCs/>
          <w:sz w:val="26"/>
          <w:szCs w:val="26"/>
        </w:rPr>
      </w:pPr>
    </w:p>
    <w:p w:rsidR="005129CB" w:rsidRPr="00B025DF" w:rsidRDefault="005129CB" w:rsidP="005129CB">
      <w:pPr>
        <w:widowControl w:val="0"/>
        <w:spacing w:line="216" w:lineRule="auto"/>
        <w:ind w:right="-39" w:firstLine="708"/>
        <w:jc w:val="both"/>
        <w:rPr>
          <w:b/>
          <w:sz w:val="26"/>
          <w:szCs w:val="26"/>
          <w:lang w:eastAsia="ar-SA"/>
        </w:rPr>
      </w:pPr>
      <w:r w:rsidRPr="00B025DF">
        <w:rPr>
          <w:b/>
          <w:sz w:val="26"/>
          <w:szCs w:val="26"/>
          <w:lang w:eastAsia="ar-SA"/>
        </w:rPr>
        <w:t>3.2.6. Мероприятия по охране объектов культурного наследия</w:t>
      </w:r>
    </w:p>
    <w:p w:rsidR="00D47E16" w:rsidRPr="00D47E16" w:rsidRDefault="00D47E16" w:rsidP="00D47E16">
      <w:pPr>
        <w:ind w:firstLine="709"/>
        <w:jc w:val="both"/>
        <w:rPr>
          <w:sz w:val="26"/>
          <w:szCs w:val="26"/>
        </w:rPr>
      </w:pPr>
      <w:r w:rsidRPr="00D47E16">
        <w:rPr>
          <w:sz w:val="26"/>
          <w:szCs w:val="26"/>
        </w:rPr>
        <w:t>В целях оптимизации процессов изучения и инвентаризации объектов культурного наследия предусмотрено проведение следующих мероприятий на первую очередь:</w:t>
      </w:r>
    </w:p>
    <w:p w:rsidR="00D47E16" w:rsidRPr="00D47E16" w:rsidRDefault="00D47E16" w:rsidP="00D47E16">
      <w:pPr>
        <w:pStyle w:val="a5"/>
        <w:numPr>
          <w:ilvl w:val="0"/>
          <w:numId w:val="30"/>
        </w:numPr>
        <w:jc w:val="both"/>
        <w:rPr>
          <w:sz w:val="26"/>
          <w:szCs w:val="26"/>
        </w:rPr>
      </w:pPr>
      <w:r w:rsidRPr="00D47E16">
        <w:rPr>
          <w:sz w:val="26"/>
          <w:szCs w:val="26"/>
        </w:rPr>
        <w:t>инициировать разработку и утверждение в установленном порядке границ территорий объектов культурного наследия;</w:t>
      </w:r>
    </w:p>
    <w:p w:rsidR="00D47E16" w:rsidRPr="00D47E16" w:rsidRDefault="00D47E16" w:rsidP="00D47E16">
      <w:pPr>
        <w:pStyle w:val="a5"/>
        <w:numPr>
          <w:ilvl w:val="0"/>
          <w:numId w:val="30"/>
        </w:numPr>
        <w:jc w:val="both"/>
        <w:rPr>
          <w:sz w:val="26"/>
          <w:szCs w:val="26"/>
        </w:rPr>
      </w:pPr>
      <w:r w:rsidRPr="00D47E16">
        <w:rPr>
          <w:sz w:val="26"/>
          <w:szCs w:val="26"/>
        </w:rPr>
        <w:t>обозначить в Правилах землепользования и застройки режим использования, ограничивающий хозяйственную деятельность в границах данных участков;</w:t>
      </w:r>
    </w:p>
    <w:p w:rsidR="00D47E16" w:rsidRPr="00D47E16" w:rsidRDefault="00D47E16" w:rsidP="00D47E16">
      <w:pPr>
        <w:pStyle w:val="a5"/>
        <w:numPr>
          <w:ilvl w:val="0"/>
          <w:numId w:val="30"/>
        </w:numPr>
        <w:jc w:val="both"/>
        <w:rPr>
          <w:sz w:val="26"/>
          <w:szCs w:val="26"/>
        </w:rPr>
      </w:pPr>
      <w:r w:rsidRPr="00D47E16">
        <w:rPr>
          <w:sz w:val="26"/>
          <w:szCs w:val="26"/>
        </w:rPr>
        <w:t>инициировать перевод земельных участков, на которых расположены объекты культурного наследия, расположенные за границами населенных пунктов, в категорию особо охраняемых земель историко-культурного наследия;</w:t>
      </w:r>
    </w:p>
    <w:p w:rsidR="00D47E16" w:rsidRPr="00D47E16" w:rsidRDefault="00D47E16" w:rsidP="00D47E16">
      <w:pPr>
        <w:pStyle w:val="a5"/>
        <w:ind w:left="0" w:firstLine="709"/>
        <w:jc w:val="both"/>
        <w:rPr>
          <w:sz w:val="26"/>
          <w:szCs w:val="26"/>
        </w:rPr>
      </w:pPr>
      <w:r w:rsidRPr="00D47E16">
        <w:rPr>
          <w:bCs/>
          <w:noProof/>
          <w:color w:val="000000"/>
          <w:sz w:val="26"/>
          <w:szCs w:val="26"/>
        </w:rPr>
        <w:t>На расчетный срок предусмотрены:</w:t>
      </w:r>
    </w:p>
    <w:p w:rsidR="00D47E16" w:rsidRPr="00D47E16" w:rsidRDefault="00D47E16" w:rsidP="00D47E16">
      <w:pPr>
        <w:pStyle w:val="a5"/>
        <w:numPr>
          <w:ilvl w:val="0"/>
          <w:numId w:val="30"/>
        </w:numPr>
        <w:jc w:val="both"/>
        <w:rPr>
          <w:sz w:val="26"/>
          <w:szCs w:val="26"/>
        </w:rPr>
      </w:pPr>
      <w:r w:rsidRPr="00D47E16">
        <w:rPr>
          <w:sz w:val="26"/>
          <w:szCs w:val="26"/>
        </w:rPr>
        <w:t>инициировать разработку мероприятий по актуализации информационных ресурсов, содержащих сведения об объектах культурного наследия;</w:t>
      </w:r>
    </w:p>
    <w:p w:rsidR="00D47E16" w:rsidRPr="00D47E16" w:rsidRDefault="00D47E16" w:rsidP="00D47E16">
      <w:pPr>
        <w:pStyle w:val="a5"/>
        <w:numPr>
          <w:ilvl w:val="0"/>
          <w:numId w:val="30"/>
        </w:numPr>
        <w:jc w:val="both"/>
        <w:rPr>
          <w:sz w:val="26"/>
          <w:szCs w:val="26"/>
        </w:rPr>
      </w:pPr>
      <w:r w:rsidRPr="00D47E16">
        <w:rPr>
          <w:sz w:val="26"/>
          <w:szCs w:val="26"/>
        </w:rPr>
        <w:t>обеспечение контроля за соблюдением установленного режима использования земельных участков, на которых расположены объекты культурного наследия.</w:t>
      </w:r>
    </w:p>
    <w:p w:rsidR="00D47E16" w:rsidRPr="00D47E16" w:rsidRDefault="00D47E16" w:rsidP="00D47E16">
      <w:pPr>
        <w:numPr>
          <w:ilvl w:val="0"/>
          <w:numId w:val="32"/>
        </w:numPr>
        <w:spacing w:before="0" w:after="0"/>
        <w:ind w:left="709" w:hanging="283"/>
        <w:jc w:val="both"/>
        <w:rPr>
          <w:sz w:val="26"/>
          <w:szCs w:val="26"/>
        </w:rPr>
      </w:pPr>
      <w:r w:rsidRPr="00D47E16">
        <w:rPr>
          <w:sz w:val="26"/>
          <w:szCs w:val="26"/>
        </w:rPr>
        <w:t>включение в проекты  проведения работ, связанных с земельными участками на которых расположены объекты культурного наследия, раздела об обеспечении сохранности объектов культурного наследия и согласование проектов с органом охраны культурного наследия.</w:t>
      </w:r>
    </w:p>
    <w:p w:rsidR="00D47E16" w:rsidRPr="00D47E16" w:rsidRDefault="00D47E16" w:rsidP="00D47E16">
      <w:pPr>
        <w:numPr>
          <w:ilvl w:val="0"/>
          <w:numId w:val="31"/>
        </w:numPr>
        <w:spacing w:before="0" w:after="0"/>
        <w:ind w:left="709" w:hanging="283"/>
        <w:jc w:val="both"/>
        <w:rPr>
          <w:sz w:val="26"/>
          <w:szCs w:val="26"/>
        </w:rPr>
      </w:pPr>
      <w:r w:rsidRPr="00D47E16">
        <w:rPr>
          <w:sz w:val="26"/>
          <w:szCs w:val="26"/>
        </w:rPr>
        <w:t>информирование землепользователей о наличии объектов культурного наследия на земельных участках.</w:t>
      </w:r>
    </w:p>
    <w:p w:rsidR="00D47E16" w:rsidRPr="00D47E16" w:rsidRDefault="00D47E16" w:rsidP="00D47E16">
      <w:pPr>
        <w:numPr>
          <w:ilvl w:val="0"/>
          <w:numId w:val="31"/>
        </w:numPr>
        <w:spacing w:before="0" w:after="0"/>
        <w:ind w:left="709" w:hanging="283"/>
        <w:jc w:val="both"/>
        <w:rPr>
          <w:sz w:val="26"/>
          <w:szCs w:val="26"/>
        </w:rPr>
      </w:pPr>
      <w:r w:rsidRPr="00D47E16">
        <w:rPr>
          <w:sz w:val="26"/>
          <w:szCs w:val="26"/>
        </w:rPr>
        <w:t xml:space="preserve">согласование проектов нормативно-правовых актов по предоставлению земельных участков, на которых расположены объекты культурного наследия, государственной инспекцией по охране культурного наследия Пермского края.  </w:t>
      </w:r>
    </w:p>
    <w:p w:rsidR="005129CB" w:rsidRPr="00D47E16" w:rsidRDefault="005129CB" w:rsidP="005129CB">
      <w:pPr>
        <w:spacing w:before="0" w:after="0"/>
        <w:ind w:firstLine="709"/>
        <w:jc w:val="both"/>
        <w:rPr>
          <w:b/>
          <w:bCs/>
          <w:sz w:val="26"/>
          <w:szCs w:val="26"/>
        </w:rPr>
      </w:pPr>
    </w:p>
    <w:p w:rsidR="005129CB" w:rsidRPr="00B025DF" w:rsidRDefault="005129CB" w:rsidP="005129CB">
      <w:pPr>
        <w:widowControl w:val="0"/>
        <w:spacing w:line="216" w:lineRule="auto"/>
        <w:ind w:right="-39" w:firstLine="708"/>
        <w:jc w:val="both"/>
        <w:rPr>
          <w:b/>
          <w:sz w:val="26"/>
          <w:szCs w:val="26"/>
          <w:lang w:eastAsia="ar-SA"/>
        </w:rPr>
      </w:pPr>
      <w:r w:rsidRPr="00B025DF">
        <w:rPr>
          <w:b/>
          <w:sz w:val="26"/>
          <w:szCs w:val="26"/>
          <w:lang w:eastAsia="ar-SA"/>
        </w:rPr>
        <w:t>3.2.7. Мероприятия по охране окружающей среды</w:t>
      </w:r>
    </w:p>
    <w:p w:rsidR="005129CB" w:rsidRDefault="005129CB" w:rsidP="005129CB">
      <w:pPr>
        <w:pStyle w:val="a6"/>
        <w:spacing w:after="0" w:line="240" w:lineRule="auto"/>
        <w:rPr>
          <w:sz w:val="26"/>
          <w:szCs w:val="26"/>
        </w:rPr>
      </w:pPr>
    </w:p>
    <w:p w:rsidR="005129CB" w:rsidRPr="008E3DA8" w:rsidRDefault="005129CB" w:rsidP="005129CB">
      <w:pPr>
        <w:pStyle w:val="a6"/>
        <w:spacing w:after="0" w:line="240" w:lineRule="auto"/>
        <w:rPr>
          <w:sz w:val="26"/>
          <w:szCs w:val="26"/>
        </w:rPr>
      </w:pPr>
      <w:r w:rsidRPr="008E3DA8">
        <w:rPr>
          <w:sz w:val="26"/>
          <w:szCs w:val="26"/>
        </w:rPr>
        <w:lastRenderedPageBreak/>
        <w:t xml:space="preserve">Для снижения воздействия на атмосферный воздух </w:t>
      </w:r>
      <w:r>
        <w:rPr>
          <w:rFonts w:eastAsia="Calibri"/>
          <w:sz w:val="26"/>
          <w:szCs w:val="26"/>
        </w:rPr>
        <w:t>Шерьинского</w:t>
      </w:r>
      <w:r w:rsidRPr="008E3DA8">
        <w:rPr>
          <w:sz w:val="26"/>
          <w:szCs w:val="26"/>
        </w:rPr>
        <w:t xml:space="preserve"> сельского поселения предусмотрены первоочередные мероприятия по охране окружающей среды:</w:t>
      </w:r>
    </w:p>
    <w:p w:rsidR="005129CB" w:rsidRDefault="005129CB" w:rsidP="005129CB">
      <w:pPr>
        <w:pStyle w:val="a6"/>
        <w:numPr>
          <w:ilvl w:val="0"/>
          <w:numId w:val="4"/>
        </w:numPr>
        <w:spacing w:after="0" w:line="240" w:lineRule="auto"/>
        <w:ind w:left="0"/>
        <w:rPr>
          <w:sz w:val="26"/>
          <w:szCs w:val="26"/>
        </w:rPr>
      </w:pPr>
      <w:r w:rsidRPr="008E3DA8">
        <w:rPr>
          <w:sz w:val="26"/>
          <w:szCs w:val="26"/>
        </w:rPr>
        <w:t>рекультивировать несанкционированные локальные места размещения бытовых отходов;</w:t>
      </w:r>
    </w:p>
    <w:p w:rsidR="005129CB" w:rsidRPr="00044BCF" w:rsidRDefault="005129CB" w:rsidP="005129CB">
      <w:pPr>
        <w:pStyle w:val="23"/>
        <w:numPr>
          <w:ilvl w:val="0"/>
          <w:numId w:val="4"/>
        </w:numPr>
        <w:tabs>
          <w:tab w:val="left" w:pos="900"/>
        </w:tabs>
        <w:spacing w:before="0" w:after="0" w:line="240" w:lineRule="auto"/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044BCF">
        <w:rPr>
          <w:sz w:val="26"/>
          <w:szCs w:val="26"/>
        </w:rPr>
        <w:t>азработать мероприятия по предупреждению попадания жилой застройки в границы санитарно-защитных зон свалок ТБО, свалок, скотомогильников.</w:t>
      </w:r>
    </w:p>
    <w:p w:rsidR="005129CB" w:rsidRPr="008E3DA8" w:rsidRDefault="005129CB" w:rsidP="005129CB">
      <w:pPr>
        <w:pStyle w:val="a6"/>
        <w:numPr>
          <w:ilvl w:val="0"/>
          <w:numId w:val="4"/>
        </w:numPr>
        <w:spacing w:after="0" w:line="240" w:lineRule="auto"/>
        <w:ind w:left="0" w:hanging="295"/>
        <w:rPr>
          <w:sz w:val="26"/>
          <w:szCs w:val="26"/>
        </w:rPr>
      </w:pPr>
      <w:r w:rsidRPr="008E3DA8">
        <w:rPr>
          <w:sz w:val="26"/>
          <w:szCs w:val="26"/>
        </w:rPr>
        <w:t>организовать защиту водоохранных зон и прибрежных защитных полос водоёмов.</w:t>
      </w:r>
    </w:p>
    <w:p w:rsidR="005129CB" w:rsidRDefault="005129CB" w:rsidP="005129CB">
      <w:pPr>
        <w:spacing w:before="0" w:after="0"/>
        <w:ind w:firstLine="708"/>
        <w:jc w:val="both"/>
        <w:rPr>
          <w:sz w:val="26"/>
          <w:szCs w:val="26"/>
        </w:rPr>
      </w:pPr>
    </w:p>
    <w:p w:rsidR="005129CB" w:rsidRPr="008E3DA8" w:rsidRDefault="005129CB" w:rsidP="005129CB">
      <w:pPr>
        <w:spacing w:before="0" w:after="0"/>
        <w:ind w:firstLine="708"/>
        <w:jc w:val="both"/>
        <w:rPr>
          <w:sz w:val="26"/>
          <w:szCs w:val="26"/>
        </w:rPr>
      </w:pPr>
      <w:r w:rsidRPr="008E3DA8">
        <w:rPr>
          <w:sz w:val="26"/>
          <w:szCs w:val="26"/>
        </w:rPr>
        <w:t xml:space="preserve">Мероприятия на </w:t>
      </w:r>
      <w:r w:rsidRPr="008E3DA8">
        <w:rPr>
          <w:b/>
          <w:sz w:val="26"/>
          <w:szCs w:val="26"/>
        </w:rPr>
        <w:t>расчетный срок</w:t>
      </w:r>
      <w:r w:rsidRPr="008E3DA8">
        <w:rPr>
          <w:sz w:val="26"/>
          <w:szCs w:val="26"/>
        </w:rPr>
        <w:t>:</w:t>
      </w:r>
    </w:p>
    <w:p w:rsidR="005129CB" w:rsidRPr="008E3DA8" w:rsidRDefault="005129CB" w:rsidP="005129CB">
      <w:pPr>
        <w:numPr>
          <w:ilvl w:val="0"/>
          <w:numId w:val="3"/>
        </w:numPr>
        <w:tabs>
          <w:tab w:val="clear" w:pos="1428"/>
          <w:tab w:val="num" w:pos="0"/>
        </w:tabs>
        <w:spacing w:before="0" w:after="0"/>
        <w:ind w:left="0"/>
        <w:jc w:val="both"/>
        <w:rPr>
          <w:sz w:val="26"/>
          <w:szCs w:val="26"/>
        </w:rPr>
      </w:pPr>
      <w:r w:rsidRPr="008E3DA8">
        <w:rPr>
          <w:sz w:val="26"/>
          <w:szCs w:val="26"/>
        </w:rPr>
        <w:t>разработка для всех стационарных и передвижных источников нормативов предельно-допустимых выбросов (ПДВ) для соблюдения нормативов предельно-допустимых концентраций (ПДК);</w:t>
      </w:r>
    </w:p>
    <w:p w:rsidR="005129CB" w:rsidRPr="008E3DA8" w:rsidRDefault="005129CB" w:rsidP="005129CB">
      <w:pPr>
        <w:numPr>
          <w:ilvl w:val="0"/>
          <w:numId w:val="3"/>
        </w:numPr>
        <w:tabs>
          <w:tab w:val="clear" w:pos="1428"/>
          <w:tab w:val="num" w:pos="0"/>
        </w:tabs>
        <w:spacing w:before="0" w:after="0"/>
        <w:ind w:left="0"/>
        <w:jc w:val="both"/>
        <w:rPr>
          <w:sz w:val="26"/>
          <w:szCs w:val="26"/>
        </w:rPr>
      </w:pPr>
      <w:r w:rsidRPr="008E3DA8">
        <w:rPr>
          <w:sz w:val="26"/>
          <w:szCs w:val="26"/>
        </w:rPr>
        <w:t>газификация индивидуальной жилой застройки;</w:t>
      </w:r>
    </w:p>
    <w:p w:rsidR="005129CB" w:rsidRPr="008E3DA8" w:rsidRDefault="005129CB" w:rsidP="005129CB">
      <w:pPr>
        <w:numPr>
          <w:ilvl w:val="0"/>
          <w:numId w:val="3"/>
        </w:numPr>
        <w:tabs>
          <w:tab w:val="clear" w:pos="1428"/>
          <w:tab w:val="num" w:pos="0"/>
        </w:tabs>
        <w:spacing w:before="0" w:after="0"/>
        <w:ind w:left="0"/>
        <w:jc w:val="both"/>
        <w:rPr>
          <w:sz w:val="26"/>
          <w:szCs w:val="26"/>
        </w:rPr>
      </w:pPr>
      <w:r w:rsidRPr="008E3DA8">
        <w:rPr>
          <w:sz w:val="26"/>
          <w:szCs w:val="26"/>
        </w:rPr>
        <w:t>проектирование энергоснабжения за счет использования газового топлива;</w:t>
      </w:r>
    </w:p>
    <w:p w:rsidR="005129CB" w:rsidRPr="008E3DA8" w:rsidRDefault="005129CB" w:rsidP="005129CB">
      <w:pPr>
        <w:numPr>
          <w:ilvl w:val="0"/>
          <w:numId w:val="3"/>
        </w:numPr>
        <w:tabs>
          <w:tab w:val="clear" w:pos="1428"/>
          <w:tab w:val="num" w:pos="0"/>
        </w:tabs>
        <w:spacing w:before="0" w:after="0"/>
        <w:ind w:left="0"/>
        <w:jc w:val="both"/>
        <w:rPr>
          <w:sz w:val="26"/>
          <w:szCs w:val="26"/>
        </w:rPr>
      </w:pPr>
      <w:r w:rsidRPr="008E3DA8">
        <w:rPr>
          <w:sz w:val="26"/>
          <w:szCs w:val="26"/>
        </w:rPr>
        <w:t>совершенствование и развития системы озеленения;</w:t>
      </w:r>
    </w:p>
    <w:p w:rsidR="005129CB" w:rsidRPr="008E3DA8" w:rsidRDefault="005129CB" w:rsidP="005129CB">
      <w:pPr>
        <w:numPr>
          <w:ilvl w:val="0"/>
          <w:numId w:val="3"/>
        </w:numPr>
        <w:tabs>
          <w:tab w:val="clear" w:pos="1428"/>
          <w:tab w:val="num" w:pos="0"/>
        </w:tabs>
        <w:spacing w:before="0" w:after="0"/>
        <w:ind w:left="0"/>
        <w:jc w:val="both"/>
        <w:rPr>
          <w:sz w:val="26"/>
          <w:szCs w:val="26"/>
        </w:rPr>
      </w:pPr>
      <w:r w:rsidRPr="008E3DA8">
        <w:rPr>
          <w:sz w:val="26"/>
          <w:szCs w:val="26"/>
        </w:rPr>
        <w:t>оптимизация дорожного движения, перевод автотранспортных средств органов местного самоуправления на малотоксичные виды топлива (газ), использования неэтилированного бензина для снижения концентрации в атмосфере соединений свинца;</w:t>
      </w:r>
    </w:p>
    <w:p w:rsidR="005129CB" w:rsidRDefault="005129CB" w:rsidP="005129CB">
      <w:pPr>
        <w:numPr>
          <w:ilvl w:val="0"/>
          <w:numId w:val="3"/>
        </w:numPr>
        <w:tabs>
          <w:tab w:val="clear" w:pos="1428"/>
          <w:tab w:val="num" w:pos="0"/>
        </w:tabs>
        <w:spacing w:before="0" w:after="0"/>
        <w:ind w:left="0"/>
        <w:jc w:val="both"/>
        <w:rPr>
          <w:sz w:val="26"/>
          <w:szCs w:val="26"/>
        </w:rPr>
      </w:pPr>
      <w:r w:rsidRPr="008E3DA8">
        <w:rPr>
          <w:sz w:val="26"/>
          <w:szCs w:val="26"/>
        </w:rPr>
        <w:t>оснащения автотранспортных средств органов местного самоуправления средствами дожигания отходящих выхлопных газов.</w:t>
      </w:r>
    </w:p>
    <w:p w:rsidR="005129CB" w:rsidRPr="00900D53" w:rsidRDefault="005129CB" w:rsidP="005129CB">
      <w:pPr>
        <w:numPr>
          <w:ilvl w:val="0"/>
          <w:numId w:val="3"/>
        </w:numPr>
        <w:tabs>
          <w:tab w:val="clear" w:pos="1428"/>
          <w:tab w:val="num" w:pos="0"/>
        </w:tabs>
        <w:spacing w:before="0" w:after="0"/>
        <w:ind w:left="0" w:hanging="284"/>
        <w:rPr>
          <w:sz w:val="26"/>
          <w:szCs w:val="26"/>
        </w:rPr>
      </w:pPr>
      <w:r w:rsidRPr="00900D53">
        <w:rPr>
          <w:sz w:val="26"/>
          <w:szCs w:val="26"/>
        </w:rPr>
        <w:t>обеспечить проведение эпизоотолого-эпидемиологического мониторинга, проведение санитарно-химических, паразитологических и микробиологических исследований проб почвы, отобранных по периметру границы скотомогильников, в санитарно-защитной зоне которых находятся жилые дома в целях  сокращения санитарно-защитных зон скотомогильников;</w:t>
      </w:r>
    </w:p>
    <w:p w:rsidR="005129CB" w:rsidRPr="00900D53" w:rsidRDefault="005129CB" w:rsidP="005129CB">
      <w:pPr>
        <w:pStyle w:val="a4"/>
        <w:numPr>
          <w:ilvl w:val="0"/>
          <w:numId w:val="3"/>
        </w:numPr>
        <w:tabs>
          <w:tab w:val="clear" w:pos="1428"/>
          <w:tab w:val="num" w:pos="0"/>
        </w:tabs>
        <w:ind w:left="0" w:hanging="284"/>
        <w:rPr>
          <w:sz w:val="26"/>
          <w:szCs w:val="26"/>
        </w:rPr>
      </w:pPr>
      <w:r w:rsidRPr="00900D53">
        <w:rPr>
          <w:sz w:val="26"/>
          <w:szCs w:val="26"/>
        </w:rPr>
        <w:t xml:space="preserve">проведение санитарно-гигиенической рекультивации скотомогильников </w:t>
      </w:r>
    </w:p>
    <w:p w:rsidR="005129CB" w:rsidRPr="008E3DA8" w:rsidRDefault="005129CB" w:rsidP="005129CB">
      <w:pPr>
        <w:spacing w:before="0" w:after="0"/>
        <w:jc w:val="both"/>
        <w:rPr>
          <w:sz w:val="26"/>
          <w:szCs w:val="26"/>
        </w:rPr>
      </w:pPr>
    </w:p>
    <w:p w:rsidR="005129CB" w:rsidRPr="00B025DF" w:rsidRDefault="005129CB" w:rsidP="005129CB">
      <w:pPr>
        <w:pStyle w:val="a5"/>
        <w:ind w:left="0"/>
        <w:jc w:val="both"/>
        <w:rPr>
          <w:b/>
          <w:noProof/>
          <w:color w:val="000000"/>
          <w:sz w:val="26"/>
          <w:szCs w:val="26"/>
        </w:rPr>
      </w:pPr>
      <w:r w:rsidRPr="00B025DF">
        <w:rPr>
          <w:b/>
          <w:noProof/>
          <w:color w:val="000000"/>
          <w:sz w:val="26"/>
          <w:szCs w:val="26"/>
        </w:rPr>
        <w:t>3.2.8. Мероприятия по предотвращению ситуаций природного и техногенного характера.</w:t>
      </w:r>
    </w:p>
    <w:p w:rsidR="005129CB" w:rsidRPr="008E3DA8" w:rsidRDefault="005129CB" w:rsidP="005129CB">
      <w:pPr>
        <w:pStyle w:val="a5"/>
        <w:ind w:left="0"/>
        <w:jc w:val="both"/>
        <w:rPr>
          <w:noProof/>
          <w:color w:val="000000"/>
          <w:sz w:val="26"/>
          <w:szCs w:val="26"/>
        </w:rPr>
      </w:pPr>
    </w:p>
    <w:p w:rsidR="005129CB" w:rsidRPr="008E3DA8" w:rsidRDefault="005129CB" w:rsidP="005129C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E3DA8">
        <w:rPr>
          <w:sz w:val="26"/>
          <w:szCs w:val="26"/>
        </w:rPr>
        <w:t>Для предотвращения ЧС, вызванных природными и климатическими факторами необходимо выполнение следующих мероприятий на расчетный срок:</w:t>
      </w:r>
    </w:p>
    <w:p w:rsidR="005129CB" w:rsidRPr="008E3DA8" w:rsidRDefault="005129CB" w:rsidP="005129CB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8E3DA8">
        <w:rPr>
          <w:sz w:val="26"/>
          <w:szCs w:val="26"/>
        </w:rPr>
        <w:t>организовать защиту автомобильных дорог от снежных заносов и       штормовых ветров  (лесонасаждения, защитные щиты и заборы);</w:t>
      </w:r>
    </w:p>
    <w:p w:rsidR="005129CB" w:rsidRPr="008E3DA8" w:rsidRDefault="005129CB" w:rsidP="005129CB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8E3DA8">
        <w:rPr>
          <w:sz w:val="26"/>
          <w:szCs w:val="26"/>
        </w:rPr>
        <w:t xml:space="preserve">  своевременно проводить снегоуборку и подсыпку смесей противоскол</w:t>
      </w:r>
      <w:r>
        <w:rPr>
          <w:sz w:val="26"/>
          <w:szCs w:val="26"/>
        </w:rPr>
        <w:t>ь</w:t>
      </w:r>
      <w:r w:rsidRPr="008E3DA8">
        <w:rPr>
          <w:sz w:val="26"/>
          <w:szCs w:val="26"/>
        </w:rPr>
        <w:t xml:space="preserve">жения при гололеде на дорогах;  </w:t>
      </w:r>
    </w:p>
    <w:p w:rsidR="005129CB" w:rsidRPr="008E3DA8" w:rsidRDefault="005129CB" w:rsidP="005129CB">
      <w:pPr>
        <w:pStyle w:val="a5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8E3DA8">
        <w:rPr>
          <w:sz w:val="26"/>
          <w:szCs w:val="26"/>
        </w:rPr>
        <w:t>своевременно проводить подготовку инженерных коммуникаций к зимней эксплуатации;</w:t>
      </w:r>
    </w:p>
    <w:p w:rsidR="005129CB" w:rsidRPr="008E3DA8" w:rsidRDefault="005129CB" w:rsidP="005129CB">
      <w:pPr>
        <w:pStyle w:val="a5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8E3DA8">
        <w:rPr>
          <w:sz w:val="26"/>
          <w:szCs w:val="26"/>
        </w:rPr>
        <w:t xml:space="preserve">организовать применение громоотводов для защиты зданий и сооружений от молний; </w:t>
      </w:r>
    </w:p>
    <w:p w:rsidR="005129CB" w:rsidRPr="008E3DA8" w:rsidRDefault="005129CB" w:rsidP="005129CB">
      <w:pPr>
        <w:pStyle w:val="a5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8E3DA8">
        <w:rPr>
          <w:sz w:val="26"/>
          <w:szCs w:val="26"/>
        </w:rPr>
        <w:t>организовать оповещение населения о возникновении и развитии чрезвычайных ситуаций.</w:t>
      </w:r>
    </w:p>
    <w:p w:rsidR="005129CB" w:rsidRPr="008E3DA8" w:rsidRDefault="005129CB" w:rsidP="005129C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E3DA8">
        <w:rPr>
          <w:rFonts w:eastAsia="MS PGothic"/>
          <w:sz w:val="26"/>
          <w:szCs w:val="26"/>
        </w:rPr>
        <w:t>На расчетный срок для предотвращения</w:t>
      </w:r>
      <w:r w:rsidRPr="008E3DA8">
        <w:rPr>
          <w:sz w:val="26"/>
          <w:szCs w:val="26"/>
        </w:rPr>
        <w:t xml:space="preserve"> лесных пожаров должны реализовываться мероприятия:          </w:t>
      </w:r>
    </w:p>
    <w:p w:rsidR="005129CB" w:rsidRPr="008E3DA8" w:rsidRDefault="005129CB" w:rsidP="005129CB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8E3DA8">
        <w:rPr>
          <w:sz w:val="26"/>
          <w:szCs w:val="26"/>
        </w:rPr>
        <w:lastRenderedPageBreak/>
        <w:t xml:space="preserve">организовать контроль над работой лесопожарных служб;    </w:t>
      </w:r>
    </w:p>
    <w:p w:rsidR="005129CB" w:rsidRPr="008E3DA8" w:rsidRDefault="005129CB" w:rsidP="005129CB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8E3DA8">
        <w:rPr>
          <w:sz w:val="26"/>
          <w:szCs w:val="26"/>
        </w:rPr>
        <w:t xml:space="preserve">разработать план мероприятий по введению ограничения посещения отдельных участков леса; </w:t>
      </w:r>
    </w:p>
    <w:p w:rsidR="005129CB" w:rsidRPr="008E3DA8" w:rsidRDefault="005129CB" w:rsidP="005129CB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8E3DA8">
        <w:rPr>
          <w:sz w:val="26"/>
          <w:szCs w:val="26"/>
        </w:rPr>
        <w:t>запретить разведение костров в лесу в пожароопасный период;</w:t>
      </w:r>
    </w:p>
    <w:p w:rsidR="005129CB" w:rsidRPr="008E3DA8" w:rsidRDefault="005129CB" w:rsidP="005129CB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8E3DA8">
        <w:rPr>
          <w:sz w:val="26"/>
          <w:szCs w:val="26"/>
        </w:rPr>
        <w:t xml:space="preserve">организовать контроль за соблюдением противопожарной безопасности при лесоразработках; </w:t>
      </w:r>
    </w:p>
    <w:p w:rsidR="005129CB" w:rsidRPr="008E3DA8" w:rsidRDefault="005129CB" w:rsidP="005129CB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8E3DA8">
        <w:rPr>
          <w:sz w:val="26"/>
          <w:szCs w:val="26"/>
        </w:rPr>
        <w:t>не допускать использования огневых способов очистки лесов и парков;</w:t>
      </w:r>
    </w:p>
    <w:p w:rsidR="005129CB" w:rsidRPr="00F64F63" w:rsidRDefault="005129CB" w:rsidP="005129CB">
      <w:pPr>
        <w:pStyle w:val="a5"/>
        <w:widowControl w:val="0"/>
        <w:numPr>
          <w:ilvl w:val="0"/>
          <w:numId w:val="3"/>
        </w:numPr>
        <w:ind w:left="0"/>
        <w:jc w:val="both"/>
        <w:rPr>
          <w:b/>
          <w:sz w:val="26"/>
          <w:szCs w:val="26"/>
          <w:lang w:eastAsia="ar-SA"/>
        </w:rPr>
      </w:pPr>
      <w:r w:rsidRPr="008E3DA8">
        <w:rPr>
          <w:sz w:val="26"/>
          <w:szCs w:val="26"/>
        </w:rPr>
        <w:t>не допускать устройство свалок на территории лесных массивов</w:t>
      </w:r>
    </w:p>
    <w:p w:rsidR="005129CB" w:rsidRPr="006B3167" w:rsidRDefault="005129CB" w:rsidP="005129CB">
      <w:pPr>
        <w:pStyle w:val="a5"/>
        <w:widowControl w:val="0"/>
        <w:numPr>
          <w:ilvl w:val="0"/>
          <w:numId w:val="3"/>
        </w:numPr>
        <w:spacing w:line="216" w:lineRule="auto"/>
        <w:ind w:left="0" w:right="-39" w:hanging="284"/>
        <w:jc w:val="both"/>
        <w:rPr>
          <w:sz w:val="26"/>
          <w:szCs w:val="26"/>
          <w:lang w:eastAsia="ar-SA"/>
        </w:rPr>
      </w:pPr>
      <w:r w:rsidRPr="006B3167">
        <w:rPr>
          <w:sz w:val="26"/>
          <w:szCs w:val="26"/>
        </w:rPr>
        <w:t>организовать контроль за соблюдением противопожарной безопасности на территориях с</w:t>
      </w:r>
      <w:r w:rsidRPr="006B3167">
        <w:rPr>
          <w:sz w:val="26"/>
          <w:szCs w:val="26"/>
          <w:lang w:eastAsia="ar-SA"/>
        </w:rPr>
        <w:t>адоводческих и дачных объединений на территории поселения.</w:t>
      </w:r>
    </w:p>
    <w:p w:rsidR="005129CB" w:rsidRPr="008E3DA8" w:rsidRDefault="005129CB" w:rsidP="005129CB">
      <w:pPr>
        <w:shd w:val="clear" w:color="auto" w:fill="FFFFFF"/>
        <w:spacing w:before="0" w:after="0"/>
        <w:ind w:firstLine="686"/>
        <w:jc w:val="both"/>
        <w:rPr>
          <w:sz w:val="26"/>
          <w:szCs w:val="26"/>
        </w:rPr>
      </w:pPr>
      <w:r w:rsidRPr="008E3DA8">
        <w:rPr>
          <w:color w:val="000000"/>
          <w:spacing w:val="5"/>
          <w:sz w:val="26"/>
          <w:szCs w:val="26"/>
        </w:rPr>
        <w:t xml:space="preserve">Для создания устойчивой системы </w:t>
      </w:r>
      <w:r w:rsidRPr="008E3DA8">
        <w:rPr>
          <w:color w:val="000000"/>
          <w:spacing w:val="-1"/>
          <w:sz w:val="26"/>
          <w:szCs w:val="26"/>
        </w:rPr>
        <w:t>жизнеобеспечения населения, необходимо выполнение ряда инженерно-</w:t>
      </w:r>
      <w:r w:rsidRPr="008E3DA8">
        <w:rPr>
          <w:color w:val="000000"/>
          <w:spacing w:val="-2"/>
          <w:sz w:val="26"/>
          <w:szCs w:val="26"/>
        </w:rPr>
        <w:t>технических мероприятий на расчетный срок:</w:t>
      </w:r>
    </w:p>
    <w:p w:rsidR="005129CB" w:rsidRPr="008E3DA8" w:rsidRDefault="005129CB" w:rsidP="005129CB">
      <w:pPr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8E3DA8">
        <w:rPr>
          <w:color w:val="000000"/>
          <w:spacing w:val="-1"/>
          <w:sz w:val="26"/>
          <w:szCs w:val="26"/>
        </w:rPr>
        <w:t>- заменить изношенные коммунально-энергетических сети;</w:t>
      </w:r>
    </w:p>
    <w:p w:rsidR="005129CB" w:rsidRPr="008E3DA8" w:rsidRDefault="005129CB" w:rsidP="005129CB">
      <w:pPr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8E3DA8">
        <w:rPr>
          <w:color w:val="000000"/>
          <w:spacing w:val="-1"/>
          <w:sz w:val="26"/>
          <w:szCs w:val="26"/>
        </w:rPr>
        <w:t xml:space="preserve">- реконструировать трансформаторные подстанции, находящихся в </w:t>
      </w:r>
      <w:r w:rsidRPr="008E3DA8">
        <w:rPr>
          <w:color w:val="000000"/>
          <w:spacing w:val="-2"/>
          <w:sz w:val="26"/>
          <w:szCs w:val="26"/>
        </w:rPr>
        <w:t>неудовлетворительном состоянии;</w:t>
      </w:r>
    </w:p>
    <w:p w:rsidR="005129CB" w:rsidRPr="008E3DA8" w:rsidRDefault="005129CB" w:rsidP="005129CB">
      <w:pPr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8E3DA8">
        <w:rPr>
          <w:color w:val="000000"/>
          <w:spacing w:val="8"/>
          <w:sz w:val="26"/>
          <w:szCs w:val="26"/>
        </w:rPr>
        <w:t xml:space="preserve">- организовать сплошные ограждения зон строгого режима на </w:t>
      </w:r>
      <w:r w:rsidRPr="008E3DA8">
        <w:rPr>
          <w:color w:val="000000"/>
          <w:spacing w:val="-2"/>
          <w:sz w:val="26"/>
          <w:szCs w:val="26"/>
        </w:rPr>
        <w:t>водозаборных сооружениях;</w:t>
      </w:r>
    </w:p>
    <w:p w:rsidR="005129CB" w:rsidRPr="008E3DA8" w:rsidRDefault="005129CB" w:rsidP="005129CB">
      <w:pPr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8E3DA8">
        <w:rPr>
          <w:color w:val="000000"/>
          <w:spacing w:val="-1"/>
          <w:sz w:val="26"/>
          <w:szCs w:val="26"/>
        </w:rPr>
        <w:t>- разработать проект перевода воздушных линий электропередач на кабельные;</w:t>
      </w:r>
    </w:p>
    <w:p w:rsidR="005129CB" w:rsidRPr="008E3DA8" w:rsidRDefault="005129CB" w:rsidP="005129CB">
      <w:pPr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8E3DA8">
        <w:rPr>
          <w:color w:val="000000"/>
          <w:spacing w:val="-2"/>
          <w:sz w:val="26"/>
          <w:szCs w:val="26"/>
        </w:rPr>
        <w:t xml:space="preserve">-  </w:t>
      </w:r>
      <w:r w:rsidRPr="008E3DA8">
        <w:rPr>
          <w:color w:val="000000"/>
          <w:spacing w:val="-1"/>
          <w:sz w:val="26"/>
          <w:szCs w:val="26"/>
        </w:rPr>
        <w:t xml:space="preserve">разработать проект </w:t>
      </w:r>
      <w:r w:rsidRPr="008E3DA8">
        <w:rPr>
          <w:color w:val="000000"/>
          <w:spacing w:val="-2"/>
          <w:sz w:val="26"/>
          <w:szCs w:val="26"/>
        </w:rPr>
        <w:t>закольцовки электрораспределительных сетей 10 и 6 кВ.</w:t>
      </w:r>
    </w:p>
    <w:p w:rsidR="005129CB" w:rsidRPr="008E3DA8" w:rsidRDefault="005129CB" w:rsidP="005129CB">
      <w:pPr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8E3DA8">
        <w:rPr>
          <w:sz w:val="26"/>
          <w:szCs w:val="26"/>
        </w:rPr>
        <w:t xml:space="preserve">Провести </w:t>
      </w:r>
      <w:r w:rsidRPr="008E3DA8">
        <w:rPr>
          <w:color w:val="000000"/>
          <w:sz w:val="26"/>
          <w:szCs w:val="26"/>
        </w:rPr>
        <w:t>инвентаризацию ГТС, расположенных на территории поселения,  установить собственников, определить необходимость капитального и текущего ремонта.</w:t>
      </w:r>
    </w:p>
    <w:p w:rsidR="005129CB" w:rsidRPr="008E3DA8" w:rsidRDefault="005129CB" w:rsidP="005129CB">
      <w:pPr>
        <w:spacing w:before="0" w:after="0"/>
        <w:ind w:firstLine="709"/>
        <w:jc w:val="both"/>
        <w:rPr>
          <w:sz w:val="26"/>
          <w:szCs w:val="26"/>
        </w:rPr>
      </w:pPr>
      <w:r w:rsidRPr="008E3DA8">
        <w:rPr>
          <w:sz w:val="26"/>
          <w:szCs w:val="26"/>
        </w:rPr>
        <w:t>Проектом рекомендуется организация резервных источников водоснабжения на территориях, прилегающих к объектам транспортировки и хранения газа. Они должны обеспечивать 3</w:t>
      </w:r>
      <w:r w:rsidRPr="008E3DA8">
        <w:rPr>
          <w:sz w:val="26"/>
          <w:szCs w:val="26"/>
          <w:vertAlign w:val="superscript"/>
        </w:rPr>
        <w:t xml:space="preserve">х </w:t>
      </w:r>
      <w:r w:rsidRPr="008E3DA8">
        <w:rPr>
          <w:sz w:val="26"/>
          <w:szCs w:val="26"/>
        </w:rPr>
        <w:t>часовой запас воды и отвечать требованиям СНиП 2.04.02-84</w:t>
      </w:r>
    </w:p>
    <w:p w:rsidR="005129CB" w:rsidRPr="008E3DA8" w:rsidRDefault="005129CB" w:rsidP="005129CB">
      <w:pPr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8E3DA8">
        <w:rPr>
          <w:sz w:val="26"/>
          <w:szCs w:val="26"/>
        </w:rPr>
        <w:t>Необходимо оборудовать дополнительные  подъезды к естественным водоемам (пирсы) для заправки пожарных машин в любое время года.</w:t>
      </w:r>
    </w:p>
    <w:p w:rsidR="005129CB" w:rsidRPr="00F525DD" w:rsidRDefault="005129CB" w:rsidP="005129CB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F525DD">
        <w:rPr>
          <w:b/>
          <w:color w:val="000000"/>
          <w:sz w:val="32"/>
          <w:szCs w:val="32"/>
        </w:rPr>
        <w:t>4. Состав картографических материалов</w:t>
      </w:r>
    </w:p>
    <w:p w:rsidR="005129CB" w:rsidRPr="006E60B7" w:rsidRDefault="005129CB" w:rsidP="005129CB">
      <w:pPr>
        <w:pStyle w:val="a5"/>
        <w:numPr>
          <w:ilvl w:val="0"/>
          <w:numId w:val="8"/>
        </w:numPr>
        <w:spacing w:before="100" w:after="10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Пермский край, </w:t>
      </w:r>
      <w:r w:rsidR="00D47E16">
        <w:rPr>
          <w:color w:val="000000"/>
          <w:sz w:val="28"/>
          <w:szCs w:val="28"/>
        </w:rPr>
        <w:t>Нытвен</w:t>
      </w:r>
      <w:r>
        <w:rPr>
          <w:color w:val="000000"/>
          <w:sz w:val="28"/>
          <w:szCs w:val="28"/>
        </w:rPr>
        <w:t xml:space="preserve">ский  муниципальный район, Шерьинское  сельское поселение.     </w:t>
      </w:r>
      <w:r w:rsidRPr="00F1657F">
        <w:rPr>
          <w:color w:val="000000"/>
          <w:sz w:val="28"/>
          <w:szCs w:val="28"/>
          <w:u w:val="single"/>
        </w:rPr>
        <w:t>Схема современного использования территории.</w:t>
      </w:r>
      <w:r w:rsidRPr="006E60B7">
        <w:rPr>
          <w:color w:val="000000"/>
          <w:sz w:val="28"/>
          <w:szCs w:val="28"/>
        </w:rPr>
        <w:t xml:space="preserve"> М 1:25000;</w:t>
      </w:r>
    </w:p>
    <w:p w:rsidR="005129CB" w:rsidRPr="006E60B7" w:rsidRDefault="005129CB" w:rsidP="005129CB">
      <w:pPr>
        <w:pStyle w:val="a5"/>
        <w:numPr>
          <w:ilvl w:val="0"/>
          <w:numId w:val="8"/>
        </w:numPr>
        <w:spacing w:before="100" w:after="10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Пермский край, </w:t>
      </w:r>
      <w:r w:rsidR="00D47E16">
        <w:rPr>
          <w:color w:val="000000"/>
          <w:sz w:val="28"/>
          <w:szCs w:val="28"/>
        </w:rPr>
        <w:t>Нытвенский</w:t>
      </w:r>
      <w:r>
        <w:rPr>
          <w:color w:val="000000"/>
          <w:sz w:val="28"/>
          <w:szCs w:val="28"/>
        </w:rPr>
        <w:t xml:space="preserve"> муниципальный район, Шерьинское  сельское поселение. </w:t>
      </w:r>
      <w:r w:rsidRPr="00F1657F">
        <w:rPr>
          <w:color w:val="000000"/>
          <w:sz w:val="28"/>
          <w:szCs w:val="28"/>
          <w:u w:val="single"/>
        </w:rPr>
        <w:t>Схема функционального зонирования территории.</w:t>
      </w:r>
      <w:r w:rsidRPr="006E60B7">
        <w:rPr>
          <w:color w:val="000000"/>
          <w:sz w:val="28"/>
          <w:szCs w:val="28"/>
        </w:rPr>
        <w:t xml:space="preserve"> М 1:2</w:t>
      </w:r>
      <w:r>
        <w:rPr>
          <w:color w:val="000000"/>
          <w:sz w:val="28"/>
          <w:szCs w:val="28"/>
        </w:rPr>
        <w:t>5</w:t>
      </w:r>
      <w:r w:rsidRPr="006E60B7">
        <w:rPr>
          <w:color w:val="000000"/>
          <w:sz w:val="28"/>
          <w:szCs w:val="28"/>
        </w:rPr>
        <w:t>000;</w:t>
      </w:r>
    </w:p>
    <w:p w:rsidR="005129CB" w:rsidRPr="006E60B7" w:rsidRDefault="005129CB" w:rsidP="005129CB">
      <w:pPr>
        <w:pStyle w:val="a5"/>
        <w:numPr>
          <w:ilvl w:val="0"/>
          <w:numId w:val="8"/>
        </w:numPr>
        <w:spacing w:before="100" w:after="10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Пермский край, </w:t>
      </w:r>
      <w:r w:rsidR="00D47E16">
        <w:rPr>
          <w:color w:val="000000"/>
          <w:sz w:val="28"/>
          <w:szCs w:val="28"/>
        </w:rPr>
        <w:t xml:space="preserve">Нытвенский </w:t>
      </w:r>
      <w:r>
        <w:rPr>
          <w:color w:val="000000"/>
          <w:sz w:val="28"/>
          <w:szCs w:val="28"/>
        </w:rPr>
        <w:t xml:space="preserve">муниципальный район, Шерьинское  сельское поселение.     </w:t>
      </w:r>
      <w:r w:rsidRPr="00F1657F">
        <w:rPr>
          <w:color w:val="000000"/>
          <w:sz w:val="28"/>
          <w:szCs w:val="28"/>
          <w:u w:val="single"/>
        </w:rPr>
        <w:t>Схема ограничений. Схема комплексной оценки территории.</w:t>
      </w:r>
      <w:r w:rsidRPr="006E60B7">
        <w:rPr>
          <w:color w:val="000000"/>
          <w:sz w:val="28"/>
          <w:szCs w:val="28"/>
        </w:rPr>
        <w:t xml:space="preserve"> М 1:25000;</w:t>
      </w:r>
    </w:p>
    <w:p w:rsidR="005129CB" w:rsidRPr="00F64F63" w:rsidRDefault="005129CB" w:rsidP="005129CB">
      <w:pPr>
        <w:pStyle w:val="a5"/>
        <w:numPr>
          <w:ilvl w:val="0"/>
          <w:numId w:val="8"/>
        </w:numPr>
        <w:spacing w:before="100" w:after="100"/>
        <w:jc w:val="both"/>
        <w:rPr>
          <w:b/>
          <w:color w:val="000000"/>
          <w:sz w:val="28"/>
          <w:szCs w:val="28"/>
        </w:rPr>
      </w:pPr>
      <w:r w:rsidRPr="00F64F63">
        <w:rPr>
          <w:color w:val="000000"/>
          <w:sz w:val="28"/>
          <w:szCs w:val="28"/>
        </w:rPr>
        <w:t xml:space="preserve">Пермский край, </w:t>
      </w:r>
      <w:r w:rsidR="00D47E16">
        <w:rPr>
          <w:color w:val="000000"/>
          <w:sz w:val="28"/>
          <w:szCs w:val="28"/>
        </w:rPr>
        <w:t>Нытвенский</w:t>
      </w:r>
      <w:r w:rsidRPr="00F64F63">
        <w:rPr>
          <w:color w:val="000000"/>
          <w:sz w:val="28"/>
          <w:szCs w:val="28"/>
        </w:rPr>
        <w:t xml:space="preserve">  муниципальный район, </w:t>
      </w:r>
      <w:r>
        <w:rPr>
          <w:color w:val="000000"/>
          <w:sz w:val="28"/>
          <w:szCs w:val="28"/>
        </w:rPr>
        <w:t>Шерьин</w:t>
      </w:r>
      <w:r w:rsidRPr="00F64F63">
        <w:rPr>
          <w:color w:val="000000"/>
          <w:sz w:val="28"/>
          <w:szCs w:val="28"/>
        </w:rPr>
        <w:t xml:space="preserve">ское  сельское поселение, село </w:t>
      </w:r>
      <w:r w:rsidR="00D47E16">
        <w:rPr>
          <w:color w:val="000000"/>
          <w:sz w:val="28"/>
          <w:szCs w:val="28"/>
        </w:rPr>
        <w:t>Шерья</w:t>
      </w:r>
      <w:r w:rsidRPr="00F64F63">
        <w:rPr>
          <w:color w:val="000000"/>
          <w:sz w:val="28"/>
          <w:szCs w:val="28"/>
        </w:rPr>
        <w:t xml:space="preserve">. </w:t>
      </w:r>
      <w:r w:rsidRPr="00F64F63">
        <w:rPr>
          <w:color w:val="000000"/>
          <w:sz w:val="28"/>
          <w:szCs w:val="28"/>
          <w:u w:val="single"/>
        </w:rPr>
        <w:t>Генеральный план.</w:t>
      </w:r>
      <w:r w:rsidRPr="00F64F63">
        <w:rPr>
          <w:color w:val="000000"/>
          <w:sz w:val="28"/>
          <w:szCs w:val="28"/>
        </w:rPr>
        <w:t xml:space="preserve"> М 1:2000.</w:t>
      </w:r>
    </w:p>
    <w:p w:rsidR="005129CB" w:rsidRDefault="005129CB" w:rsidP="005129CB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5129CB" w:rsidRPr="008E3DA8" w:rsidRDefault="005129CB" w:rsidP="005129CB">
      <w:pPr>
        <w:widowControl w:val="0"/>
        <w:spacing w:line="216" w:lineRule="auto"/>
        <w:ind w:left="1068" w:right="-39"/>
        <w:jc w:val="both"/>
        <w:rPr>
          <w:b/>
          <w:sz w:val="28"/>
          <w:szCs w:val="28"/>
          <w:lang w:eastAsia="ar-SA"/>
        </w:rPr>
      </w:pPr>
    </w:p>
    <w:p w:rsidR="005129CB" w:rsidRDefault="005129CB" w:rsidP="005129CB"/>
    <w:p w:rsidR="005129CB" w:rsidRDefault="005129CB" w:rsidP="005129CB"/>
    <w:p w:rsidR="005129CB" w:rsidRDefault="005129CB" w:rsidP="005129CB"/>
    <w:p w:rsidR="003D1CB3" w:rsidRDefault="003D1CB3"/>
    <w:sectPr w:rsidR="003D1CB3" w:rsidSect="003D1CB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FDC" w:rsidRDefault="00E64FDC" w:rsidP="00177051">
      <w:pPr>
        <w:spacing w:before="0" w:after="0"/>
      </w:pPr>
      <w:r>
        <w:separator/>
      </w:r>
    </w:p>
  </w:endnote>
  <w:endnote w:type="continuationSeparator" w:id="1">
    <w:p w:rsidR="00E64FDC" w:rsidRDefault="00E64FDC" w:rsidP="0017705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4454"/>
      <w:docPartObj>
        <w:docPartGallery w:val="Page Numbers (Bottom of Page)"/>
        <w:docPartUnique/>
      </w:docPartObj>
    </w:sdtPr>
    <w:sdtContent>
      <w:p w:rsidR="0051037F" w:rsidRDefault="00765C90">
        <w:pPr>
          <w:pStyle w:val="ad"/>
          <w:jc w:val="right"/>
        </w:pPr>
        <w:fldSimple w:instr=" PAGE   \* MERGEFORMAT ">
          <w:r w:rsidR="00F050A8">
            <w:rPr>
              <w:noProof/>
            </w:rPr>
            <w:t>7</w:t>
          </w:r>
        </w:fldSimple>
      </w:p>
    </w:sdtContent>
  </w:sdt>
  <w:p w:rsidR="0051037F" w:rsidRDefault="0051037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FDC" w:rsidRDefault="00E64FDC" w:rsidP="00177051">
      <w:pPr>
        <w:spacing w:before="0" w:after="0"/>
      </w:pPr>
      <w:r>
        <w:separator/>
      </w:r>
    </w:p>
  </w:footnote>
  <w:footnote w:type="continuationSeparator" w:id="1">
    <w:p w:rsidR="00E64FDC" w:rsidRDefault="00E64FDC" w:rsidP="0017705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194"/>
    <w:multiLevelType w:val="hybridMultilevel"/>
    <w:tmpl w:val="9EFA7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581EBE"/>
    <w:multiLevelType w:val="hybridMultilevel"/>
    <w:tmpl w:val="4D4263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ED4A28"/>
    <w:multiLevelType w:val="hybridMultilevel"/>
    <w:tmpl w:val="298EB5D8"/>
    <w:lvl w:ilvl="0" w:tplc="0419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81E0A"/>
    <w:multiLevelType w:val="hybridMultilevel"/>
    <w:tmpl w:val="1748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B44D3"/>
    <w:multiLevelType w:val="hybridMultilevel"/>
    <w:tmpl w:val="37F8A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B4F6A"/>
    <w:multiLevelType w:val="hybridMultilevel"/>
    <w:tmpl w:val="DC8ED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06FA0"/>
    <w:multiLevelType w:val="hybridMultilevel"/>
    <w:tmpl w:val="3D345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D452C"/>
    <w:multiLevelType w:val="hybridMultilevel"/>
    <w:tmpl w:val="CA9A2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11673A"/>
    <w:multiLevelType w:val="hybridMultilevel"/>
    <w:tmpl w:val="C3703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7153E"/>
    <w:multiLevelType w:val="hybridMultilevel"/>
    <w:tmpl w:val="60981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A32BC1"/>
    <w:multiLevelType w:val="hybridMultilevel"/>
    <w:tmpl w:val="672A4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D050C"/>
    <w:multiLevelType w:val="hybridMultilevel"/>
    <w:tmpl w:val="9564A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718F6"/>
    <w:multiLevelType w:val="hybridMultilevel"/>
    <w:tmpl w:val="96A253F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2E97172B"/>
    <w:multiLevelType w:val="hybridMultilevel"/>
    <w:tmpl w:val="F94E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B336F"/>
    <w:multiLevelType w:val="hybridMultilevel"/>
    <w:tmpl w:val="8F041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9A622F"/>
    <w:multiLevelType w:val="hybridMultilevel"/>
    <w:tmpl w:val="2264B08C"/>
    <w:lvl w:ilvl="0" w:tplc="72CEC6F6">
      <w:start w:val="1"/>
      <w:numFmt w:val="decimal"/>
      <w:lvlText w:val="%1."/>
      <w:lvlJc w:val="left"/>
      <w:pPr>
        <w:ind w:left="720" w:hanging="360"/>
      </w:pPr>
    </w:lvl>
    <w:lvl w:ilvl="1" w:tplc="50E4D0D8" w:tentative="1">
      <w:start w:val="1"/>
      <w:numFmt w:val="lowerLetter"/>
      <w:lvlText w:val="%2."/>
      <w:lvlJc w:val="left"/>
      <w:pPr>
        <w:ind w:left="1440" w:hanging="360"/>
      </w:pPr>
    </w:lvl>
    <w:lvl w:ilvl="2" w:tplc="96A004BC" w:tentative="1">
      <w:start w:val="1"/>
      <w:numFmt w:val="lowerRoman"/>
      <w:lvlText w:val="%3."/>
      <w:lvlJc w:val="right"/>
      <w:pPr>
        <w:ind w:left="2160" w:hanging="180"/>
      </w:pPr>
    </w:lvl>
    <w:lvl w:ilvl="3" w:tplc="DEECA164" w:tentative="1">
      <w:start w:val="1"/>
      <w:numFmt w:val="decimal"/>
      <w:lvlText w:val="%4."/>
      <w:lvlJc w:val="left"/>
      <w:pPr>
        <w:ind w:left="2880" w:hanging="360"/>
      </w:pPr>
    </w:lvl>
    <w:lvl w:ilvl="4" w:tplc="0D361242" w:tentative="1">
      <w:start w:val="1"/>
      <w:numFmt w:val="lowerLetter"/>
      <w:lvlText w:val="%5."/>
      <w:lvlJc w:val="left"/>
      <w:pPr>
        <w:ind w:left="3600" w:hanging="360"/>
      </w:pPr>
    </w:lvl>
    <w:lvl w:ilvl="5" w:tplc="DE085336" w:tentative="1">
      <w:start w:val="1"/>
      <w:numFmt w:val="lowerRoman"/>
      <w:lvlText w:val="%6."/>
      <w:lvlJc w:val="right"/>
      <w:pPr>
        <w:ind w:left="4320" w:hanging="180"/>
      </w:pPr>
    </w:lvl>
    <w:lvl w:ilvl="6" w:tplc="A6384368" w:tentative="1">
      <w:start w:val="1"/>
      <w:numFmt w:val="decimal"/>
      <w:lvlText w:val="%7."/>
      <w:lvlJc w:val="left"/>
      <w:pPr>
        <w:ind w:left="5040" w:hanging="360"/>
      </w:pPr>
    </w:lvl>
    <w:lvl w:ilvl="7" w:tplc="7BE45A80" w:tentative="1">
      <w:start w:val="1"/>
      <w:numFmt w:val="lowerLetter"/>
      <w:lvlText w:val="%8."/>
      <w:lvlJc w:val="left"/>
      <w:pPr>
        <w:ind w:left="5760" w:hanging="360"/>
      </w:pPr>
    </w:lvl>
    <w:lvl w:ilvl="8" w:tplc="5D3A11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07D04"/>
    <w:multiLevelType w:val="hybridMultilevel"/>
    <w:tmpl w:val="9B88420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45186920"/>
    <w:multiLevelType w:val="hybridMultilevel"/>
    <w:tmpl w:val="82662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5170F7"/>
    <w:multiLevelType w:val="hybridMultilevel"/>
    <w:tmpl w:val="18C6E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54D84"/>
    <w:multiLevelType w:val="hybridMultilevel"/>
    <w:tmpl w:val="EF321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BF15BB"/>
    <w:multiLevelType w:val="hybridMultilevel"/>
    <w:tmpl w:val="7A72C7A0"/>
    <w:lvl w:ilvl="0" w:tplc="EEB437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454F3E"/>
    <w:multiLevelType w:val="hybridMultilevel"/>
    <w:tmpl w:val="74660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017B88"/>
    <w:multiLevelType w:val="hybridMultilevel"/>
    <w:tmpl w:val="BD4A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401C5"/>
    <w:multiLevelType w:val="hybridMultilevel"/>
    <w:tmpl w:val="1F488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0B4ACD"/>
    <w:multiLevelType w:val="hybridMultilevel"/>
    <w:tmpl w:val="E2C65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DF7130"/>
    <w:multiLevelType w:val="hybridMultilevel"/>
    <w:tmpl w:val="1A7208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6662979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7">
    <w:nsid w:val="66AA6344"/>
    <w:multiLevelType w:val="hybridMultilevel"/>
    <w:tmpl w:val="EC2852D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3D385E"/>
    <w:multiLevelType w:val="hybridMultilevel"/>
    <w:tmpl w:val="46AC91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695F2DDC"/>
    <w:multiLevelType w:val="hybridMultilevel"/>
    <w:tmpl w:val="FAC0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84F40"/>
    <w:multiLevelType w:val="hybridMultilevel"/>
    <w:tmpl w:val="0DBAD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A17D7F"/>
    <w:multiLevelType w:val="hybridMultilevel"/>
    <w:tmpl w:val="3A9CFC5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0D6B9B"/>
    <w:multiLevelType w:val="hybridMultilevel"/>
    <w:tmpl w:val="C9208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5"/>
  </w:num>
  <w:num w:numId="4">
    <w:abstractNumId w:val="14"/>
  </w:num>
  <w:num w:numId="5">
    <w:abstractNumId w:val="3"/>
  </w:num>
  <w:num w:numId="6">
    <w:abstractNumId w:val="7"/>
  </w:num>
  <w:num w:numId="7">
    <w:abstractNumId w:val="15"/>
  </w:num>
  <w:num w:numId="8">
    <w:abstractNumId w:val="11"/>
  </w:num>
  <w:num w:numId="9">
    <w:abstractNumId w:val="13"/>
  </w:num>
  <w:num w:numId="10">
    <w:abstractNumId w:val="24"/>
  </w:num>
  <w:num w:numId="11">
    <w:abstractNumId w:val="32"/>
  </w:num>
  <w:num w:numId="12">
    <w:abstractNumId w:val="0"/>
  </w:num>
  <w:num w:numId="13">
    <w:abstractNumId w:val="16"/>
  </w:num>
  <w:num w:numId="14">
    <w:abstractNumId w:val="2"/>
  </w:num>
  <w:num w:numId="15">
    <w:abstractNumId w:val="20"/>
  </w:num>
  <w:num w:numId="16">
    <w:abstractNumId w:val="27"/>
  </w:num>
  <w:num w:numId="17">
    <w:abstractNumId w:val="21"/>
  </w:num>
  <w:num w:numId="18">
    <w:abstractNumId w:val="29"/>
  </w:num>
  <w:num w:numId="19">
    <w:abstractNumId w:val="1"/>
  </w:num>
  <w:num w:numId="20">
    <w:abstractNumId w:val="23"/>
  </w:num>
  <w:num w:numId="21">
    <w:abstractNumId w:val="4"/>
  </w:num>
  <w:num w:numId="22">
    <w:abstractNumId w:val="8"/>
  </w:num>
  <w:num w:numId="23">
    <w:abstractNumId w:val="9"/>
  </w:num>
  <w:num w:numId="24">
    <w:abstractNumId w:val="31"/>
  </w:num>
  <w:num w:numId="25">
    <w:abstractNumId w:val="12"/>
  </w:num>
  <w:num w:numId="26">
    <w:abstractNumId w:val="28"/>
  </w:num>
  <w:num w:numId="27">
    <w:abstractNumId w:val="22"/>
  </w:num>
  <w:num w:numId="28">
    <w:abstractNumId w:val="19"/>
  </w:num>
  <w:num w:numId="29">
    <w:abstractNumId w:val="5"/>
  </w:num>
  <w:num w:numId="30">
    <w:abstractNumId w:val="10"/>
  </w:num>
  <w:num w:numId="31">
    <w:abstractNumId w:val="30"/>
  </w:num>
  <w:num w:numId="32">
    <w:abstractNumId w:val="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9CB"/>
    <w:rsid w:val="0000105A"/>
    <w:rsid w:val="00001ADD"/>
    <w:rsid w:val="00003039"/>
    <w:rsid w:val="00003D0E"/>
    <w:rsid w:val="00007B1F"/>
    <w:rsid w:val="00011517"/>
    <w:rsid w:val="00016DAE"/>
    <w:rsid w:val="00020469"/>
    <w:rsid w:val="00020E27"/>
    <w:rsid w:val="000322AE"/>
    <w:rsid w:val="0004260B"/>
    <w:rsid w:val="00044336"/>
    <w:rsid w:val="00057509"/>
    <w:rsid w:val="000602B2"/>
    <w:rsid w:val="00070048"/>
    <w:rsid w:val="0007510D"/>
    <w:rsid w:val="00080DE5"/>
    <w:rsid w:val="00082681"/>
    <w:rsid w:val="00087C3E"/>
    <w:rsid w:val="0009087E"/>
    <w:rsid w:val="000927BB"/>
    <w:rsid w:val="000A1709"/>
    <w:rsid w:val="000B10D5"/>
    <w:rsid w:val="000B53D8"/>
    <w:rsid w:val="000C07FA"/>
    <w:rsid w:val="000C259F"/>
    <w:rsid w:val="000C4787"/>
    <w:rsid w:val="000D0D99"/>
    <w:rsid w:val="000D3593"/>
    <w:rsid w:val="000D5BF6"/>
    <w:rsid w:val="000D7277"/>
    <w:rsid w:val="000E0555"/>
    <w:rsid w:val="000E386D"/>
    <w:rsid w:val="000E6427"/>
    <w:rsid w:val="000F05BD"/>
    <w:rsid w:val="00102C95"/>
    <w:rsid w:val="001040BE"/>
    <w:rsid w:val="00104764"/>
    <w:rsid w:val="00125A3F"/>
    <w:rsid w:val="001301A9"/>
    <w:rsid w:val="00136D2E"/>
    <w:rsid w:val="00142565"/>
    <w:rsid w:val="00142984"/>
    <w:rsid w:val="00146863"/>
    <w:rsid w:val="00156530"/>
    <w:rsid w:val="00162AF1"/>
    <w:rsid w:val="00164E65"/>
    <w:rsid w:val="001651DD"/>
    <w:rsid w:val="00172E6B"/>
    <w:rsid w:val="00177051"/>
    <w:rsid w:val="00181BEA"/>
    <w:rsid w:val="00183AF6"/>
    <w:rsid w:val="00184ED7"/>
    <w:rsid w:val="00190C2E"/>
    <w:rsid w:val="00193064"/>
    <w:rsid w:val="00194AC9"/>
    <w:rsid w:val="001A5D1E"/>
    <w:rsid w:val="001A6CA8"/>
    <w:rsid w:val="001A7618"/>
    <w:rsid w:val="001A7823"/>
    <w:rsid w:val="001B0CFB"/>
    <w:rsid w:val="001B1C62"/>
    <w:rsid w:val="001B6A92"/>
    <w:rsid w:val="001C0FAD"/>
    <w:rsid w:val="001C0FB6"/>
    <w:rsid w:val="001C3687"/>
    <w:rsid w:val="001C6FE0"/>
    <w:rsid w:val="001D49AA"/>
    <w:rsid w:val="001D631E"/>
    <w:rsid w:val="001D661C"/>
    <w:rsid w:val="001E1B2C"/>
    <w:rsid w:val="001E746B"/>
    <w:rsid w:val="001F20F4"/>
    <w:rsid w:val="001F2384"/>
    <w:rsid w:val="002012CC"/>
    <w:rsid w:val="002014F2"/>
    <w:rsid w:val="002015D0"/>
    <w:rsid w:val="00210277"/>
    <w:rsid w:val="00210659"/>
    <w:rsid w:val="002205D9"/>
    <w:rsid w:val="0023205A"/>
    <w:rsid w:val="00241429"/>
    <w:rsid w:val="00250791"/>
    <w:rsid w:val="00253A77"/>
    <w:rsid w:val="00255AB0"/>
    <w:rsid w:val="0025753D"/>
    <w:rsid w:val="002576DF"/>
    <w:rsid w:val="00266C21"/>
    <w:rsid w:val="00267CB9"/>
    <w:rsid w:val="002700E1"/>
    <w:rsid w:val="002714B4"/>
    <w:rsid w:val="002825E8"/>
    <w:rsid w:val="00283225"/>
    <w:rsid w:val="00283B2A"/>
    <w:rsid w:val="00285015"/>
    <w:rsid w:val="002860DF"/>
    <w:rsid w:val="0028757F"/>
    <w:rsid w:val="002901D5"/>
    <w:rsid w:val="00290357"/>
    <w:rsid w:val="00292B31"/>
    <w:rsid w:val="00297EB7"/>
    <w:rsid w:val="002A0D4F"/>
    <w:rsid w:val="002B119F"/>
    <w:rsid w:val="002B73D5"/>
    <w:rsid w:val="002D385F"/>
    <w:rsid w:val="002D5C7C"/>
    <w:rsid w:val="002E40A2"/>
    <w:rsid w:val="002F32DB"/>
    <w:rsid w:val="00300F4E"/>
    <w:rsid w:val="00304E6D"/>
    <w:rsid w:val="0030706B"/>
    <w:rsid w:val="003133C8"/>
    <w:rsid w:val="0031372B"/>
    <w:rsid w:val="003145FB"/>
    <w:rsid w:val="00316F2D"/>
    <w:rsid w:val="003210C5"/>
    <w:rsid w:val="00321BD2"/>
    <w:rsid w:val="00334F50"/>
    <w:rsid w:val="003363F5"/>
    <w:rsid w:val="00337E2C"/>
    <w:rsid w:val="00337ECC"/>
    <w:rsid w:val="003411A9"/>
    <w:rsid w:val="0034234C"/>
    <w:rsid w:val="00346C37"/>
    <w:rsid w:val="003502FB"/>
    <w:rsid w:val="00356190"/>
    <w:rsid w:val="00356D8C"/>
    <w:rsid w:val="003663DF"/>
    <w:rsid w:val="00370405"/>
    <w:rsid w:val="00380CC7"/>
    <w:rsid w:val="00380E77"/>
    <w:rsid w:val="003825BD"/>
    <w:rsid w:val="003A00D1"/>
    <w:rsid w:val="003A0941"/>
    <w:rsid w:val="003A1261"/>
    <w:rsid w:val="003A3AF7"/>
    <w:rsid w:val="003C0D3B"/>
    <w:rsid w:val="003C423B"/>
    <w:rsid w:val="003C565A"/>
    <w:rsid w:val="003D1CB3"/>
    <w:rsid w:val="003D1E43"/>
    <w:rsid w:val="003D2A20"/>
    <w:rsid w:val="003E2C68"/>
    <w:rsid w:val="003E466D"/>
    <w:rsid w:val="003F1364"/>
    <w:rsid w:val="003F7216"/>
    <w:rsid w:val="003F72D1"/>
    <w:rsid w:val="00404263"/>
    <w:rsid w:val="00411097"/>
    <w:rsid w:val="00412B73"/>
    <w:rsid w:val="00415DB0"/>
    <w:rsid w:val="00420653"/>
    <w:rsid w:val="00420D4C"/>
    <w:rsid w:val="0042345B"/>
    <w:rsid w:val="00424C2A"/>
    <w:rsid w:val="00431A98"/>
    <w:rsid w:val="004335DA"/>
    <w:rsid w:val="00435951"/>
    <w:rsid w:val="00443772"/>
    <w:rsid w:val="004545F2"/>
    <w:rsid w:val="004552EC"/>
    <w:rsid w:val="00461A63"/>
    <w:rsid w:val="00470486"/>
    <w:rsid w:val="004720AA"/>
    <w:rsid w:val="00473F47"/>
    <w:rsid w:val="00474D21"/>
    <w:rsid w:val="00477476"/>
    <w:rsid w:val="00480523"/>
    <w:rsid w:val="0048097E"/>
    <w:rsid w:val="0048770D"/>
    <w:rsid w:val="00494C5E"/>
    <w:rsid w:val="004A45D3"/>
    <w:rsid w:val="004A5242"/>
    <w:rsid w:val="004B57E5"/>
    <w:rsid w:val="004C0F33"/>
    <w:rsid w:val="004C624D"/>
    <w:rsid w:val="004D0A7D"/>
    <w:rsid w:val="004D4379"/>
    <w:rsid w:val="004E1778"/>
    <w:rsid w:val="004E2837"/>
    <w:rsid w:val="004E2D08"/>
    <w:rsid w:val="004F760D"/>
    <w:rsid w:val="00501103"/>
    <w:rsid w:val="0050792D"/>
    <w:rsid w:val="0051037F"/>
    <w:rsid w:val="005129CB"/>
    <w:rsid w:val="0051349F"/>
    <w:rsid w:val="00522EFB"/>
    <w:rsid w:val="0054167A"/>
    <w:rsid w:val="00541DF6"/>
    <w:rsid w:val="00541EC7"/>
    <w:rsid w:val="00542989"/>
    <w:rsid w:val="00543A32"/>
    <w:rsid w:val="005479B3"/>
    <w:rsid w:val="005537D0"/>
    <w:rsid w:val="00557FF0"/>
    <w:rsid w:val="00565754"/>
    <w:rsid w:val="00570805"/>
    <w:rsid w:val="00571476"/>
    <w:rsid w:val="005723D9"/>
    <w:rsid w:val="005728D6"/>
    <w:rsid w:val="00575AD0"/>
    <w:rsid w:val="00581B66"/>
    <w:rsid w:val="00593AAC"/>
    <w:rsid w:val="00594B69"/>
    <w:rsid w:val="005A18E8"/>
    <w:rsid w:val="005A3D63"/>
    <w:rsid w:val="005B3C8D"/>
    <w:rsid w:val="005B3F1E"/>
    <w:rsid w:val="005B66EC"/>
    <w:rsid w:val="005B6FD2"/>
    <w:rsid w:val="005C0ACF"/>
    <w:rsid w:val="005C3BE8"/>
    <w:rsid w:val="005D20C6"/>
    <w:rsid w:val="005D4A3C"/>
    <w:rsid w:val="005D511C"/>
    <w:rsid w:val="005D7755"/>
    <w:rsid w:val="005E7A20"/>
    <w:rsid w:val="005F1A18"/>
    <w:rsid w:val="005F238C"/>
    <w:rsid w:val="005F512A"/>
    <w:rsid w:val="00600FB0"/>
    <w:rsid w:val="006048DA"/>
    <w:rsid w:val="00606760"/>
    <w:rsid w:val="00606D1E"/>
    <w:rsid w:val="00621709"/>
    <w:rsid w:val="00637CFE"/>
    <w:rsid w:val="00643FA5"/>
    <w:rsid w:val="006445D8"/>
    <w:rsid w:val="00644DB1"/>
    <w:rsid w:val="00646363"/>
    <w:rsid w:val="0065011F"/>
    <w:rsid w:val="006561F7"/>
    <w:rsid w:val="0065645C"/>
    <w:rsid w:val="00660903"/>
    <w:rsid w:val="00660B5E"/>
    <w:rsid w:val="006636FC"/>
    <w:rsid w:val="00670122"/>
    <w:rsid w:val="00675222"/>
    <w:rsid w:val="00677C54"/>
    <w:rsid w:val="00680FB1"/>
    <w:rsid w:val="006846F4"/>
    <w:rsid w:val="0068496B"/>
    <w:rsid w:val="00686FD3"/>
    <w:rsid w:val="006903A2"/>
    <w:rsid w:val="006A4F59"/>
    <w:rsid w:val="006A6334"/>
    <w:rsid w:val="006A70C8"/>
    <w:rsid w:val="006B0E77"/>
    <w:rsid w:val="006B3628"/>
    <w:rsid w:val="006B4FDC"/>
    <w:rsid w:val="006B62BB"/>
    <w:rsid w:val="006C0AA6"/>
    <w:rsid w:val="006C1BAA"/>
    <w:rsid w:val="006C3C4D"/>
    <w:rsid w:val="006C3D34"/>
    <w:rsid w:val="006C3F85"/>
    <w:rsid w:val="006C5079"/>
    <w:rsid w:val="006C51C8"/>
    <w:rsid w:val="006C766B"/>
    <w:rsid w:val="006D08D9"/>
    <w:rsid w:val="006D20DB"/>
    <w:rsid w:val="006D36D2"/>
    <w:rsid w:val="006E5F5C"/>
    <w:rsid w:val="00700252"/>
    <w:rsid w:val="007044C5"/>
    <w:rsid w:val="00720174"/>
    <w:rsid w:val="0072141B"/>
    <w:rsid w:val="00725874"/>
    <w:rsid w:val="00725B64"/>
    <w:rsid w:val="00733B93"/>
    <w:rsid w:val="007514AD"/>
    <w:rsid w:val="00753949"/>
    <w:rsid w:val="00753DF5"/>
    <w:rsid w:val="0075563C"/>
    <w:rsid w:val="007572E8"/>
    <w:rsid w:val="00765C90"/>
    <w:rsid w:val="007726F8"/>
    <w:rsid w:val="007770E2"/>
    <w:rsid w:val="0077727F"/>
    <w:rsid w:val="007951F1"/>
    <w:rsid w:val="00797436"/>
    <w:rsid w:val="007A00A9"/>
    <w:rsid w:val="007A3D95"/>
    <w:rsid w:val="007A626B"/>
    <w:rsid w:val="007B08D6"/>
    <w:rsid w:val="007B2E3A"/>
    <w:rsid w:val="007B7FAD"/>
    <w:rsid w:val="007D3400"/>
    <w:rsid w:val="007D7732"/>
    <w:rsid w:val="007E2FE9"/>
    <w:rsid w:val="007E6C72"/>
    <w:rsid w:val="007F5A67"/>
    <w:rsid w:val="00804AA6"/>
    <w:rsid w:val="0081645E"/>
    <w:rsid w:val="008179EC"/>
    <w:rsid w:val="008207FC"/>
    <w:rsid w:val="00821423"/>
    <w:rsid w:val="0082666E"/>
    <w:rsid w:val="008267DA"/>
    <w:rsid w:val="00830CB0"/>
    <w:rsid w:val="0083798E"/>
    <w:rsid w:val="008436D2"/>
    <w:rsid w:val="0084557F"/>
    <w:rsid w:val="00850A10"/>
    <w:rsid w:val="008616CC"/>
    <w:rsid w:val="008706ED"/>
    <w:rsid w:val="00871315"/>
    <w:rsid w:val="00875FAF"/>
    <w:rsid w:val="00880637"/>
    <w:rsid w:val="00887283"/>
    <w:rsid w:val="00892CDC"/>
    <w:rsid w:val="0089756A"/>
    <w:rsid w:val="008A151A"/>
    <w:rsid w:val="008A42F8"/>
    <w:rsid w:val="008A4AAC"/>
    <w:rsid w:val="008B2062"/>
    <w:rsid w:val="008B2AED"/>
    <w:rsid w:val="008C08A6"/>
    <w:rsid w:val="008C21F5"/>
    <w:rsid w:val="008C26BE"/>
    <w:rsid w:val="008C2B13"/>
    <w:rsid w:val="008C68E3"/>
    <w:rsid w:val="008D68BB"/>
    <w:rsid w:val="008F2942"/>
    <w:rsid w:val="009030AD"/>
    <w:rsid w:val="009060D5"/>
    <w:rsid w:val="009113B5"/>
    <w:rsid w:val="00912FEA"/>
    <w:rsid w:val="00915731"/>
    <w:rsid w:val="00916770"/>
    <w:rsid w:val="0092130B"/>
    <w:rsid w:val="009218BB"/>
    <w:rsid w:val="00921C4F"/>
    <w:rsid w:val="00921F72"/>
    <w:rsid w:val="0092526E"/>
    <w:rsid w:val="00927570"/>
    <w:rsid w:val="00930523"/>
    <w:rsid w:val="00940E86"/>
    <w:rsid w:val="00944963"/>
    <w:rsid w:val="00951B42"/>
    <w:rsid w:val="009636F4"/>
    <w:rsid w:val="00967BA5"/>
    <w:rsid w:val="00972139"/>
    <w:rsid w:val="00993406"/>
    <w:rsid w:val="00994AF5"/>
    <w:rsid w:val="009A0741"/>
    <w:rsid w:val="009A13AD"/>
    <w:rsid w:val="009A6383"/>
    <w:rsid w:val="009B0007"/>
    <w:rsid w:val="009B3AF5"/>
    <w:rsid w:val="009B7215"/>
    <w:rsid w:val="009C2DAD"/>
    <w:rsid w:val="009C336E"/>
    <w:rsid w:val="009C6C99"/>
    <w:rsid w:val="009F0D69"/>
    <w:rsid w:val="009F257D"/>
    <w:rsid w:val="009F4B2B"/>
    <w:rsid w:val="009F4F87"/>
    <w:rsid w:val="009F5AC6"/>
    <w:rsid w:val="00A10814"/>
    <w:rsid w:val="00A3006B"/>
    <w:rsid w:val="00A358B1"/>
    <w:rsid w:val="00A35D55"/>
    <w:rsid w:val="00A35FBA"/>
    <w:rsid w:val="00A56532"/>
    <w:rsid w:val="00A624A4"/>
    <w:rsid w:val="00A65569"/>
    <w:rsid w:val="00A77F5D"/>
    <w:rsid w:val="00A86512"/>
    <w:rsid w:val="00A86DB2"/>
    <w:rsid w:val="00A87D15"/>
    <w:rsid w:val="00A90916"/>
    <w:rsid w:val="00A91A8E"/>
    <w:rsid w:val="00A94929"/>
    <w:rsid w:val="00AA105E"/>
    <w:rsid w:val="00AA1141"/>
    <w:rsid w:val="00AA2F4F"/>
    <w:rsid w:val="00AA327D"/>
    <w:rsid w:val="00AA417F"/>
    <w:rsid w:val="00AA67A3"/>
    <w:rsid w:val="00AA6E3B"/>
    <w:rsid w:val="00AB07FD"/>
    <w:rsid w:val="00AB16DC"/>
    <w:rsid w:val="00AB1ED9"/>
    <w:rsid w:val="00AB4005"/>
    <w:rsid w:val="00AB4912"/>
    <w:rsid w:val="00AC574E"/>
    <w:rsid w:val="00AD2FBE"/>
    <w:rsid w:val="00AE6061"/>
    <w:rsid w:val="00AE66FF"/>
    <w:rsid w:val="00AE6B98"/>
    <w:rsid w:val="00AF51C2"/>
    <w:rsid w:val="00AF69FE"/>
    <w:rsid w:val="00AF6ED7"/>
    <w:rsid w:val="00B01D0B"/>
    <w:rsid w:val="00B0270C"/>
    <w:rsid w:val="00B1261C"/>
    <w:rsid w:val="00B1728A"/>
    <w:rsid w:val="00B21895"/>
    <w:rsid w:val="00B26573"/>
    <w:rsid w:val="00B30574"/>
    <w:rsid w:val="00B31616"/>
    <w:rsid w:val="00B31B39"/>
    <w:rsid w:val="00B33F09"/>
    <w:rsid w:val="00B416CD"/>
    <w:rsid w:val="00B41C9A"/>
    <w:rsid w:val="00B44147"/>
    <w:rsid w:val="00B5194A"/>
    <w:rsid w:val="00B570AB"/>
    <w:rsid w:val="00B5760D"/>
    <w:rsid w:val="00B576CF"/>
    <w:rsid w:val="00B63E3A"/>
    <w:rsid w:val="00B8191E"/>
    <w:rsid w:val="00B843DA"/>
    <w:rsid w:val="00BA3033"/>
    <w:rsid w:val="00BB72E0"/>
    <w:rsid w:val="00BC1E2B"/>
    <w:rsid w:val="00BC4252"/>
    <w:rsid w:val="00BC786F"/>
    <w:rsid w:val="00BD3CA6"/>
    <w:rsid w:val="00BE1561"/>
    <w:rsid w:val="00BE3E4F"/>
    <w:rsid w:val="00BE661C"/>
    <w:rsid w:val="00BE6632"/>
    <w:rsid w:val="00BF3586"/>
    <w:rsid w:val="00C01307"/>
    <w:rsid w:val="00C01CAC"/>
    <w:rsid w:val="00C05256"/>
    <w:rsid w:val="00C103B6"/>
    <w:rsid w:val="00C111F0"/>
    <w:rsid w:val="00C13BEF"/>
    <w:rsid w:val="00C17332"/>
    <w:rsid w:val="00C229D5"/>
    <w:rsid w:val="00C263C0"/>
    <w:rsid w:val="00C414FC"/>
    <w:rsid w:val="00C55675"/>
    <w:rsid w:val="00C670F8"/>
    <w:rsid w:val="00C70106"/>
    <w:rsid w:val="00C724BE"/>
    <w:rsid w:val="00C776E0"/>
    <w:rsid w:val="00C810A8"/>
    <w:rsid w:val="00C837FA"/>
    <w:rsid w:val="00C83BB0"/>
    <w:rsid w:val="00C85C6B"/>
    <w:rsid w:val="00C87AF3"/>
    <w:rsid w:val="00C93DDB"/>
    <w:rsid w:val="00C93F49"/>
    <w:rsid w:val="00CA0BB5"/>
    <w:rsid w:val="00CA4759"/>
    <w:rsid w:val="00CA5157"/>
    <w:rsid w:val="00CA5EB6"/>
    <w:rsid w:val="00CA7610"/>
    <w:rsid w:val="00CB07AD"/>
    <w:rsid w:val="00CB287B"/>
    <w:rsid w:val="00CB32EC"/>
    <w:rsid w:val="00CB64E0"/>
    <w:rsid w:val="00CB6DEB"/>
    <w:rsid w:val="00CC0FEA"/>
    <w:rsid w:val="00CC7965"/>
    <w:rsid w:val="00CD3769"/>
    <w:rsid w:val="00CD6B4E"/>
    <w:rsid w:val="00CE01B3"/>
    <w:rsid w:val="00CE09E0"/>
    <w:rsid w:val="00CF2D66"/>
    <w:rsid w:val="00CF3C4E"/>
    <w:rsid w:val="00CF4307"/>
    <w:rsid w:val="00D01852"/>
    <w:rsid w:val="00D10B12"/>
    <w:rsid w:val="00D17256"/>
    <w:rsid w:val="00D17A1C"/>
    <w:rsid w:val="00D23042"/>
    <w:rsid w:val="00D26DF3"/>
    <w:rsid w:val="00D337DB"/>
    <w:rsid w:val="00D34806"/>
    <w:rsid w:val="00D40FCE"/>
    <w:rsid w:val="00D434E8"/>
    <w:rsid w:val="00D44633"/>
    <w:rsid w:val="00D457FD"/>
    <w:rsid w:val="00D45958"/>
    <w:rsid w:val="00D47E16"/>
    <w:rsid w:val="00D6064C"/>
    <w:rsid w:val="00D61A4D"/>
    <w:rsid w:val="00D6347D"/>
    <w:rsid w:val="00D70452"/>
    <w:rsid w:val="00D71A5D"/>
    <w:rsid w:val="00D7602B"/>
    <w:rsid w:val="00D82A53"/>
    <w:rsid w:val="00D82BBF"/>
    <w:rsid w:val="00D85BBC"/>
    <w:rsid w:val="00D86D23"/>
    <w:rsid w:val="00D90D8A"/>
    <w:rsid w:val="00D95633"/>
    <w:rsid w:val="00D95B54"/>
    <w:rsid w:val="00D97B02"/>
    <w:rsid w:val="00DA04C0"/>
    <w:rsid w:val="00DA0585"/>
    <w:rsid w:val="00DB125D"/>
    <w:rsid w:val="00DB3E7C"/>
    <w:rsid w:val="00DB4AEC"/>
    <w:rsid w:val="00DB6444"/>
    <w:rsid w:val="00DC73D5"/>
    <w:rsid w:val="00DC7C95"/>
    <w:rsid w:val="00DD3B09"/>
    <w:rsid w:val="00DD3C8B"/>
    <w:rsid w:val="00DD40EC"/>
    <w:rsid w:val="00DD7038"/>
    <w:rsid w:val="00DD7E93"/>
    <w:rsid w:val="00DE2DE9"/>
    <w:rsid w:val="00E052D6"/>
    <w:rsid w:val="00E07795"/>
    <w:rsid w:val="00E07844"/>
    <w:rsid w:val="00E10273"/>
    <w:rsid w:val="00E16179"/>
    <w:rsid w:val="00E2122A"/>
    <w:rsid w:val="00E217CF"/>
    <w:rsid w:val="00E335AD"/>
    <w:rsid w:val="00E34AE0"/>
    <w:rsid w:val="00E35301"/>
    <w:rsid w:val="00E42285"/>
    <w:rsid w:val="00E47C71"/>
    <w:rsid w:val="00E520C3"/>
    <w:rsid w:val="00E550EA"/>
    <w:rsid w:val="00E57F9F"/>
    <w:rsid w:val="00E63112"/>
    <w:rsid w:val="00E64FDC"/>
    <w:rsid w:val="00E65FD7"/>
    <w:rsid w:val="00E665D0"/>
    <w:rsid w:val="00E81958"/>
    <w:rsid w:val="00E81D09"/>
    <w:rsid w:val="00E85905"/>
    <w:rsid w:val="00E8659A"/>
    <w:rsid w:val="00E922CA"/>
    <w:rsid w:val="00EA4504"/>
    <w:rsid w:val="00EA5B0F"/>
    <w:rsid w:val="00EA668C"/>
    <w:rsid w:val="00EC26DB"/>
    <w:rsid w:val="00EC6372"/>
    <w:rsid w:val="00EE6453"/>
    <w:rsid w:val="00EF636E"/>
    <w:rsid w:val="00EF6B59"/>
    <w:rsid w:val="00EF6BB4"/>
    <w:rsid w:val="00F035E0"/>
    <w:rsid w:val="00F050A8"/>
    <w:rsid w:val="00F100B1"/>
    <w:rsid w:val="00F14C6F"/>
    <w:rsid w:val="00F22188"/>
    <w:rsid w:val="00F30621"/>
    <w:rsid w:val="00F3097B"/>
    <w:rsid w:val="00F36469"/>
    <w:rsid w:val="00F45DCA"/>
    <w:rsid w:val="00F541F2"/>
    <w:rsid w:val="00F54D40"/>
    <w:rsid w:val="00F566D0"/>
    <w:rsid w:val="00F6007D"/>
    <w:rsid w:val="00F608B0"/>
    <w:rsid w:val="00F660CC"/>
    <w:rsid w:val="00F7104D"/>
    <w:rsid w:val="00F8111E"/>
    <w:rsid w:val="00F87743"/>
    <w:rsid w:val="00F90C50"/>
    <w:rsid w:val="00F93E8F"/>
    <w:rsid w:val="00F95511"/>
    <w:rsid w:val="00F96827"/>
    <w:rsid w:val="00F97004"/>
    <w:rsid w:val="00FA26E0"/>
    <w:rsid w:val="00FA5020"/>
    <w:rsid w:val="00FB3DF2"/>
    <w:rsid w:val="00FB53D7"/>
    <w:rsid w:val="00FC28DC"/>
    <w:rsid w:val="00FC290D"/>
    <w:rsid w:val="00FC305E"/>
    <w:rsid w:val="00FE19F3"/>
    <w:rsid w:val="00FE39B4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9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CB"/>
    <w:pPr>
      <w:spacing w:before="100" w:after="10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29CB"/>
    <w:pPr>
      <w:keepNext/>
      <w:widowControl w:val="0"/>
      <w:numPr>
        <w:numId w:val="1"/>
      </w:numPr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29CB"/>
    <w:pPr>
      <w:keepNext/>
      <w:widowControl w:val="0"/>
      <w:numPr>
        <w:ilvl w:val="1"/>
        <w:numId w:val="1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29CB"/>
    <w:pPr>
      <w:keepNext/>
      <w:widowControl w:val="0"/>
      <w:numPr>
        <w:ilvl w:val="2"/>
        <w:numId w:val="1"/>
      </w:numPr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129CB"/>
    <w:pPr>
      <w:widowControl w:val="0"/>
      <w:numPr>
        <w:ilvl w:val="4"/>
        <w:numId w:val="1"/>
      </w:numPr>
      <w:adjustRightInd w:val="0"/>
      <w:spacing w:before="240" w:after="60" w:line="360" w:lineRule="atLeast"/>
      <w:jc w:val="both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29CB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EC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DB4AE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0"/>
    <w:link w:val="1"/>
    <w:uiPriority w:val="99"/>
    <w:rsid w:val="005129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29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29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129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129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1">
    <w:name w:val="Основной текст 2 Знак"/>
    <w:basedOn w:val="a0"/>
    <w:link w:val="22"/>
    <w:rsid w:val="005129CB"/>
    <w:rPr>
      <w:rFonts w:ascii="Arial" w:hAnsi="Arial" w:cs="Arial"/>
    </w:rPr>
  </w:style>
  <w:style w:type="paragraph" w:styleId="22">
    <w:name w:val="Body Text 2"/>
    <w:basedOn w:val="a"/>
    <w:link w:val="21"/>
    <w:rsid w:val="005129CB"/>
    <w:pPr>
      <w:widowControl w:val="0"/>
      <w:adjustRightInd w:val="0"/>
      <w:spacing w:before="0" w:after="120" w:line="480" w:lineRule="auto"/>
      <w:jc w:val="both"/>
      <w:textAlignment w:val="baseline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512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5129CB"/>
    <w:pPr>
      <w:spacing w:beforeAutospacing="1" w:afterAutospacing="1"/>
    </w:pPr>
  </w:style>
  <w:style w:type="paragraph" w:styleId="a5">
    <w:name w:val="List Paragraph"/>
    <w:basedOn w:val="a"/>
    <w:uiPriority w:val="34"/>
    <w:qFormat/>
    <w:rsid w:val="005129CB"/>
    <w:pPr>
      <w:spacing w:before="0" w:after="0"/>
      <w:ind w:left="720"/>
      <w:contextualSpacing/>
    </w:pPr>
  </w:style>
  <w:style w:type="paragraph" w:customStyle="1" w:styleId="a6">
    <w:name w:val="Основной"/>
    <w:basedOn w:val="a"/>
    <w:rsid w:val="005129CB"/>
    <w:pPr>
      <w:spacing w:before="0" w:after="20" w:line="360" w:lineRule="auto"/>
      <w:ind w:firstLine="709"/>
      <w:jc w:val="both"/>
    </w:pPr>
    <w:rPr>
      <w:sz w:val="28"/>
      <w:szCs w:val="20"/>
    </w:rPr>
  </w:style>
  <w:style w:type="character" w:styleId="a7">
    <w:name w:val="Hyperlink"/>
    <w:basedOn w:val="a0"/>
    <w:unhideWhenUsed/>
    <w:rsid w:val="005129CB"/>
    <w:rPr>
      <w:color w:val="0000FF"/>
      <w:u w:val="single"/>
    </w:rPr>
  </w:style>
  <w:style w:type="table" w:styleId="-5">
    <w:name w:val="Light Grid Accent 5"/>
    <w:basedOn w:val="a1"/>
    <w:uiPriority w:val="62"/>
    <w:rsid w:val="005129CB"/>
    <w:pPr>
      <w:ind w:left="0"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5129C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5129C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23">
    <w:name w:val="Body Text Indent 2"/>
    <w:basedOn w:val="a"/>
    <w:link w:val="24"/>
    <w:uiPriority w:val="99"/>
    <w:semiHidden/>
    <w:unhideWhenUsed/>
    <w:rsid w:val="005129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129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50">
    <w:name w:val="Medium List 1 Accent 5"/>
    <w:basedOn w:val="a1"/>
    <w:uiPriority w:val="65"/>
    <w:rsid w:val="005129CB"/>
    <w:pPr>
      <w:ind w:left="0" w:firstLine="0"/>
      <w:jc w:val="left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customStyle="1" w:styleId="ConsPlusCell">
    <w:name w:val="ConsPlusCell"/>
    <w:uiPriority w:val="99"/>
    <w:rsid w:val="00C01CAC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андарт"/>
    <w:basedOn w:val="a9"/>
    <w:link w:val="11"/>
    <w:rsid w:val="00C01CAC"/>
  </w:style>
  <w:style w:type="character" w:customStyle="1" w:styleId="11">
    <w:name w:val="Стандарт Знак1"/>
    <w:basedOn w:val="a0"/>
    <w:link w:val="a8"/>
    <w:locked/>
    <w:rsid w:val="00C01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01CA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01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77051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77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77051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177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AD2F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TUcente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6425</Words>
  <Characters>36628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Долгачева И.В.</dc:creator>
  <cp:keywords/>
  <dc:description/>
  <cp:lastModifiedBy>Долгачева И.В.</cp:lastModifiedBy>
  <cp:revision>8</cp:revision>
  <dcterms:created xsi:type="dcterms:W3CDTF">2012-10-23T04:25:00Z</dcterms:created>
  <dcterms:modified xsi:type="dcterms:W3CDTF">2013-07-26T04:58:00Z</dcterms:modified>
</cp:coreProperties>
</file>