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CD" w:rsidRPr="005362CD" w:rsidRDefault="005362CD" w:rsidP="005362CD">
      <w:pPr>
        <w:spacing w:after="0" w:line="2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2CD">
        <w:rPr>
          <w:rFonts w:ascii="Times New Roman" w:eastAsia="Times New Roman" w:hAnsi="Times New Roman" w:cs="Times New Roman"/>
          <w:b/>
          <w:sz w:val="28"/>
          <w:szCs w:val="28"/>
        </w:rPr>
        <w:t>Уважаемые предприниматели!</w:t>
      </w:r>
    </w:p>
    <w:p w:rsidR="005362CD" w:rsidRPr="005362CD" w:rsidRDefault="005362CD" w:rsidP="005362CD">
      <w:pPr>
        <w:spacing w:after="0" w:line="2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2CD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Приглашаем вас 26 июня 2020 г. на </w:t>
      </w:r>
      <w:proofErr w:type="spellStart"/>
      <w:r w:rsidRPr="005362CD">
        <w:rPr>
          <w:rFonts w:ascii="Times New Roman" w:eastAsia="Times New Roman" w:hAnsi="Times New Roman" w:cs="Times New Roman"/>
          <w:b/>
          <w:sz w:val="28"/>
          <w:szCs w:val="28"/>
        </w:rPr>
        <w:t>онлайн-практикум</w:t>
      </w:r>
      <w:proofErr w:type="spellEnd"/>
      <w:r w:rsidRPr="005362C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362CD" w:rsidRPr="005362CD" w:rsidRDefault="005362CD" w:rsidP="005362CD">
      <w:pPr>
        <w:spacing w:after="0" w:line="2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2C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362CD">
        <w:rPr>
          <w:rFonts w:ascii="Times New Roman" w:hAnsi="Times New Roman" w:cs="Times New Roman"/>
          <w:b/>
          <w:sz w:val="28"/>
          <w:szCs w:val="28"/>
        </w:rPr>
        <w:t>Анализ товарной политики</w:t>
      </w:r>
      <w:r w:rsidRPr="005362C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362CD" w:rsidRPr="005362CD" w:rsidRDefault="005362CD" w:rsidP="005362CD">
      <w:pPr>
        <w:spacing w:after="0" w:line="28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2CD" w:rsidRPr="005362CD" w:rsidRDefault="005362CD" w:rsidP="005362CD">
      <w:pPr>
        <w:jc w:val="both"/>
        <w:rPr>
          <w:rFonts w:ascii="Times New Roman" w:hAnsi="Times New Roman" w:cs="Times New Roman"/>
          <w:sz w:val="28"/>
          <w:szCs w:val="28"/>
        </w:rPr>
      </w:pPr>
      <w:r w:rsidRPr="005362CD">
        <w:rPr>
          <w:rFonts w:ascii="Times New Roman" w:hAnsi="Times New Roman" w:cs="Times New Roman"/>
          <w:sz w:val="28"/>
          <w:szCs w:val="28"/>
        </w:rPr>
        <w:t xml:space="preserve">Организатор цикла </w:t>
      </w:r>
      <w:proofErr w:type="spellStart"/>
      <w:r w:rsidRPr="005362CD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5362CD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инициативы».</w:t>
      </w:r>
    </w:p>
    <w:p w:rsidR="005362CD" w:rsidRPr="005362CD" w:rsidRDefault="005362CD" w:rsidP="005362CD">
      <w:pPr>
        <w:spacing w:after="0" w:line="28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2CD" w:rsidRPr="005362CD" w:rsidRDefault="005362CD" w:rsidP="005362CD">
      <w:pPr>
        <w:spacing w:after="0" w:line="2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2CD">
        <w:rPr>
          <w:rFonts w:ascii="Times New Roman" w:eastAsia="Times New Roman" w:hAnsi="Times New Roman" w:cs="Times New Roman"/>
          <w:sz w:val="28"/>
          <w:szCs w:val="28"/>
        </w:rPr>
        <w:t xml:space="preserve">Прежде чем «бежать» в </w:t>
      </w:r>
      <w:proofErr w:type="spellStart"/>
      <w:r w:rsidRPr="005362CD">
        <w:rPr>
          <w:rFonts w:ascii="Times New Roman" w:eastAsia="Times New Roman" w:hAnsi="Times New Roman" w:cs="Times New Roman"/>
          <w:sz w:val="28"/>
          <w:szCs w:val="28"/>
        </w:rPr>
        <w:t>онлайн-продажи</w:t>
      </w:r>
      <w:proofErr w:type="spellEnd"/>
      <w:r w:rsidRPr="005362CD">
        <w:rPr>
          <w:rFonts w:ascii="Times New Roman" w:eastAsia="Times New Roman" w:hAnsi="Times New Roman" w:cs="Times New Roman"/>
          <w:sz w:val="28"/>
          <w:szCs w:val="28"/>
        </w:rPr>
        <w:t>, необходимо понять, а с чем туда бежать. Что и какие товары предлагаем для оперативных продаж. На практикуме научимся анализировать свои предложения по товару. Разберём, что такое товары-аутсайдер</w:t>
      </w:r>
      <w:bookmarkStart w:id="0" w:name="_GoBack"/>
      <w:bookmarkEnd w:id="0"/>
      <w:r w:rsidRPr="005362CD">
        <w:rPr>
          <w:rFonts w:ascii="Times New Roman" w:eastAsia="Times New Roman" w:hAnsi="Times New Roman" w:cs="Times New Roman"/>
          <w:sz w:val="28"/>
          <w:szCs w:val="28"/>
        </w:rPr>
        <w:t xml:space="preserve">ы. Составим разные товарные предложения и к ним программы продвижения.  </w:t>
      </w:r>
    </w:p>
    <w:p w:rsidR="005362CD" w:rsidRPr="005362CD" w:rsidRDefault="005362CD" w:rsidP="005362CD">
      <w:pPr>
        <w:spacing w:after="0" w:line="2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2CD" w:rsidRPr="005362CD" w:rsidRDefault="005362CD" w:rsidP="005362CD">
      <w:pPr>
        <w:spacing w:after="0" w:line="28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2CD">
        <w:rPr>
          <w:rFonts w:ascii="Times New Roman" w:eastAsia="Times New Roman" w:hAnsi="Times New Roman" w:cs="Times New Roman"/>
          <w:sz w:val="28"/>
          <w:szCs w:val="28"/>
        </w:rPr>
        <w:t xml:space="preserve">Программа: </w:t>
      </w:r>
    </w:p>
    <w:p w:rsidR="005362CD" w:rsidRPr="005362CD" w:rsidRDefault="005362CD" w:rsidP="005362CD">
      <w:pPr>
        <w:spacing w:after="0" w:line="28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2C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362CD">
        <w:rPr>
          <w:rFonts w:ascii="Times New Roman" w:eastAsia="Times New Roman" w:hAnsi="Times New Roman" w:cs="Times New Roman"/>
          <w:sz w:val="28"/>
          <w:szCs w:val="28"/>
        </w:rPr>
        <w:tab/>
        <w:t xml:space="preserve">Что такое ПРОДУКТ в бизнесе. </w:t>
      </w:r>
    </w:p>
    <w:p w:rsidR="005362CD" w:rsidRPr="005362CD" w:rsidRDefault="005362CD" w:rsidP="005362CD">
      <w:pPr>
        <w:spacing w:after="0" w:line="28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2C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362CD">
        <w:rPr>
          <w:rFonts w:ascii="Times New Roman" w:eastAsia="Times New Roman" w:hAnsi="Times New Roman" w:cs="Times New Roman"/>
          <w:sz w:val="28"/>
          <w:szCs w:val="28"/>
        </w:rPr>
        <w:tab/>
        <w:t xml:space="preserve">Отличия товарного портфеля для товаров и </w:t>
      </w:r>
      <w:proofErr w:type="gramStart"/>
      <w:r w:rsidRPr="005362C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362CD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</w:p>
    <w:p w:rsidR="005362CD" w:rsidRPr="005362CD" w:rsidRDefault="005362CD" w:rsidP="005362CD">
      <w:pPr>
        <w:spacing w:after="0" w:line="28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2C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362CD">
        <w:rPr>
          <w:rFonts w:ascii="Times New Roman" w:eastAsia="Times New Roman" w:hAnsi="Times New Roman" w:cs="Times New Roman"/>
          <w:sz w:val="28"/>
          <w:szCs w:val="28"/>
        </w:rPr>
        <w:tab/>
        <w:t xml:space="preserve">Один отчет и реальные меры в оптимизации товарного портфеля. </w:t>
      </w:r>
    </w:p>
    <w:p w:rsidR="005362CD" w:rsidRPr="005362CD" w:rsidRDefault="005362CD" w:rsidP="005362CD">
      <w:pPr>
        <w:spacing w:after="0" w:line="28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2C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362CD">
        <w:rPr>
          <w:rFonts w:ascii="Times New Roman" w:eastAsia="Times New Roman" w:hAnsi="Times New Roman" w:cs="Times New Roman"/>
          <w:sz w:val="28"/>
          <w:szCs w:val="28"/>
        </w:rPr>
        <w:tab/>
        <w:t xml:space="preserve">Как спланировать  </w:t>
      </w:r>
      <w:proofErr w:type="spellStart"/>
      <w:r w:rsidRPr="005362CD">
        <w:rPr>
          <w:rFonts w:ascii="Times New Roman" w:eastAsia="Times New Roman" w:hAnsi="Times New Roman" w:cs="Times New Roman"/>
          <w:sz w:val="28"/>
          <w:szCs w:val="28"/>
        </w:rPr>
        <w:t>маржинальность</w:t>
      </w:r>
      <w:proofErr w:type="spellEnd"/>
      <w:r w:rsidRPr="005362CD">
        <w:rPr>
          <w:rFonts w:ascii="Times New Roman" w:eastAsia="Times New Roman" w:hAnsi="Times New Roman" w:cs="Times New Roman"/>
          <w:sz w:val="28"/>
          <w:szCs w:val="28"/>
        </w:rPr>
        <w:t xml:space="preserve">  своего  товарного  предложения</w:t>
      </w:r>
    </w:p>
    <w:p w:rsidR="005362CD" w:rsidRPr="005362CD" w:rsidRDefault="005362CD" w:rsidP="005362CD">
      <w:pPr>
        <w:spacing w:after="0" w:line="28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62CD" w:rsidRPr="005362CD" w:rsidRDefault="005362CD" w:rsidP="005362CD">
      <w:pPr>
        <w:spacing w:after="0" w:line="2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2CD">
        <w:rPr>
          <w:rFonts w:ascii="Times New Roman" w:eastAsia="Times New Roman" w:hAnsi="Times New Roman" w:cs="Times New Roman"/>
          <w:sz w:val="28"/>
          <w:szCs w:val="28"/>
        </w:rPr>
        <w:t xml:space="preserve">Для участия Предпринимателю необходимо собрать отчет продаж и выделить товарные группы. Во время практикума все участники работают со своим ассортиментом и бизнесом. К концу занятия у Участника есть четкое понимание,  какие группы товаров или услуг маржинальные и что делать с аутсайдерами. </w:t>
      </w:r>
    </w:p>
    <w:p w:rsidR="005362CD" w:rsidRPr="005362CD" w:rsidRDefault="005362CD" w:rsidP="005362CD">
      <w:pPr>
        <w:spacing w:after="0" w:line="28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2CD">
        <w:rPr>
          <w:rFonts w:ascii="Times New Roman" w:eastAsia="Times New Roman" w:hAnsi="Times New Roman" w:cs="Times New Roman"/>
          <w:b/>
          <w:sz w:val="28"/>
          <w:szCs w:val="28"/>
        </w:rPr>
        <w:t>Спикер:</w:t>
      </w:r>
      <w:r w:rsidRPr="005362CD">
        <w:rPr>
          <w:rFonts w:ascii="Times New Roman" w:eastAsia="Times New Roman" w:hAnsi="Times New Roman" w:cs="Times New Roman"/>
          <w:sz w:val="28"/>
          <w:szCs w:val="28"/>
        </w:rPr>
        <w:t xml:space="preserve"> Борисова Ирина Владимировна, основатель Школы </w:t>
      </w:r>
      <w:proofErr w:type="spellStart"/>
      <w:r w:rsidRPr="005362CD">
        <w:rPr>
          <w:rFonts w:ascii="Times New Roman" w:eastAsia="Times New Roman" w:hAnsi="Times New Roman" w:cs="Times New Roman"/>
          <w:sz w:val="28"/>
          <w:szCs w:val="28"/>
        </w:rPr>
        <w:t>ритейла</w:t>
      </w:r>
      <w:proofErr w:type="spellEnd"/>
      <w:r w:rsidRPr="005362CD">
        <w:rPr>
          <w:rFonts w:ascii="Times New Roman" w:eastAsia="Times New Roman" w:hAnsi="Times New Roman" w:cs="Times New Roman"/>
          <w:sz w:val="28"/>
          <w:szCs w:val="28"/>
        </w:rPr>
        <w:t xml:space="preserve">. Бизнес-консультант по оперативному управлению и маркетингу. Психология покупок и </w:t>
      </w:r>
      <w:proofErr w:type="spellStart"/>
      <w:r w:rsidRPr="005362CD">
        <w:rPr>
          <w:rFonts w:ascii="Times New Roman" w:eastAsia="Times New Roman" w:hAnsi="Times New Roman" w:cs="Times New Roman"/>
          <w:sz w:val="28"/>
          <w:szCs w:val="28"/>
        </w:rPr>
        <w:t>Нейромаркетинг</w:t>
      </w:r>
      <w:proofErr w:type="spellEnd"/>
      <w:r w:rsidRPr="005362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62CD" w:rsidRPr="005362CD" w:rsidRDefault="005362CD" w:rsidP="005362CD">
      <w:pPr>
        <w:spacing w:after="0" w:line="2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2CD" w:rsidRPr="005362CD" w:rsidRDefault="005362CD" w:rsidP="005362CD">
      <w:pPr>
        <w:spacing w:after="0" w:line="2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2CD">
        <w:rPr>
          <w:rFonts w:ascii="Times New Roman" w:eastAsia="Times New Roman" w:hAnsi="Times New Roman" w:cs="Times New Roman"/>
          <w:b/>
          <w:sz w:val="28"/>
          <w:szCs w:val="28"/>
        </w:rPr>
        <w:t>Дата:</w:t>
      </w:r>
      <w:r w:rsidRPr="005362CD">
        <w:rPr>
          <w:rFonts w:ascii="Times New Roman" w:eastAsia="Times New Roman" w:hAnsi="Times New Roman" w:cs="Times New Roman"/>
          <w:sz w:val="28"/>
          <w:szCs w:val="28"/>
        </w:rPr>
        <w:t xml:space="preserve"> 26 июня 2020 года</w:t>
      </w:r>
    </w:p>
    <w:p w:rsidR="005362CD" w:rsidRPr="005362CD" w:rsidRDefault="005362CD" w:rsidP="005362CD">
      <w:pPr>
        <w:spacing w:after="0" w:line="2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2CD">
        <w:rPr>
          <w:rFonts w:ascii="Times New Roman" w:eastAsia="Times New Roman" w:hAnsi="Times New Roman" w:cs="Times New Roman"/>
          <w:b/>
          <w:sz w:val="28"/>
          <w:szCs w:val="28"/>
        </w:rPr>
        <w:t>Время:</w:t>
      </w:r>
      <w:r w:rsidRPr="005362CD">
        <w:rPr>
          <w:rFonts w:ascii="Times New Roman" w:eastAsia="Times New Roman" w:hAnsi="Times New Roman" w:cs="Times New Roman"/>
          <w:sz w:val="28"/>
          <w:szCs w:val="28"/>
        </w:rPr>
        <w:t xml:space="preserve"> 10.00 часов</w:t>
      </w:r>
    </w:p>
    <w:p w:rsidR="005362CD" w:rsidRPr="005362CD" w:rsidRDefault="005362CD" w:rsidP="005362CD">
      <w:pPr>
        <w:spacing w:after="0" w:line="2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2CD" w:rsidRPr="005362CD" w:rsidRDefault="005362CD" w:rsidP="005362CD">
      <w:pPr>
        <w:spacing w:after="0" w:line="2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2CD">
        <w:rPr>
          <w:rFonts w:ascii="Times New Roman" w:eastAsia="Times New Roman" w:hAnsi="Times New Roman" w:cs="Times New Roman"/>
          <w:sz w:val="28"/>
          <w:szCs w:val="28"/>
        </w:rPr>
        <w:t xml:space="preserve">Для субъектов малого и среднего предпринимательства участие в </w:t>
      </w:r>
      <w:proofErr w:type="spellStart"/>
      <w:r w:rsidRPr="005362CD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5362CD">
        <w:rPr>
          <w:rFonts w:ascii="Times New Roman" w:eastAsia="Times New Roman" w:hAnsi="Times New Roman" w:cs="Times New Roman"/>
          <w:sz w:val="28"/>
          <w:szCs w:val="28"/>
        </w:rPr>
        <w:t xml:space="preserve"> бесплатное по обязательной предварительной регистрации по ссылке </w:t>
      </w:r>
      <w:hyperlink r:id="rId4" w:history="1">
        <w:r w:rsidRPr="005362C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https://msppk.ru/events/online-workshop-analysis-of-commercial-policy/</w:t>
        </w:r>
      </w:hyperlink>
    </w:p>
    <w:p w:rsidR="005362CD" w:rsidRPr="005362CD" w:rsidRDefault="005362CD" w:rsidP="005362CD">
      <w:pPr>
        <w:spacing w:after="0" w:line="2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674" w:rsidRPr="005362CD" w:rsidRDefault="001A1674">
      <w:pPr>
        <w:rPr>
          <w:rFonts w:ascii="Times New Roman" w:hAnsi="Times New Roman" w:cs="Times New Roman"/>
          <w:sz w:val="28"/>
          <w:szCs w:val="28"/>
        </w:rPr>
      </w:pPr>
    </w:p>
    <w:sectPr w:rsidR="001A1674" w:rsidRPr="005362CD" w:rsidSect="00F256F4">
      <w:headerReference w:type="default" r:id="rId5"/>
      <w:pgSz w:w="11906" w:h="16838"/>
      <w:pgMar w:top="1134" w:right="566" w:bottom="284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6F4" w:rsidRDefault="005362CD">
    <w:pPr>
      <w:tabs>
        <w:tab w:val="center" w:pos="4677"/>
        <w:tab w:val="right" w:pos="9355"/>
      </w:tabs>
      <w:spacing w:before="708" w:after="0" w:line="240" w:lineRule="auto"/>
      <w:ind w:right="-143"/>
      <w:jc w:val="right"/>
    </w:pPr>
  </w:p>
  <w:p w:rsidR="00F256F4" w:rsidRDefault="005362CD">
    <w:pPr>
      <w:tabs>
        <w:tab w:val="left" w:pos="7350"/>
      </w:tabs>
      <w:spacing w:after="0" w:line="240" w:lineRule="auto"/>
      <w:ind w:right="-143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362CD"/>
    <w:rsid w:val="001A1674"/>
    <w:rsid w:val="005362CD"/>
    <w:rsid w:val="006E66BE"/>
    <w:rsid w:val="00850785"/>
    <w:rsid w:val="00A2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CD"/>
    <w:pPr>
      <w:widowControl w:val="0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2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s://msppk.ru/events/online-workshop-analysis-of-commercial-polic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2020-06-25T11:17:00Z</dcterms:created>
  <dcterms:modified xsi:type="dcterms:W3CDTF">2020-06-25T11:17:00Z</dcterms:modified>
</cp:coreProperties>
</file>