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8C2" w:rsidRDefault="00D216C6" w:rsidP="00D216C6">
      <w:pPr>
        <w:pStyle w:val="a5"/>
      </w:pPr>
      <w:r>
        <w:br/>
        <w:t>26-27 мая 2016 г. в выставочном центре «Пермская ярмарка» состоялся VII форум «Дни пермского бизнеса». Организаторами мероприятия выступили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hyperlink r:id="rId5" w:tgtFrame="_blank" w:history="1">
        <w:r>
          <w:rPr>
            <w:rStyle w:val="a3"/>
            <w:rFonts w:ascii="Arial" w:hAnsi="Arial" w:cs="Arial"/>
            <w:b/>
            <w:bCs/>
            <w:color w:val="00A9EA"/>
            <w:sz w:val="18"/>
            <w:szCs w:val="18"/>
          </w:rPr>
          <w:t>Администрация города Перми</w:t>
        </w:r>
      </w:hyperlink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t>и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hyperlink r:id="rId6" w:tgtFrame="_blank" w:history="1">
        <w:r>
          <w:rPr>
            <w:rStyle w:val="a3"/>
            <w:rFonts w:ascii="Arial" w:hAnsi="Arial" w:cs="Arial"/>
            <w:b/>
            <w:bCs/>
            <w:color w:val="00A9EA"/>
            <w:sz w:val="18"/>
            <w:szCs w:val="18"/>
          </w:rPr>
          <w:t>НО «Пермский фонд развития предпринимательства»</w:t>
        </w:r>
      </w:hyperlink>
      <w:proofErr w:type="gramStart"/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t>.</w:t>
      </w:r>
      <w:proofErr w:type="gramEnd"/>
      <w:r>
        <w:t xml:space="preserve"> Мероприятие было направлено на стимулирование предпринимательской активности и повышение эффективности малого и среднего бизнеса в регионе.</w:t>
      </w:r>
      <w:r>
        <w:br/>
      </w:r>
      <w:r>
        <w:br/>
      </w:r>
      <w:r>
        <w:rPr>
          <w:b/>
          <w:bCs/>
        </w:rPr>
        <w:t>Деловая программа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br/>
        <w:t xml:space="preserve">Ключевой темой Форума стало обсуждение вопросов, связанных с деятельностью предпринимателей в меняющихся экономических условиях. В деловую программу вошли мероприятия по развитию бизнеса в разных отраслях (в производстве, торговле, сфере услуг и IT-секторе), сессия по франчайзингу, бизнес-практикум по изменениям в налогообложении и другие актуальные темы. Главным событием форума стало 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b/>
          <w:bCs/>
        </w:rPr>
        <w:t>пленарное заседание «Новые экономические условия: время угроз или возможностей?»</w:t>
      </w:r>
      <w:r>
        <w:t>.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br/>
        <w:t>Специально для собственников бизнеса состоялся открытый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b/>
          <w:bCs/>
        </w:rPr>
        <w:t>мастер-класс «22 Принципа предпринимателя: управление бизнесом и финансами»</w:t>
      </w:r>
      <w:r>
        <w:t xml:space="preserve">. </w:t>
      </w:r>
      <w:r>
        <w:br/>
      </w:r>
      <w:r>
        <w:rPr>
          <w:b/>
          <w:bCs/>
        </w:rPr>
        <w:t>О выставке</w:t>
      </w:r>
      <w:r>
        <w:br/>
        <w:t xml:space="preserve">Экспозиция Форума 2016 года состояла из 5 тематических блоков - «Инфраструктура поддержки малого предпринимательства», «Молодежное предпринимательство», «Инновационное предпринимательство», «Социальное предпринимательство» и проект «Франчайзинг. Регионы». Посетителям были представлены успешно реализованные </w:t>
      </w:r>
      <w:proofErr w:type="gramStart"/>
      <w:r>
        <w:t>бизнес-проекты</w:t>
      </w:r>
      <w:proofErr w:type="gramEnd"/>
      <w:r>
        <w:t xml:space="preserve"> молодых предпринимателей из Перми и Пермского края. Также велась работа консультационных стендов по вопросам поддержки субъектов малого и среднего бизнеса.</w:t>
      </w:r>
    </w:p>
    <w:p w:rsidR="00D216C6" w:rsidRDefault="00D216C6" w:rsidP="00D216C6">
      <w:pPr>
        <w:pStyle w:val="a5"/>
        <w:jc w:val="both"/>
      </w:pPr>
      <w:r>
        <w:t xml:space="preserve">От нашего района приняли участие в Форуме первый заместитель главы администрации района </w:t>
      </w:r>
      <w:proofErr w:type="spellStart"/>
      <w:r>
        <w:t>Безматерных</w:t>
      </w:r>
      <w:proofErr w:type="spellEnd"/>
      <w:r>
        <w:t xml:space="preserve"> А.А. , начальник отдела развития экономики, предпринимательства и торговли </w:t>
      </w:r>
      <w:proofErr w:type="spellStart"/>
      <w:r>
        <w:t>Ташкинов</w:t>
      </w:r>
      <w:proofErr w:type="spellEnd"/>
      <w:r>
        <w:t xml:space="preserve"> С.Г. и ведущий специалист</w:t>
      </w:r>
      <w:r w:rsidR="00CE54C5">
        <w:t xml:space="preserve"> отдела</w:t>
      </w:r>
      <w:r>
        <w:t xml:space="preserve"> </w:t>
      </w:r>
      <w:proofErr w:type="spellStart"/>
      <w:r>
        <w:t>Армяньшина</w:t>
      </w:r>
      <w:proofErr w:type="spellEnd"/>
      <w:r>
        <w:t xml:space="preserve"> Е.А.</w:t>
      </w:r>
    </w:p>
    <w:p w:rsidR="00070C14" w:rsidRDefault="00070C14" w:rsidP="00D216C6">
      <w:pPr>
        <w:pStyle w:val="a5"/>
        <w:jc w:val="both"/>
      </w:pPr>
      <w:bookmarkStart w:id="0" w:name="_GoBack"/>
      <w:bookmarkEnd w:id="0"/>
    </w:p>
    <w:p w:rsidR="00070C14" w:rsidRDefault="00070C14" w:rsidP="00D216C6">
      <w:pPr>
        <w:pStyle w:val="a5"/>
        <w:jc w:val="both"/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6_1009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C14" w:rsidRDefault="00070C14" w:rsidP="00D216C6">
      <w:pPr>
        <w:pStyle w:val="a5"/>
        <w:jc w:val="both"/>
      </w:pPr>
    </w:p>
    <w:p w:rsidR="00070C14" w:rsidRDefault="00070C14" w:rsidP="00D216C6">
      <w:pPr>
        <w:pStyle w:val="a5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6_1015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C14" w:rsidRDefault="00070C14" w:rsidP="00D216C6">
      <w:pPr>
        <w:pStyle w:val="a5"/>
        <w:jc w:val="both"/>
      </w:pPr>
    </w:p>
    <w:p w:rsidR="00070C14" w:rsidRDefault="00070C14" w:rsidP="00D216C6">
      <w:pPr>
        <w:pStyle w:val="a5"/>
        <w:jc w:val="both"/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6_1017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C14" w:rsidRDefault="00070C14" w:rsidP="00D216C6">
      <w:pPr>
        <w:pStyle w:val="a5"/>
        <w:jc w:val="both"/>
      </w:pPr>
    </w:p>
    <w:p w:rsidR="00070C14" w:rsidRDefault="00070C14" w:rsidP="00D216C6">
      <w:pPr>
        <w:pStyle w:val="a5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6_1017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C14" w:rsidRDefault="00070C14" w:rsidP="00D216C6">
      <w:pPr>
        <w:pStyle w:val="a5"/>
        <w:jc w:val="both"/>
      </w:pPr>
    </w:p>
    <w:p w:rsidR="00070C14" w:rsidRDefault="00070C14" w:rsidP="00D216C6">
      <w:pPr>
        <w:pStyle w:val="a5"/>
        <w:jc w:val="both"/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6_1029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C14" w:rsidRDefault="00070C14" w:rsidP="00D216C6">
      <w:pPr>
        <w:pStyle w:val="a5"/>
        <w:jc w:val="both"/>
      </w:pPr>
    </w:p>
    <w:p w:rsidR="00070C14" w:rsidRDefault="00070C14" w:rsidP="00D216C6">
      <w:pPr>
        <w:pStyle w:val="a5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6_1222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0C14" w:rsidSect="00E56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16C6"/>
    <w:rsid w:val="00070C14"/>
    <w:rsid w:val="00C03B54"/>
    <w:rsid w:val="00CE54C5"/>
    <w:rsid w:val="00D216C6"/>
    <w:rsid w:val="00E5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8C2"/>
  </w:style>
  <w:style w:type="paragraph" w:styleId="1">
    <w:name w:val="heading 1"/>
    <w:basedOn w:val="a"/>
    <w:next w:val="a"/>
    <w:link w:val="10"/>
    <w:uiPriority w:val="9"/>
    <w:qFormat/>
    <w:rsid w:val="00D216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216C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216C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216C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216C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216C6"/>
  </w:style>
  <w:style w:type="character" w:styleId="a3">
    <w:name w:val="Hyperlink"/>
    <w:basedOn w:val="a0"/>
    <w:uiPriority w:val="99"/>
    <w:semiHidden/>
    <w:unhideWhenUsed/>
    <w:rsid w:val="00D216C6"/>
    <w:rPr>
      <w:color w:val="0000FF"/>
      <w:u w:val="single"/>
    </w:rPr>
  </w:style>
  <w:style w:type="paragraph" w:styleId="a4">
    <w:name w:val="No Spacing"/>
    <w:uiPriority w:val="1"/>
    <w:qFormat/>
    <w:rsid w:val="00D216C6"/>
    <w:pPr>
      <w:spacing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216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216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216C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216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216C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5">
    <w:name w:val="List Paragraph"/>
    <w:basedOn w:val="a"/>
    <w:uiPriority w:val="34"/>
    <w:qFormat/>
    <w:rsid w:val="00D216C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70C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0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frp59.ru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gorodperm.ru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4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W-7</cp:lastModifiedBy>
  <cp:revision>2</cp:revision>
  <cp:lastPrinted>2016-05-27T03:09:00Z</cp:lastPrinted>
  <dcterms:created xsi:type="dcterms:W3CDTF">2016-05-26T12:02:00Z</dcterms:created>
  <dcterms:modified xsi:type="dcterms:W3CDTF">2016-05-27T05:21:00Z</dcterms:modified>
</cp:coreProperties>
</file>