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3A" w:rsidRPr="007B6AB5" w:rsidRDefault="000F5D3A" w:rsidP="000F5D3A">
      <w:pPr>
        <w:jc w:val="center"/>
      </w:pPr>
      <w:r w:rsidRPr="007B6AB5">
        <w:rPr>
          <w:noProof/>
        </w:rPr>
        <w:drawing>
          <wp:inline distT="0" distB="0" distL="0" distR="0">
            <wp:extent cx="368300" cy="55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6AB5">
        <w:t xml:space="preserve">                                                                                                                                                         </w:t>
      </w:r>
    </w:p>
    <w:p w:rsidR="000F5D3A" w:rsidRDefault="000F5D3A" w:rsidP="000F5D3A">
      <w:pPr>
        <w:jc w:val="center"/>
        <w:rPr>
          <w:sz w:val="20"/>
          <w:szCs w:val="20"/>
        </w:rPr>
      </w:pPr>
    </w:p>
    <w:p w:rsidR="000F5D3A" w:rsidRDefault="000F5D3A" w:rsidP="000F5D3A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0F5D3A" w:rsidRDefault="000F5D3A" w:rsidP="000F5D3A">
      <w:pPr>
        <w:jc w:val="center"/>
        <w:rPr>
          <w:b/>
        </w:rPr>
      </w:pPr>
      <w:r>
        <w:rPr>
          <w:b/>
        </w:rPr>
        <w:t>ГРИГОРЬЕВСКОГО СЕЛЬСКОГО ПОСЕЛЕНИЯ</w:t>
      </w:r>
    </w:p>
    <w:p w:rsidR="000F5D3A" w:rsidRDefault="000F5D3A" w:rsidP="000F5D3A">
      <w:pPr>
        <w:jc w:val="center"/>
      </w:pPr>
      <w:r>
        <w:t>Нытвенского муниципального района</w:t>
      </w:r>
    </w:p>
    <w:p w:rsidR="000F5D3A" w:rsidRDefault="000F5D3A" w:rsidP="000F5D3A">
      <w:pPr>
        <w:jc w:val="center"/>
      </w:pPr>
    </w:p>
    <w:p w:rsidR="000F5D3A" w:rsidRDefault="000F5D3A" w:rsidP="000F5D3A">
      <w:pPr>
        <w:jc w:val="center"/>
        <w:rPr>
          <w:b/>
        </w:rPr>
      </w:pPr>
      <w:r>
        <w:rPr>
          <w:b/>
        </w:rPr>
        <w:t>РЕШЕНИЕ</w:t>
      </w:r>
    </w:p>
    <w:p w:rsidR="000F5D3A" w:rsidRDefault="001A71B8" w:rsidP="000F5D3A">
      <w:pPr>
        <w:rPr>
          <w:sz w:val="28"/>
          <w:szCs w:val="28"/>
        </w:rPr>
      </w:pPr>
      <w:r>
        <w:rPr>
          <w:sz w:val="28"/>
          <w:szCs w:val="28"/>
        </w:rPr>
        <w:t>21.12</w:t>
      </w:r>
      <w:r w:rsidR="000F5D3A">
        <w:rPr>
          <w:sz w:val="28"/>
          <w:szCs w:val="28"/>
        </w:rPr>
        <w:t xml:space="preserve">.2018  г.                                                                                                    № </w:t>
      </w:r>
      <w:r>
        <w:rPr>
          <w:sz w:val="28"/>
          <w:szCs w:val="28"/>
        </w:rPr>
        <w:t>177</w:t>
      </w:r>
    </w:p>
    <w:p w:rsidR="000F5D3A" w:rsidRDefault="000F5D3A" w:rsidP="000F5D3A">
      <w:pPr>
        <w:jc w:val="center"/>
      </w:pPr>
      <w:r>
        <w:t xml:space="preserve">с. Григорьевское </w:t>
      </w:r>
    </w:p>
    <w:p w:rsidR="000F5D3A" w:rsidRDefault="000F5D3A" w:rsidP="000F5D3A">
      <w:pPr>
        <w:rPr>
          <w:sz w:val="20"/>
          <w:szCs w:val="20"/>
        </w:rPr>
      </w:pPr>
    </w:p>
    <w:p w:rsidR="005169F3" w:rsidRDefault="005169F3" w:rsidP="005169F3">
      <w:pPr>
        <w:pStyle w:val="ConsPlusNormal"/>
        <w:widowControl/>
        <w:autoSpaceDE/>
        <w:autoSpaceDN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О законодательной инициативе</w:t>
      </w:r>
    </w:p>
    <w:p w:rsidR="005169F3" w:rsidRDefault="005169F3" w:rsidP="005169F3">
      <w:pPr>
        <w:pStyle w:val="ConsPlusNormal"/>
        <w:widowControl/>
        <w:autoSpaceDE/>
        <w:autoSpaceDN/>
        <w:rPr>
          <w:rFonts w:cs="Times New Roman"/>
          <w:b/>
          <w:bCs/>
          <w:lang w:eastAsia="en-US"/>
        </w:rPr>
      </w:pPr>
    </w:p>
    <w:p w:rsidR="005169F3" w:rsidRDefault="005169F3" w:rsidP="005169F3">
      <w:pPr>
        <w:pStyle w:val="ConsPlusNormal"/>
        <w:widowControl/>
        <w:autoSpaceDE/>
        <w:autoSpaceDN/>
        <w:rPr>
          <w:rFonts w:cs="Times New Roman"/>
          <w:lang w:eastAsia="en-US"/>
        </w:rPr>
      </w:pPr>
    </w:p>
    <w:p w:rsidR="005169F3" w:rsidRDefault="005169F3" w:rsidP="005169F3">
      <w:pPr>
        <w:pStyle w:val="ConsPlusNormal"/>
        <w:widowControl/>
        <w:autoSpaceDE/>
        <w:autoSpaceDN/>
        <w:ind w:firstLine="709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В соответствии с частью 2 статьи 3 Закона Пермского края от 06.03.2007 № 7-ПК "О порядке рассмотрения, принятия и обнародования законов Пермского края" представительный орган </w:t>
      </w:r>
      <w:r>
        <w:rPr>
          <w:rFonts w:cs="Times New Roman"/>
          <w:iCs/>
          <w:lang w:eastAsia="en-US"/>
        </w:rPr>
        <w:t>Григорьевского сельского поселения</w:t>
      </w:r>
      <w:r>
        <w:rPr>
          <w:rFonts w:cs="Times New Roman"/>
          <w:lang w:eastAsia="en-US"/>
        </w:rPr>
        <w:t xml:space="preserve"> РЕШАЕТ:</w:t>
      </w:r>
    </w:p>
    <w:p w:rsidR="005169F3" w:rsidRDefault="005169F3" w:rsidP="005169F3">
      <w:pPr>
        <w:pStyle w:val="ConsPlusNormal"/>
        <w:widowControl/>
        <w:autoSpaceDE/>
        <w:autoSpaceDN/>
        <w:ind w:firstLine="709"/>
        <w:jc w:val="both"/>
        <w:rPr>
          <w:rFonts w:cs="Times New Roman"/>
        </w:rPr>
      </w:pPr>
      <w:r>
        <w:rPr>
          <w:rFonts w:cs="Times New Roman"/>
          <w:lang w:eastAsia="en-US"/>
        </w:rPr>
        <w:t xml:space="preserve">1. Внести в порядке законодательной инициативы в Законодательное Собрание Пермского края проект закона Пермского края "О присвоении наименования </w:t>
      </w:r>
      <w:r>
        <w:rPr>
          <w:rFonts w:cs="Times New Roman"/>
        </w:rPr>
        <w:t xml:space="preserve">географическому объекту </w:t>
      </w:r>
      <w:r>
        <w:rPr>
          <w:rFonts w:cs="Times New Roman"/>
          <w:lang w:eastAsia="en-US"/>
        </w:rPr>
        <w:t>на территории Нытвенского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</w:rPr>
        <w:t>района Пермского края".</w:t>
      </w:r>
    </w:p>
    <w:p w:rsidR="005169F3" w:rsidRDefault="005169F3" w:rsidP="005169F3">
      <w:pPr>
        <w:pStyle w:val="ConsPlusNormal"/>
        <w:widowControl/>
        <w:autoSpaceDE/>
        <w:autoSpaceDN/>
        <w:ind w:firstLine="709"/>
        <w:jc w:val="both"/>
        <w:rPr>
          <w:rFonts w:cs="Times New Roman"/>
        </w:rPr>
      </w:pPr>
      <w:r>
        <w:rPr>
          <w:rFonts w:cs="Times New Roman"/>
        </w:rPr>
        <w:t>2. </w:t>
      </w:r>
      <w:proofErr w:type="gramStart"/>
      <w:r>
        <w:rPr>
          <w:rFonts w:cs="Times New Roman"/>
        </w:rPr>
        <w:t>Обратиться к Земскому Собранию Нытвенского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</w:rPr>
        <w:t>муниципального района с просьбой поддержать</w:t>
      </w:r>
      <w:proofErr w:type="gramEnd"/>
      <w:r>
        <w:rPr>
          <w:rFonts w:cs="Times New Roman"/>
        </w:rPr>
        <w:t xml:space="preserve"> законодательную инициативу </w:t>
      </w:r>
      <w:r>
        <w:rPr>
          <w:rFonts w:cs="Times New Roman"/>
          <w:lang w:eastAsia="en-US"/>
        </w:rPr>
        <w:t xml:space="preserve">представительного органа </w:t>
      </w:r>
      <w:r>
        <w:rPr>
          <w:rFonts w:cs="Times New Roman"/>
          <w:i/>
          <w:iCs/>
          <w:lang w:eastAsia="en-US"/>
        </w:rPr>
        <w:t xml:space="preserve"> </w:t>
      </w:r>
      <w:r>
        <w:rPr>
          <w:rFonts w:cs="Times New Roman"/>
          <w:iCs/>
          <w:lang w:eastAsia="en-US"/>
        </w:rPr>
        <w:t xml:space="preserve">Григорьевского сельского </w:t>
      </w:r>
      <w:r>
        <w:rPr>
          <w:rFonts w:cs="Times New Roman"/>
          <w:lang w:eastAsia="en-US"/>
        </w:rPr>
        <w:t>поселения</w:t>
      </w:r>
      <w:r>
        <w:rPr>
          <w:rFonts w:cs="Times New Roman"/>
        </w:rPr>
        <w:t xml:space="preserve"> об образовании на территории </w:t>
      </w:r>
      <w:r>
        <w:rPr>
          <w:rFonts w:cs="Times New Roman"/>
          <w:iCs/>
        </w:rPr>
        <w:t xml:space="preserve">Нытвенского </w:t>
      </w:r>
      <w:r>
        <w:rPr>
          <w:rFonts w:cs="Times New Roman"/>
        </w:rPr>
        <w:t>района Пермского края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</w:rPr>
        <w:t>сельского населенного пункта и присвоении ему как географическому объекту наименования</w:t>
      </w:r>
      <w:r>
        <w:rPr>
          <w:i/>
          <w:iCs/>
        </w:rPr>
        <w:t xml:space="preserve"> </w:t>
      </w:r>
      <w:r>
        <w:rPr>
          <w:iCs/>
        </w:rPr>
        <w:t>«деревня Арапово»</w:t>
      </w:r>
      <w:r>
        <w:rPr>
          <w:rFonts w:cs="Times New Roman"/>
        </w:rPr>
        <w:t>.</w:t>
      </w:r>
    </w:p>
    <w:p w:rsidR="005169F3" w:rsidRDefault="005169F3" w:rsidP="005169F3">
      <w:pPr>
        <w:pStyle w:val="ConsPlusNormal"/>
        <w:widowControl/>
        <w:autoSpaceDE/>
        <w:autoSpaceDN/>
        <w:ind w:firstLine="709"/>
        <w:jc w:val="both"/>
        <w:rPr>
          <w:rFonts w:cs="Times New Roman"/>
        </w:rPr>
      </w:pPr>
      <w:r>
        <w:rPr>
          <w:rFonts w:cs="Times New Roman"/>
        </w:rPr>
        <w:t>3. Решение вступает в силу после дня его официального опубликования (обнародования).</w:t>
      </w:r>
    </w:p>
    <w:p w:rsidR="000F5D3A" w:rsidRDefault="000F5D3A" w:rsidP="000F5D3A">
      <w:pPr>
        <w:tabs>
          <w:tab w:val="left" w:pos="930"/>
          <w:tab w:val="left" w:pos="975"/>
        </w:tabs>
        <w:jc w:val="both"/>
        <w:rPr>
          <w:sz w:val="28"/>
          <w:szCs w:val="28"/>
        </w:rPr>
      </w:pPr>
    </w:p>
    <w:p w:rsidR="006A595A" w:rsidRPr="00BD7F24" w:rsidRDefault="006A595A" w:rsidP="000F5D3A">
      <w:pPr>
        <w:tabs>
          <w:tab w:val="left" w:pos="930"/>
          <w:tab w:val="left" w:pos="975"/>
        </w:tabs>
        <w:jc w:val="both"/>
        <w:rPr>
          <w:sz w:val="28"/>
          <w:szCs w:val="28"/>
        </w:rPr>
      </w:pPr>
    </w:p>
    <w:p w:rsidR="000F5D3A" w:rsidRPr="00BD7F24" w:rsidRDefault="000F5D3A" w:rsidP="000F5D3A">
      <w:pPr>
        <w:tabs>
          <w:tab w:val="left" w:pos="7125"/>
        </w:tabs>
        <w:rPr>
          <w:sz w:val="28"/>
          <w:szCs w:val="28"/>
        </w:rPr>
      </w:pPr>
      <w:r w:rsidRPr="00BD7F24">
        <w:rPr>
          <w:sz w:val="28"/>
          <w:szCs w:val="28"/>
        </w:rPr>
        <w:t xml:space="preserve">Председатель Совета депутатов </w:t>
      </w:r>
      <w:r w:rsidRPr="00BD7F24">
        <w:rPr>
          <w:sz w:val="28"/>
          <w:szCs w:val="28"/>
        </w:rPr>
        <w:tab/>
      </w:r>
      <w:r w:rsidR="00BD7F24">
        <w:rPr>
          <w:sz w:val="28"/>
          <w:szCs w:val="28"/>
        </w:rPr>
        <w:t xml:space="preserve">                </w:t>
      </w:r>
      <w:r w:rsidR="00E62AAC" w:rsidRPr="00BD7F24">
        <w:rPr>
          <w:sz w:val="28"/>
          <w:szCs w:val="28"/>
        </w:rPr>
        <w:t xml:space="preserve">  Н.В. </w:t>
      </w:r>
      <w:r w:rsidRPr="00BD7F24">
        <w:rPr>
          <w:sz w:val="28"/>
          <w:szCs w:val="28"/>
        </w:rPr>
        <w:t xml:space="preserve">Яковлева </w:t>
      </w:r>
      <w:r w:rsidR="00E62AAC" w:rsidRPr="00BD7F24">
        <w:rPr>
          <w:sz w:val="28"/>
          <w:szCs w:val="28"/>
        </w:rPr>
        <w:t xml:space="preserve"> </w:t>
      </w:r>
      <w:r w:rsidRPr="00BD7F24">
        <w:rPr>
          <w:sz w:val="28"/>
          <w:szCs w:val="28"/>
        </w:rPr>
        <w:t xml:space="preserve"> Григорьевского сельского поселения</w:t>
      </w:r>
    </w:p>
    <w:p w:rsidR="000F5D3A" w:rsidRPr="00BD7F24" w:rsidRDefault="000F5D3A" w:rsidP="000F5D3A">
      <w:pPr>
        <w:tabs>
          <w:tab w:val="left" w:pos="7260"/>
        </w:tabs>
        <w:rPr>
          <w:sz w:val="28"/>
          <w:szCs w:val="28"/>
        </w:rPr>
      </w:pPr>
    </w:p>
    <w:p w:rsidR="00E62AAC" w:rsidRPr="00BD7F24" w:rsidRDefault="000F5D3A" w:rsidP="000F5D3A">
      <w:pPr>
        <w:tabs>
          <w:tab w:val="left" w:pos="7260"/>
        </w:tabs>
        <w:rPr>
          <w:sz w:val="28"/>
          <w:szCs w:val="28"/>
        </w:rPr>
      </w:pPr>
      <w:r w:rsidRPr="00BD7F24">
        <w:rPr>
          <w:sz w:val="28"/>
          <w:szCs w:val="28"/>
        </w:rPr>
        <w:t xml:space="preserve">Глава </w:t>
      </w:r>
      <w:r w:rsidR="00E62AAC" w:rsidRPr="00BD7F24">
        <w:rPr>
          <w:sz w:val="28"/>
          <w:szCs w:val="28"/>
        </w:rPr>
        <w:t>сельского поселения – глава администрации</w:t>
      </w:r>
    </w:p>
    <w:p w:rsidR="000F5D3A" w:rsidRPr="00BD7F24" w:rsidRDefault="000F5D3A" w:rsidP="000F5D3A">
      <w:pPr>
        <w:tabs>
          <w:tab w:val="left" w:pos="7260"/>
        </w:tabs>
        <w:rPr>
          <w:sz w:val="28"/>
          <w:szCs w:val="28"/>
        </w:rPr>
      </w:pPr>
      <w:r w:rsidRPr="00BD7F24">
        <w:rPr>
          <w:sz w:val="28"/>
          <w:szCs w:val="28"/>
        </w:rPr>
        <w:t xml:space="preserve">Григорьевского сельского поселения                                   </w:t>
      </w:r>
      <w:r w:rsidR="00BD7F24">
        <w:rPr>
          <w:sz w:val="28"/>
          <w:szCs w:val="28"/>
        </w:rPr>
        <w:t xml:space="preserve">                       </w:t>
      </w:r>
      <w:r w:rsidR="00E62AAC" w:rsidRPr="00BD7F24">
        <w:rPr>
          <w:sz w:val="28"/>
          <w:szCs w:val="28"/>
        </w:rPr>
        <w:t>А.Г. Вожаков</w:t>
      </w:r>
    </w:p>
    <w:p w:rsidR="000F5D3A" w:rsidRPr="00BD7F24" w:rsidRDefault="000F5D3A" w:rsidP="000F5D3A">
      <w:pPr>
        <w:tabs>
          <w:tab w:val="left" w:pos="930"/>
          <w:tab w:val="left" w:pos="975"/>
        </w:tabs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E62AAC" w:rsidRDefault="00E62AAC" w:rsidP="000F5D3A">
      <w:pPr>
        <w:jc w:val="both"/>
        <w:rPr>
          <w:sz w:val="28"/>
          <w:szCs w:val="28"/>
        </w:rPr>
      </w:pPr>
    </w:p>
    <w:p w:rsidR="00E62AAC" w:rsidRDefault="00E62AAC" w:rsidP="00E62AA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27683" w:rsidRDefault="00427683"/>
    <w:sectPr w:rsidR="00427683" w:rsidSect="000F5D3A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899" w:rsidRDefault="00196899" w:rsidP="005169F3">
      <w:r>
        <w:separator/>
      </w:r>
    </w:p>
  </w:endnote>
  <w:endnote w:type="continuationSeparator" w:id="0">
    <w:p w:rsidR="00196899" w:rsidRDefault="00196899" w:rsidP="00516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899" w:rsidRDefault="00196899" w:rsidP="005169F3">
      <w:r>
        <w:separator/>
      </w:r>
    </w:p>
  </w:footnote>
  <w:footnote w:type="continuationSeparator" w:id="0">
    <w:p w:rsidR="00196899" w:rsidRDefault="00196899" w:rsidP="00516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D3A"/>
    <w:rsid w:val="000F5D3A"/>
    <w:rsid w:val="0010642D"/>
    <w:rsid w:val="00174ED5"/>
    <w:rsid w:val="00196899"/>
    <w:rsid w:val="001A5A82"/>
    <w:rsid w:val="001A71B8"/>
    <w:rsid w:val="001F1D8B"/>
    <w:rsid w:val="0036153F"/>
    <w:rsid w:val="00427683"/>
    <w:rsid w:val="005169F3"/>
    <w:rsid w:val="005C05C4"/>
    <w:rsid w:val="006A595A"/>
    <w:rsid w:val="00BD7F24"/>
    <w:rsid w:val="00E11B34"/>
    <w:rsid w:val="00E62AAC"/>
    <w:rsid w:val="00F6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D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169F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5169F3"/>
    <w:rPr>
      <w:rFonts w:eastAsiaTheme="minorEastAsia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169F3"/>
    <w:rPr>
      <w:rFonts w:ascii="Times New Roman" w:eastAsiaTheme="minorEastAsia" w:hAnsi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5169F3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2018-12-21T06:31:00Z</cp:lastPrinted>
  <dcterms:created xsi:type="dcterms:W3CDTF">2018-11-29T06:28:00Z</dcterms:created>
  <dcterms:modified xsi:type="dcterms:W3CDTF">2018-12-21T06:31:00Z</dcterms:modified>
</cp:coreProperties>
</file>