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4B" w:rsidRPr="005D0A4B" w:rsidRDefault="005D0A4B" w:rsidP="00BE7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4B">
        <w:rPr>
          <w:rFonts w:ascii="Times New Roman" w:hAnsi="Times New Roman" w:cs="Times New Roman"/>
          <w:b/>
          <w:sz w:val="28"/>
          <w:szCs w:val="28"/>
        </w:rPr>
        <w:tab/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4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4B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A4B">
        <w:rPr>
          <w:rFonts w:ascii="Times New Roman" w:hAnsi="Times New Roman" w:cs="Times New Roman"/>
          <w:sz w:val="28"/>
          <w:szCs w:val="28"/>
        </w:rPr>
        <w:t>Нытвенского муниципального района</w:t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F71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0A4B" w:rsidRPr="005D0A4B" w:rsidRDefault="005D0A4B" w:rsidP="005D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A4B">
        <w:rPr>
          <w:rFonts w:ascii="Times New Roman" w:hAnsi="Times New Roman" w:cs="Times New Roman"/>
          <w:sz w:val="28"/>
          <w:szCs w:val="28"/>
        </w:rPr>
        <w:t>с. Григорьевское</w:t>
      </w:r>
    </w:p>
    <w:p w:rsidR="00C2334F" w:rsidRPr="00C2334F" w:rsidRDefault="00F71911" w:rsidP="005D0A4B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30.09.2016г.                                                                                                 № 08</w:t>
      </w:r>
    </w:p>
    <w:p w:rsidR="00786A37" w:rsidRPr="00C2334F" w:rsidRDefault="00173191" w:rsidP="00F71911">
      <w:pPr>
        <w:pStyle w:val="a3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«О</w:t>
      </w:r>
      <w:r w:rsidR="00786A37" w:rsidRPr="00C2334F">
        <w:rPr>
          <w:rStyle w:val="a4"/>
          <w:sz w:val="28"/>
          <w:szCs w:val="28"/>
        </w:rPr>
        <w:t>б утверждении Порядка формирования, ведения, обязательного опубликования перечня муниципального имущества</w:t>
      </w:r>
      <w:r w:rsidR="00C2334F">
        <w:rPr>
          <w:rStyle w:val="a4"/>
          <w:sz w:val="28"/>
          <w:szCs w:val="28"/>
        </w:rPr>
        <w:t xml:space="preserve"> Григорьевского сельского поселения</w:t>
      </w:r>
      <w:r w:rsidR="00786A37" w:rsidRPr="00C2334F">
        <w:rPr>
          <w:rStyle w:val="a4"/>
          <w:sz w:val="28"/>
          <w:szCs w:val="28"/>
        </w:rPr>
        <w:t>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</w:t>
      </w:r>
      <w:proofErr w:type="gramEnd"/>
      <w:r w:rsidR="00786A37" w:rsidRPr="00C2334F">
        <w:rPr>
          <w:rStyle w:val="a4"/>
          <w:sz w:val="28"/>
          <w:szCs w:val="28"/>
        </w:rPr>
        <w:t>), а также отчуждено на возмездной основе в собственность, и условиях предоставления в аренду включенного в перечень имущества»</w:t>
      </w:r>
    </w:p>
    <w:p w:rsidR="00786A37" w:rsidRPr="00C2334F" w:rsidRDefault="00786A37" w:rsidP="00C2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34F">
        <w:rPr>
          <w:sz w:val="28"/>
          <w:szCs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на основании федеральных законов от 24.07.2007 г. N 209-ФЗ "О развитии малого и среднего предпринимательства в Российской Федерации", от 22.07.2008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соответствии с Уставом муниципального образования </w:t>
      </w:r>
      <w:r w:rsidR="00C2334F">
        <w:rPr>
          <w:sz w:val="28"/>
          <w:szCs w:val="28"/>
        </w:rPr>
        <w:t xml:space="preserve">Григорьевского </w:t>
      </w:r>
      <w:r w:rsidRPr="00C2334F">
        <w:rPr>
          <w:sz w:val="28"/>
          <w:szCs w:val="28"/>
        </w:rPr>
        <w:t xml:space="preserve">сельского поселения, </w:t>
      </w:r>
      <w:r w:rsidR="00C2334F">
        <w:rPr>
          <w:sz w:val="28"/>
          <w:szCs w:val="28"/>
        </w:rPr>
        <w:t>Совет Депутатов</w:t>
      </w:r>
      <w:r w:rsidRPr="00C2334F">
        <w:rPr>
          <w:sz w:val="28"/>
          <w:szCs w:val="28"/>
        </w:rPr>
        <w:t xml:space="preserve"> муниципального образования </w:t>
      </w:r>
      <w:r w:rsidR="00C2334F">
        <w:rPr>
          <w:sz w:val="28"/>
          <w:szCs w:val="28"/>
        </w:rPr>
        <w:t xml:space="preserve">Григорьевского сельского </w:t>
      </w:r>
      <w:r w:rsidRPr="00C2334F">
        <w:rPr>
          <w:sz w:val="28"/>
          <w:szCs w:val="28"/>
        </w:rPr>
        <w:t xml:space="preserve">поселения </w:t>
      </w:r>
      <w:r w:rsidRPr="00C2334F">
        <w:rPr>
          <w:sz w:val="28"/>
          <w:szCs w:val="28"/>
        </w:rPr>
        <w:br/>
        <w:t>РЕШИЛ:</w:t>
      </w:r>
    </w:p>
    <w:p w:rsidR="00786A37" w:rsidRPr="00C2334F" w:rsidRDefault="00786A37" w:rsidP="00C2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34F">
        <w:rPr>
          <w:sz w:val="28"/>
          <w:szCs w:val="28"/>
        </w:rPr>
        <w:t xml:space="preserve">1. </w:t>
      </w:r>
      <w:proofErr w:type="gramStart"/>
      <w:r w:rsidRPr="00C2334F">
        <w:rPr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 </w:t>
      </w:r>
      <w:r w:rsidR="00C2334F">
        <w:rPr>
          <w:sz w:val="28"/>
          <w:szCs w:val="28"/>
        </w:rPr>
        <w:t>Григорьевского сельского поселения</w:t>
      </w:r>
      <w:r w:rsidRPr="00C2334F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</w:t>
      </w:r>
      <w:proofErr w:type="gramEnd"/>
      <w:r w:rsidRPr="00C2334F">
        <w:rPr>
          <w:sz w:val="28"/>
          <w:szCs w:val="28"/>
        </w:rPr>
        <w:t xml:space="preserve"> также отчуждено на возмездной основе в собственность, и условиях </w:t>
      </w:r>
      <w:r w:rsidRPr="00C2334F">
        <w:rPr>
          <w:sz w:val="28"/>
          <w:szCs w:val="28"/>
        </w:rPr>
        <w:lastRenderedPageBreak/>
        <w:t xml:space="preserve">предоставления в аренду включенного в перечень имущества, </w:t>
      </w:r>
      <w:proofErr w:type="gramStart"/>
      <w:r w:rsidRPr="00C2334F">
        <w:rPr>
          <w:sz w:val="28"/>
          <w:szCs w:val="28"/>
        </w:rPr>
        <w:t>согласно приложения</w:t>
      </w:r>
      <w:proofErr w:type="gramEnd"/>
      <w:r w:rsidRPr="00C2334F">
        <w:rPr>
          <w:sz w:val="28"/>
          <w:szCs w:val="28"/>
        </w:rPr>
        <w:t>.</w:t>
      </w:r>
      <w:r w:rsidRPr="00C2334F">
        <w:rPr>
          <w:sz w:val="28"/>
          <w:szCs w:val="28"/>
        </w:rPr>
        <w:br/>
        <w:t xml:space="preserve">2. Опубликовать настоящее </w:t>
      </w:r>
      <w:r w:rsidR="00C2334F">
        <w:rPr>
          <w:sz w:val="28"/>
          <w:szCs w:val="28"/>
        </w:rPr>
        <w:t>решение</w:t>
      </w:r>
      <w:r w:rsidRPr="00C2334F">
        <w:rPr>
          <w:sz w:val="28"/>
          <w:szCs w:val="28"/>
        </w:rPr>
        <w:t xml:space="preserve"> в сети «Интернет» на официальном сайте администрации </w:t>
      </w:r>
      <w:r w:rsidR="00C2334F">
        <w:rPr>
          <w:sz w:val="28"/>
          <w:szCs w:val="28"/>
        </w:rPr>
        <w:t xml:space="preserve">Григорьевского </w:t>
      </w:r>
      <w:r w:rsidRPr="00C2334F">
        <w:rPr>
          <w:sz w:val="28"/>
          <w:szCs w:val="28"/>
        </w:rPr>
        <w:t>сельского поселения</w:t>
      </w:r>
      <w:r w:rsidR="005D0A4B" w:rsidRPr="005D0A4B">
        <w:t xml:space="preserve"> </w:t>
      </w:r>
      <w:r w:rsidR="005D0A4B" w:rsidRPr="005D0A4B">
        <w:rPr>
          <w:sz w:val="28"/>
          <w:szCs w:val="28"/>
        </w:rPr>
        <w:t>http://nytva.permarea.ru/grigorevskoe-sp</w:t>
      </w:r>
      <w:r w:rsidRPr="00C2334F">
        <w:rPr>
          <w:sz w:val="28"/>
          <w:szCs w:val="28"/>
        </w:rPr>
        <w:t xml:space="preserve"> </w:t>
      </w:r>
      <w:r w:rsidRPr="00C2334F">
        <w:rPr>
          <w:sz w:val="28"/>
          <w:szCs w:val="28"/>
        </w:rPr>
        <w:br/>
        <w:t xml:space="preserve">4. </w:t>
      </w:r>
      <w:proofErr w:type="gramStart"/>
      <w:r w:rsidRPr="00C2334F">
        <w:rPr>
          <w:sz w:val="28"/>
          <w:szCs w:val="28"/>
        </w:rPr>
        <w:t>Контроль за</w:t>
      </w:r>
      <w:proofErr w:type="gramEnd"/>
      <w:r w:rsidRPr="00C2334F">
        <w:rPr>
          <w:sz w:val="28"/>
          <w:szCs w:val="28"/>
        </w:rPr>
        <w:t xml:space="preserve"> выполнением настоящего постановления оставляю за собой.</w:t>
      </w:r>
      <w:r w:rsidRPr="00C2334F">
        <w:rPr>
          <w:sz w:val="28"/>
          <w:szCs w:val="28"/>
        </w:rPr>
        <w:br/>
        <w:t>5. Решение вступает в силу со дня его официального опубликования.</w:t>
      </w:r>
    </w:p>
    <w:p w:rsidR="005D0A4B" w:rsidRDefault="005D0A4B" w:rsidP="00C2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F71911" w:rsidP="005D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В.Л.Миронов</w:t>
      </w: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P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rPr>
          <w:rFonts w:ascii="Times New Roman" w:hAnsi="Times New Roman" w:cs="Times New Roman"/>
          <w:sz w:val="28"/>
          <w:szCs w:val="28"/>
        </w:rPr>
      </w:pPr>
    </w:p>
    <w:p w:rsidR="00A81170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632" w:rsidRDefault="004A3632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pStyle w:val="a3"/>
        <w:jc w:val="right"/>
      </w:pPr>
      <w:r>
        <w:t>Приложение №1</w:t>
      </w:r>
      <w:r>
        <w:br/>
        <w:t>к решению Совета Депутатов</w:t>
      </w:r>
      <w:r>
        <w:br/>
        <w:t xml:space="preserve">МО Григорьевское СП </w:t>
      </w:r>
      <w:r>
        <w:br/>
        <w:t>от «</w:t>
      </w:r>
      <w:r w:rsidR="00F71911">
        <w:t>30</w:t>
      </w:r>
      <w:r>
        <w:t xml:space="preserve"> » сентября 2016 г. N</w:t>
      </w:r>
      <w:r w:rsidR="00F71911">
        <w:t>08</w:t>
      </w:r>
    </w:p>
    <w:p w:rsidR="005D0A4B" w:rsidRPr="0032229C" w:rsidRDefault="005D0A4B" w:rsidP="005D0A4B">
      <w:pPr>
        <w:pStyle w:val="a3"/>
        <w:jc w:val="center"/>
        <w:rPr>
          <w:sz w:val="28"/>
          <w:szCs w:val="28"/>
        </w:rPr>
      </w:pPr>
      <w:proofErr w:type="gramStart"/>
      <w:r w:rsidRPr="0032229C">
        <w:rPr>
          <w:rStyle w:val="a4"/>
          <w:sz w:val="28"/>
          <w:szCs w:val="28"/>
        </w:rPr>
        <w:lastRenderedPageBreak/>
        <w:t>Порядок</w:t>
      </w:r>
      <w:r w:rsidRPr="0032229C">
        <w:rPr>
          <w:sz w:val="28"/>
          <w:szCs w:val="28"/>
        </w:rPr>
        <w:br/>
      </w:r>
      <w:r w:rsidRPr="0032229C">
        <w:rPr>
          <w:rStyle w:val="a4"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>
        <w:rPr>
          <w:rStyle w:val="a4"/>
          <w:sz w:val="28"/>
          <w:szCs w:val="28"/>
        </w:rPr>
        <w:t xml:space="preserve">Григорьевского </w:t>
      </w:r>
      <w:r w:rsidRPr="0032229C">
        <w:rPr>
          <w:rStyle w:val="a4"/>
          <w:sz w:val="28"/>
          <w:szCs w:val="28"/>
        </w:rPr>
        <w:t>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</w:t>
      </w:r>
      <w:proofErr w:type="gramEnd"/>
      <w:r w:rsidRPr="0032229C">
        <w:rPr>
          <w:rStyle w:val="a4"/>
          <w:sz w:val="28"/>
          <w:szCs w:val="28"/>
        </w:rPr>
        <w:t xml:space="preserve"> отчуждено на возмездной основе в собственность, и условиях предоставления в аренду включенного</w:t>
      </w:r>
      <w:r w:rsidRPr="0032229C">
        <w:rPr>
          <w:sz w:val="28"/>
          <w:szCs w:val="28"/>
        </w:rPr>
        <w:br/>
      </w:r>
      <w:r w:rsidRPr="0032229C">
        <w:rPr>
          <w:rStyle w:val="a4"/>
          <w:sz w:val="28"/>
          <w:szCs w:val="28"/>
        </w:rPr>
        <w:t>в перечень имущества</w:t>
      </w:r>
    </w:p>
    <w:p w:rsidR="005D0A4B" w:rsidRPr="0032229C" w:rsidRDefault="005D0A4B" w:rsidP="005D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1.Общие</w:t>
      </w:r>
      <w:r w:rsidRPr="0032229C">
        <w:rPr>
          <w:sz w:val="28"/>
          <w:szCs w:val="28"/>
        </w:rPr>
        <w:t>положения</w:t>
      </w:r>
      <w:r w:rsidRPr="0032229C">
        <w:rPr>
          <w:sz w:val="28"/>
          <w:szCs w:val="28"/>
        </w:rPr>
        <w:br/>
        <w:t xml:space="preserve">1.1. </w:t>
      </w:r>
      <w:proofErr w:type="gramStart"/>
      <w:r w:rsidRPr="0032229C">
        <w:rPr>
          <w:sz w:val="28"/>
          <w:szCs w:val="28"/>
        </w:rPr>
        <w:t xml:space="preserve">Настоящие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r>
        <w:rPr>
          <w:sz w:val="28"/>
          <w:szCs w:val="28"/>
        </w:rPr>
        <w:t xml:space="preserve">Григорьевского </w:t>
      </w:r>
      <w:r w:rsidRPr="0032229C">
        <w:rPr>
          <w:sz w:val="28"/>
          <w:szCs w:val="28"/>
        </w:rPr>
        <w:t>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</w:t>
      </w:r>
      <w:proofErr w:type="gramEnd"/>
      <w:r w:rsidRPr="0032229C">
        <w:rPr>
          <w:sz w:val="28"/>
          <w:szCs w:val="28"/>
        </w:rPr>
        <w:t xml:space="preserve"> льготным ставкам арендной платы), а также отчуждено на возмездной основе в собственность (далее - Перечень).</w:t>
      </w:r>
      <w:r w:rsidRPr="0032229C">
        <w:rPr>
          <w:sz w:val="28"/>
          <w:szCs w:val="28"/>
        </w:rPr>
        <w:br/>
        <w:t>1.2. 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свободное от прав тр</w:t>
      </w:r>
      <w:r>
        <w:rPr>
          <w:sz w:val="28"/>
          <w:szCs w:val="28"/>
        </w:rPr>
        <w:t>етьих лиц (далее - объекты).</w:t>
      </w:r>
      <w:r>
        <w:rPr>
          <w:sz w:val="28"/>
          <w:szCs w:val="28"/>
        </w:rPr>
        <w:br/>
        <w:t>2.</w:t>
      </w:r>
      <w:r w:rsidRPr="0032229C">
        <w:rPr>
          <w:sz w:val="28"/>
          <w:szCs w:val="28"/>
        </w:rPr>
        <w:t>Порядок формирования Перечня</w:t>
      </w:r>
      <w:r w:rsidRPr="0032229C">
        <w:rPr>
          <w:sz w:val="28"/>
          <w:szCs w:val="28"/>
        </w:rPr>
        <w:br/>
        <w:t xml:space="preserve">2.1. Формирование Перечня осуществляется Администрацией </w:t>
      </w:r>
      <w:r>
        <w:rPr>
          <w:sz w:val="28"/>
          <w:szCs w:val="28"/>
        </w:rPr>
        <w:t xml:space="preserve">Григорьевского </w:t>
      </w:r>
      <w:r w:rsidRPr="0032229C">
        <w:rPr>
          <w:sz w:val="28"/>
          <w:szCs w:val="28"/>
        </w:rPr>
        <w:t>сельского поселения (далее - Администрация).</w:t>
      </w:r>
      <w:r w:rsidRPr="0032229C">
        <w:rPr>
          <w:sz w:val="28"/>
          <w:szCs w:val="28"/>
        </w:rPr>
        <w:br/>
        <w:t xml:space="preserve">2.2. Администрация определяет в составе имущества казны муниципального образования </w:t>
      </w:r>
      <w:r>
        <w:rPr>
          <w:sz w:val="28"/>
          <w:szCs w:val="28"/>
        </w:rPr>
        <w:t xml:space="preserve">Григорьевского </w:t>
      </w:r>
      <w:r w:rsidRPr="0032229C">
        <w:rPr>
          <w:sz w:val="28"/>
          <w:szCs w:val="28"/>
        </w:rPr>
        <w:t>сельского поселения, указанные в пункте 2 настоящих Правил, и принимает решения о включении соответствующих объектов в Перечень.</w:t>
      </w:r>
      <w:r w:rsidRPr="0032229C">
        <w:rPr>
          <w:sz w:val="28"/>
          <w:szCs w:val="28"/>
        </w:rPr>
        <w:br/>
        <w:t>2.3. Решения Администрации о включении объектов в Перечень и об исключении объектов из Перечня должны содержать следующие сведени</w:t>
      </w:r>
      <w:r>
        <w:rPr>
          <w:sz w:val="28"/>
          <w:szCs w:val="28"/>
        </w:rPr>
        <w:t xml:space="preserve">я о </w:t>
      </w:r>
      <w:proofErr w:type="spellStart"/>
      <w:r>
        <w:rPr>
          <w:sz w:val="28"/>
          <w:szCs w:val="28"/>
        </w:rPr>
        <w:t>соответствующихобъектах</w:t>
      </w:r>
      <w:proofErr w:type="spell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br/>
        <w:t>-</w:t>
      </w:r>
      <w:proofErr w:type="spellStart"/>
      <w:proofErr w:type="gramEnd"/>
      <w:r>
        <w:rPr>
          <w:sz w:val="28"/>
          <w:szCs w:val="28"/>
        </w:rPr>
        <w:t>порядковыйномер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балансодержатель недвижимо</w:t>
      </w:r>
      <w:r>
        <w:rPr>
          <w:sz w:val="28"/>
          <w:szCs w:val="28"/>
        </w:rPr>
        <w:t>го имущества, адрес, телефон;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наименование о</w:t>
      </w:r>
      <w:r>
        <w:rPr>
          <w:sz w:val="28"/>
          <w:szCs w:val="28"/>
        </w:rPr>
        <w:t>бъекта недвижимого имущества;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местонахождение объекта недвижимого имущества;</w:t>
      </w:r>
      <w:r w:rsidRPr="0032229C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32229C">
        <w:rPr>
          <w:sz w:val="28"/>
          <w:szCs w:val="28"/>
        </w:rPr>
        <w:t>площадь объекта недвижимого имущества;</w:t>
      </w:r>
      <w:r w:rsidRPr="0032229C">
        <w:rPr>
          <w:sz w:val="28"/>
          <w:szCs w:val="28"/>
        </w:rPr>
        <w:br/>
        <w:t>- арендаторы, наименование и категории предприятий (</w:t>
      </w:r>
      <w:proofErr w:type="spellStart"/>
      <w:r w:rsidRPr="0032229C">
        <w:rPr>
          <w:sz w:val="28"/>
          <w:szCs w:val="28"/>
        </w:rPr>
        <w:t>микропредприятия</w:t>
      </w:r>
      <w:proofErr w:type="spellEnd"/>
      <w:r w:rsidRPr="0032229C">
        <w:rPr>
          <w:sz w:val="28"/>
          <w:szCs w:val="28"/>
        </w:rPr>
        <w:t>, малые предприятия, средние предприятия).</w:t>
      </w:r>
      <w:r w:rsidRPr="0032229C">
        <w:rPr>
          <w:sz w:val="28"/>
          <w:szCs w:val="28"/>
        </w:rPr>
        <w:br/>
        <w:t xml:space="preserve">2.4. </w:t>
      </w:r>
      <w:proofErr w:type="gramStart"/>
      <w:r w:rsidRPr="0032229C">
        <w:rPr>
          <w:sz w:val="28"/>
          <w:szCs w:val="28"/>
        </w:rPr>
        <w:t xml:space="preserve">Администрация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</w:t>
      </w:r>
      <w:r w:rsidRPr="0032229C">
        <w:rPr>
          <w:sz w:val="28"/>
          <w:szCs w:val="28"/>
        </w:rPr>
        <w:lastRenderedPageBreak/>
        <w:t>Перечень, во владение и (или) в пользование в течение указанного в таком извещении срока не подано ни одного заявления о предоставлении объекта во вла</w:t>
      </w:r>
      <w:r>
        <w:rPr>
          <w:sz w:val="28"/>
          <w:szCs w:val="28"/>
        </w:rPr>
        <w:t>дение и (или) в пользование.</w:t>
      </w:r>
      <w:r>
        <w:rPr>
          <w:sz w:val="28"/>
          <w:szCs w:val="28"/>
        </w:rPr>
        <w:br/>
        <w:t>3.Порядок ведения Перечня</w:t>
      </w:r>
      <w:r>
        <w:rPr>
          <w:sz w:val="28"/>
          <w:szCs w:val="28"/>
        </w:rPr>
        <w:br/>
        <w:t>3.1.</w:t>
      </w:r>
      <w:r w:rsidRPr="0032229C">
        <w:rPr>
          <w:sz w:val="28"/>
          <w:szCs w:val="28"/>
        </w:rPr>
        <w:t>Ведение Перечня</w:t>
      </w:r>
      <w:proofErr w:type="gramEnd"/>
      <w:r w:rsidRPr="0032229C">
        <w:rPr>
          <w:sz w:val="28"/>
          <w:szCs w:val="28"/>
        </w:rPr>
        <w:t xml:space="preserve"> осуществляется на электронном носителе уполномоченными должностными лицами Администрации.</w:t>
      </w:r>
      <w:r w:rsidRPr="0032229C">
        <w:rPr>
          <w:sz w:val="28"/>
          <w:szCs w:val="28"/>
        </w:rPr>
        <w:br/>
        <w:t>3.2. В Перечень вносятся следующие сведения</w:t>
      </w:r>
      <w:r>
        <w:rPr>
          <w:sz w:val="28"/>
          <w:szCs w:val="28"/>
        </w:rPr>
        <w:t xml:space="preserve"> о включенном в него объекте: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порядковый номер;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балансодержатель недвижимо</w:t>
      </w:r>
      <w:r>
        <w:rPr>
          <w:sz w:val="28"/>
          <w:szCs w:val="28"/>
        </w:rPr>
        <w:t>го имущества, адрес, телефон;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наименование о</w:t>
      </w:r>
      <w:r>
        <w:rPr>
          <w:sz w:val="28"/>
          <w:szCs w:val="28"/>
        </w:rPr>
        <w:t>бъекта недвижимого имущества;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местонахождение объе</w:t>
      </w:r>
      <w:r>
        <w:rPr>
          <w:sz w:val="28"/>
          <w:szCs w:val="28"/>
        </w:rPr>
        <w:t>кта недвижимого имущества;</w:t>
      </w:r>
      <w:r>
        <w:rPr>
          <w:sz w:val="28"/>
          <w:szCs w:val="28"/>
        </w:rPr>
        <w:br/>
        <w:t>-</w:t>
      </w:r>
      <w:r w:rsidRPr="0032229C">
        <w:rPr>
          <w:sz w:val="28"/>
          <w:szCs w:val="28"/>
        </w:rPr>
        <w:t>площадь объекта недвижимого имущества;</w:t>
      </w:r>
      <w:r w:rsidRPr="0032229C">
        <w:rPr>
          <w:sz w:val="28"/>
          <w:szCs w:val="28"/>
        </w:rPr>
        <w:br/>
        <w:t>- арендаторы, наименование и категории предприятий (</w:t>
      </w:r>
      <w:proofErr w:type="spellStart"/>
      <w:r w:rsidRPr="0032229C">
        <w:rPr>
          <w:sz w:val="28"/>
          <w:szCs w:val="28"/>
        </w:rPr>
        <w:t>микропредприятия</w:t>
      </w:r>
      <w:proofErr w:type="spellEnd"/>
      <w:r w:rsidRPr="0032229C">
        <w:rPr>
          <w:sz w:val="28"/>
          <w:szCs w:val="28"/>
        </w:rPr>
        <w:t>, малые предприятия, средние предприятия).</w:t>
      </w:r>
      <w:r w:rsidRPr="0032229C">
        <w:rPr>
          <w:sz w:val="28"/>
          <w:szCs w:val="28"/>
        </w:rPr>
        <w:br/>
        <w:t>3.3. Сведения об объекте, указанные в пункте 8 настоящих Правил, вносятся в Перечень в течение трех рабочих дней со дня принятия Администрацией решения о включении этого объекта в Перечень.</w:t>
      </w:r>
      <w:r w:rsidRPr="0032229C">
        <w:rPr>
          <w:sz w:val="28"/>
          <w:szCs w:val="28"/>
        </w:rPr>
        <w:br/>
      </w:r>
      <w:proofErr w:type="gramStart"/>
      <w:r w:rsidRPr="0032229C">
        <w:rPr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  <w:r w:rsidRPr="0032229C">
        <w:rPr>
          <w:sz w:val="28"/>
          <w:szCs w:val="28"/>
        </w:rPr>
        <w:br/>
        <w:t>Сведения об объекте, указанные в пункте 8 настоящих Правил, исключаются из Перечня в течение трех рабочих дней со дня принятия Администрацией решения об исключен</w:t>
      </w:r>
      <w:r>
        <w:rPr>
          <w:sz w:val="28"/>
          <w:szCs w:val="28"/>
        </w:rPr>
        <w:t>ии этого объекта из Перечня.</w:t>
      </w:r>
      <w:r>
        <w:rPr>
          <w:sz w:val="28"/>
          <w:szCs w:val="28"/>
        </w:rPr>
        <w:br/>
        <w:t>4.</w:t>
      </w:r>
      <w:r w:rsidRPr="0032229C">
        <w:rPr>
          <w:sz w:val="28"/>
          <w:szCs w:val="28"/>
        </w:rPr>
        <w:t>Порядок обязательного опубликования Перечня</w:t>
      </w:r>
      <w:r w:rsidRPr="0032229C">
        <w:rPr>
          <w:sz w:val="28"/>
          <w:szCs w:val="28"/>
        </w:rPr>
        <w:br/>
        <w:t xml:space="preserve">4.1. Перечень публикуется на официальном сайте Администрации в информационно-телекоммуникационной сети "Интернет" и обновляется уполномоченным органом </w:t>
      </w:r>
      <w:r>
        <w:rPr>
          <w:sz w:val="28"/>
          <w:szCs w:val="28"/>
        </w:rPr>
        <w:t>не реже одного раза в месяц.</w:t>
      </w:r>
      <w:r>
        <w:rPr>
          <w:sz w:val="28"/>
          <w:szCs w:val="28"/>
        </w:rPr>
        <w:br/>
        <w:t>5.</w:t>
      </w:r>
      <w:r w:rsidRPr="0032229C">
        <w:rPr>
          <w:sz w:val="28"/>
          <w:szCs w:val="28"/>
        </w:rPr>
        <w:t xml:space="preserve">Порядок и условия предоставления в аренду </w:t>
      </w:r>
      <w:r w:rsidRPr="0032229C">
        <w:rPr>
          <w:sz w:val="28"/>
          <w:szCs w:val="28"/>
        </w:rPr>
        <w:br/>
        <w:t xml:space="preserve">муниципального имущества, включенного в Перечень </w:t>
      </w:r>
      <w:r w:rsidRPr="0032229C">
        <w:rPr>
          <w:sz w:val="28"/>
          <w:szCs w:val="28"/>
        </w:rPr>
        <w:br/>
        <w:t>5.1. Имущество, включенное в Перечень, предоставляется исключительно в аренду на долгосрочной основе, на срок не менее пяти лет.</w:t>
      </w:r>
      <w:r w:rsidRPr="0032229C">
        <w:rPr>
          <w:sz w:val="28"/>
          <w:szCs w:val="28"/>
        </w:rPr>
        <w:br/>
        <w:t>5.2.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  <w:r w:rsidRPr="0032229C">
        <w:rPr>
          <w:sz w:val="28"/>
          <w:szCs w:val="28"/>
        </w:rPr>
        <w:br/>
        <w:t xml:space="preserve">5.3.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32229C">
        <w:rPr>
          <w:sz w:val="28"/>
          <w:szCs w:val="28"/>
        </w:rPr>
        <w:t>бизнес-инкубаторами</w:t>
      </w:r>
      <w:proofErr w:type="spellEnd"/>
      <w:proofErr w:type="gramEnd"/>
      <w:r w:rsidRPr="0032229C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D0A4B" w:rsidRPr="0032229C" w:rsidRDefault="005D0A4B" w:rsidP="005D0A4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5D0A4B" w:rsidRDefault="005D0A4B" w:rsidP="005D0A4B">
      <w:pPr>
        <w:jc w:val="right"/>
        <w:rPr>
          <w:rStyle w:val="a9"/>
          <w:b w:val="0"/>
        </w:rPr>
      </w:pPr>
    </w:p>
    <w:p w:rsidR="005D0A4B" w:rsidRDefault="005D0A4B" w:rsidP="005D0A4B">
      <w:pPr>
        <w:jc w:val="center"/>
        <w:rPr>
          <w:rStyle w:val="a9"/>
          <w:b w:val="0"/>
        </w:rPr>
        <w:sectPr w:rsidR="005D0A4B" w:rsidSect="00BE7DC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5D0A4B" w:rsidRPr="00F71911" w:rsidRDefault="005D0A4B" w:rsidP="005D0A4B">
      <w:pPr>
        <w:jc w:val="right"/>
        <w:rPr>
          <w:rFonts w:ascii="Times New Roman" w:hAnsi="Times New Roman" w:cs="Times New Roman"/>
          <w:sz w:val="24"/>
          <w:szCs w:val="24"/>
        </w:rPr>
      </w:pPr>
      <w:r w:rsidRPr="00F719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D0A4B" w:rsidRPr="008E0F72" w:rsidRDefault="005D0A4B" w:rsidP="005D0A4B">
      <w:pPr>
        <w:jc w:val="center"/>
      </w:pPr>
    </w:p>
    <w:p w:rsidR="005D0A4B" w:rsidRPr="00F71911" w:rsidRDefault="0014601F" w:rsidP="005D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sub_1100" w:history="1">
        <w:proofErr w:type="gramStart"/>
        <w:r w:rsidR="005D0A4B" w:rsidRPr="00F71911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Перечен</w:t>
        </w:r>
      </w:hyperlink>
      <w:r w:rsidR="005D0A4B" w:rsidRPr="00F71911">
        <w:rPr>
          <w:rFonts w:ascii="Times New Roman" w:hAnsi="Times New Roman" w:cs="Times New Roman"/>
          <w:b/>
          <w:sz w:val="24"/>
          <w:szCs w:val="24"/>
        </w:rPr>
        <w:t>ь</w:t>
      </w:r>
      <w:proofErr w:type="gramEnd"/>
    </w:p>
    <w:p w:rsidR="005D0A4B" w:rsidRPr="008E0F72" w:rsidRDefault="005D0A4B" w:rsidP="005D0A4B">
      <w:pPr>
        <w:pStyle w:val="a7"/>
        <w:jc w:val="center"/>
        <w:rPr>
          <w:b/>
        </w:rPr>
      </w:pPr>
      <w:proofErr w:type="gramStart"/>
      <w:r w:rsidRPr="008E0F72">
        <w:rPr>
          <w:b/>
        </w:rPr>
        <w:t xml:space="preserve">муниципального имущества </w:t>
      </w:r>
      <w:r>
        <w:rPr>
          <w:b/>
        </w:rPr>
        <w:t xml:space="preserve">Григорьевского </w:t>
      </w:r>
      <w:r w:rsidRPr="008E0F72">
        <w:rPr>
          <w:b/>
        </w:rPr>
        <w:t>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  <w:proofErr w:type="gramEnd"/>
    </w:p>
    <w:p w:rsidR="005D0A4B" w:rsidRPr="008E0F72" w:rsidRDefault="005D0A4B" w:rsidP="005D0A4B">
      <w:pPr>
        <w:pStyle w:val="a7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842"/>
        <w:gridCol w:w="2127"/>
        <w:gridCol w:w="1559"/>
        <w:gridCol w:w="1701"/>
      </w:tblGrid>
      <w:tr w:rsidR="005D0A4B" w:rsidRPr="008E0F72" w:rsidTr="00FA72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N</w:t>
            </w:r>
          </w:p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F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0F72">
              <w:rPr>
                <w:rFonts w:ascii="Times New Roman" w:hAnsi="Times New Roman" w:cs="Times New Roman"/>
              </w:rPr>
              <w:t>/</w:t>
            </w:r>
            <w:proofErr w:type="spellStart"/>
            <w:r w:rsidRPr="008E0F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Площадь</w:t>
            </w:r>
          </w:p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0F72"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 w:rsidRPr="008E0F72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8E0F72">
              <w:rPr>
                <w:rFonts w:ascii="Times New Roman" w:hAnsi="Times New Roman" w:cs="Times New Roman"/>
              </w:rPr>
              <w:t>, малые предприятия, средние предприятия</w:t>
            </w:r>
            <w:proofErr w:type="gramEnd"/>
          </w:p>
        </w:tc>
      </w:tr>
      <w:tr w:rsidR="005D0A4B" w:rsidRPr="008E0F72" w:rsidTr="00FA72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4B" w:rsidRPr="008E0F72" w:rsidRDefault="005D0A4B" w:rsidP="00FA7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0F72">
              <w:rPr>
                <w:rFonts w:ascii="Times New Roman" w:hAnsi="Times New Roman" w:cs="Times New Roman"/>
              </w:rPr>
              <w:t>6</w:t>
            </w:r>
          </w:p>
        </w:tc>
      </w:tr>
    </w:tbl>
    <w:p w:rsidR="005D0A4B" w:rsidRPr="008E0F72" w:rsidRDefault="005D0A4B" w:rsidP="005D0A4B">
      <w:pPr>
        <w:pStyle w:val="a7"/>
        <w:ind w:right="-284"/>
        <w:rPr>
          <w:rStyle w:val="a9"/>
          <w:b w:val="0"/>
        </w:rPr>
      </w:pPr>
    </w:p>
    <w:p w:rsidR="005D0A4B" w:rsidRPr="008E0F72" w:rsidRDefault="005D0A4B" w:rsidP="005D0A4B">
      <w:pPr>
        <w:pStyle w:val="a7"/>
        <w:ind w:right="-284"/>
        <w:rPr>
          <w:rStyle w:val="a9"/>
          <w:b w:val="0"/>
        </w:rPr>
      </w:pPr>
    </w:p>
    <w:p w:rsidR="005D0A4B" w:rsidRPr="008E0F72" w:rsidRDefault="005D0A4B" w:rsidP="005D0A4B">
      <w:pPr>
        <w:pStyle w:val="a7"/>
        <w:ind w:right="-284"/>
        <w:rPr>
          <w:rStyle w:val="a9"/>
          <w:b w:val="0"/>
        </w:rPr>
      </w:pPr>
    </w:p>
    <w:p w:rsidR="005D0A4B" w:rsidRPr="008E0F72" w:rsidRDefault="005D0A4B" w:rsidP="005D0A4B">
      <w:pPr>
        <w:pStyle w:val="a7"/>
        <w:ind w:right="-284"/>
      </w:pPr>
    </w:p>
    <w:p w:rsidR="005D0A4B" w:rsidRPr="005D0A4B" w:rsidRDefault="005D0A4B" w:rsidP="005D0A4B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sectPr w:rsidR="005D0A4B" w:rsidRPr="005D0A4B" w:rsidSect="005D0A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37"/>
    <w:rsid w:val="0014601F"/>
    <w:rsid w:val="00173191"/>
    <w:rsid w:val="004A3632"/>
    <w:rsid w:val="005D0A4B"/>
    <w:rsid w:val="00786A37"/>
    <w:rsid w:val="007C05DC"/>
    <w:rsid w:val="007E06FD"/>
    <w:rsid w:val="00810E79"/>
    <w:rsid w:val="00A81170"/>
    <w:rsid w:val="00B05677"/>
    <w:rsid w:val="00BE7DC3"/>
    <w:rsid w:val="00C2334F"/>
    <w:rsid w:val="00C34F35"/>
    <w:rsid w:val="00EA41D3"/>
    <w:rsid w:val="00F71911"/>
    <w:rsid w:val="00FD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A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4B"/>
    <w:rPr>
      <w:rFonts w:ascii="Tahoma" w:hAnsi="Tahoma" w:cs="Tahoma"/>
      <w:sz w:val="16"/>
      <w:szCs w:val="16"/>
    </w:rPr>
  </w:style>
  <w:style w:type="paragraph" w:styleId="a7">
    <w:name w:val="No Spacing"/>
    <w:qFormat/>
    <w:rsid w:val="005D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5D0A4B"/>
    <w:rPr>
      <w:color w:val="008000"/>
    </w:rPr>
  </w:style>
  <w:style w:type="character" w:customStyle="1" w:styleId="a9">
    <w:name w:val="Цветовое выделение"/>
    <w:uiPriority w:val="99"/>
    <w:rsid w:val="005D0A4B"/>
    <w:rPr>
      <w:b/>
      <w:bCs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5D0A4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10</cp:revision>
  <cp:lastPrinted>2016-10-03T04:39:00Z</cp:lastPrinted>
  <dcterms:created xsi:type="dcterms:W3CDTF">2016-09-23T04:37:00Z</dcterms:created>
  <dcterms:modified xsi:type="dcterms:W3CDTF">2016-10-04T04:48:00Z</dcterms:modified>
</cp:coreProperties>
</file>