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70" w:rsidRDefault="00731D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  <w:r w:rsidR="00923BB1">
        <w:rPr>
          <w:rFonts w:ascii="Calibri" w:hAnsi="Calibri" w:cs="Calibri"/>
        </w:rPr>
        <w:t xml:space="preserve">                          </w:t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19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СЕЛЬСКОГО ПОСЕЛЕНИЯ</w:t>
      </w: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Нытвенского</w:t>
      </w:r>
      <w:proofErr w:type="spellEnd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2C" w:rsidRPr="0033532C" w:rsidRDefault="00923BB1" w:rsidP="00923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27.02.2013 г                                    </w:t>
      </w:r>
      <w:bookmarkStart w:id="0" w:name="_GoBack"/>
      <w:bookmarkEnd w:id="0"/>
      <w:r w:rsidR="00731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№43</w:t>
      </w:r>
    </w:p>
    <w:p w:rsid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Григорьевское</w:t>
      </w:r>
      <w:proofErr w:type="spellEnd"/>
    </w:p>
    <w:p w:rsidR="0033532C" w:rsidRPr="0033532C" w:rsidRDefault="0033532C" w:rsidP="00335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470" w:rsidRPr="0033532C" w:rsidRDefault="00256162" w:rsidP="0025616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E7">
        <w:rPr>
          <w:rFonts w:ascii="Times New Roman" w:hAnsi="Times New Roman" w:cs="Times New Roman"/>
          <w:sz w:val="28"/>
          <w:szCs w:val="28"/>
        </w:rPr>
        <w:t>«</w:t>
      </w:r>
      <w:r w:rsidR="00731D9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6A51E7">
        <w:rPr>
          <w:rFonts w:ascii="Times New Roman" w:hAnsi="Times New Roman" w:cs="Times New Roman"/>
          <w:sz w:val="28"/>
          <w:szCs w:val="28"/>
        </w:rPr>
        <w:t xml:space="preserve"> </w:t>
      </w:r>
      <w:r w:rsidR="002262E6">
        <w:rPr>
          <w:rFonts w:ascii="Times New Roman" w:hAnsi="Times New Roman" w:cs="Times New Roman"/>
          <w:sz w:val="28"/>
          <w:szCs w:val="28"/>
        </w:rPr>
        <w:t>в решение Совета депутатов №27</w:t>
      </w:r>
      <w:r w:rsidR="00731D98">
        <w:rPr>
          <w:rFonts w:ascii="Times New Roman" w:hAnsi="Times New Roman" w:cs="Times New Roman"/>
          <w:sz w:val="28"/>
          <w:szCs w:val="28"/>
        </w:rPr>
        <w:t xml:space="preserve"> </w:t>
      </w:r>
      <w:r w:rsidR="002262E6">
        <w:rPr>
          <w:rFonts w:ascii="Times New Roman" w:hAnsi="Times New Roman" w:cs="Times New Roman"/>
          <w:sz w:val="28"/>
          <w:szCs w:val="28"/>
        </w:rPr>
        <w:t>от 20.12</w:t>
      </w:r>
      <w:r w:rsidR="00731D98">
        <w:rPr>
          <w:rFonts w:ascii="Times New Roman" w:hAnsi="Times New Roman" w:cs="Times New Roman"/>
          <w:sz w:val="28"/>
          <w:szCs w:val="28"/>
        </w:rPr>
        <w:t>.2012 г. «О денежном содержании гл</w:t>
      </w:r>
      <w:r w:rsidR="00C924DC">
        <w:rPr>
          <w:rFonts w:ascii="Times New Roman" w:hAnsi="Times New Roman" w:cs="Times New Roman"/>
          <w:sz w:val="28"/>
          <w:szCs w:val="28"/>
        </w:rPr>
        <w:t xml:space="preserve">авы муниципального образования </w:t>
      </w:r>
      <w:proofErr w:type="spellStart"/>
      <w:r w:rsidR="00C924DC">
        <w:rPr>
          <w:rFonts w:ascii="Times New Roman" w:hAnsi="Times New Roman" w:cs="Times New Roman"/>
          <w:sz w:val="28"/>
          <w:szCs w:val="28"/>
        </w:rPr>
        <w:t>Г</w:t>
      </w:r>
      <w:r w:rsidR="00731D98">
        <w:rPr>
          <w:rFonts w:ascii="Times New Roman" w:hAnsi="Times New Roman" w:cs="Times New Roman"/>
          <w:sz w:val="28"/>
          <w:szCs w:val="28"/>
        </w:rPr>
        <w:t>ригорьевского</w:t>
      </w:r>
      <w:proofErr w:type="spellEnd"/>
      <w:r w:rsidR="00731D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51E7">
        <w:rPr>
          <w:rFonts w:ascii="Times New Roman" w:hAnsi="Times New Roman" w:cs="Times New Roman"/>
          <w:sz w:val="28"/>
          <w:szCs w:val="28"/>
        </w:rPr>
        <w:t>»</w:t>
      </w:r>
    </w:p>
    <w:p w:rsidR="003C4470" w:rsidRPr="0033532C" w:rsidRDefault="003C4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2E6" w:rsidRDefault="00C924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256162">
        <w:rPr>
          <w:rFonts w:ascii="Times New Roman" w:hAnsi="Times New Roman" w:cs="Times New Roman"/>
          <w:color w:val="000000" w:themeColor="text1"/>
          <w:sz w:val="28"/>
          <w:szCs w:val="28"/>
        </w:rPr>
        <w:t>Закона Пермского края от 1 июля 2011 г. №787-ПК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56162">
        <w:rPr>
          <w:rFonts w:ascii="Times New Roman" w:hAnsi="Times New Roman" w:cs="Times New Roman"/>
          <w:color w:val="000000" w:themeColor="text1"/>
          <w:sz w:val="28"/>
          <w:szCs w:val="28"/>
        </w:rPr>
        <w:t>О классных чинах муниципальных служащих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56162">
        <w:rPr>
          <w:rFonts w:ascii="Times New Roman" w:hAnsi="Times New Roman" w:cs="Times New Roman"/>
          <w:color w:val="000000" w:themeColor="text1"/>
          <w:sz w:val="28"/>
          <w:szCs w:val="28"/>
        </w:rPr>
        <w:t>Пермском крае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82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6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вступивший </w:t>
      </w:r>
      <w:r w:rsidR="00212046">
        <w:rPr>
          <w:rFonts w:ascii="Times New Roman" w:hAnsi="Times New Roman" w:cs="Times New Roman"/>
          <w:color w:val="000000" w:themeColor="text1"/>
          <w:sz w:val="28"/>
          <w:szCs w:val="28"/>
        </w:rPr>
        <w:t>в силу с 22 июля 2011 г.</w:t>
      </w:r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Совет депутатов </w:t>
      </w:r>
      <w:proofErr w:type="spellStart"/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Григорьевского</w:t>
      </w:r>
      <w:proofErr w:type="spellEnd"/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решает:</w:t>
      </w:r>
    </w:p>
    <w:p w:rsidR="00EE6D20" w:rsidRDefault="003026A4" w:rsidP="00EE6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 </w:t>
      </w:r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>пункте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="00A828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6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2.1.2 слово «квалификационный разряд»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исключить, пункт 9 исключить.</w:t>
      </w:r>
      <w:r w:rsidR="00212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6162" w:rsidRDefault="003026A4" w:rsidP="00EE6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2.Утвердить прилагаемые изменения.</w:t>
      </w:r>
    </w:p>
    <w:p w:rsidR="00EE6D20" w:rsidRDefault="00EE6D20" w:rsidP="00EE6D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3. Настоящее решение вступает в силу с момента его подписания.</w:t>
      </w:r>
    </w:p>
    <w:p w:rsidR="003026A4" w:rsidRDefault="003026A4" w:rsidP="0030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26A4" w:rsidRPr="00212046" w:rsidRDefault="003026A4" w:rsidP="00302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32C" w:rsidRPr="00256162" w:rsidRDefault="0033532C" w:rsidP="0021204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3532C" w:rsidRDefault="0033532C" w:rsidP="0021204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</w:p>
    <w:p w:rsidR="0033532C" w:rsidRPr="0033532C" w:rsidRDefault="0033532C" w:rsidP="0033532C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</w:t>
      </w:r>
      <w:proofErr w:type="spellEnd"/>
      <w:r w:rsidRPr="0033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В.Л. Миронов</w:t>
      </w:r>
    </w:p>
    <w:p w:rsidR="0033532C" w:rsidRPr="0033532C" w:rsidRDefault="003353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64C" w:rsidRPr="000041B7" w:rsidRDefault="00E9164C" w:rsidP="000041B7">
      <w:pPr>
        <w:tabs>
          <w:tab w:val="left" w:pos="813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1B7" w:rsidRPr="000041B7" w:rsidRDefault="000041B7" w:rsidP="000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0041B7" w:rsidRPr="000041B7" w:rsidSect="00A3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59F"/>
    <w:multiLevelType w:val="hybridMultilevel"/>
    <w:tmpl w:val="A6AA43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3107F"/>
    <w:multiLevelType w:val="hybridMultilevel"/>
    <w:tmpl w:val="F818585C"/>
    <w:lvl w:ilvl="0" w:tplc="4432A152">
      <w:start w:val="1"/>
      <w:numFmt w:val="decimal"/>
      <w:lvlText w:val="%1."/>
      <w:lvlJc w:val="left"/>
      <w:pPr>
        <w:ind w:left="19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6B5481F"/>
    <w:multiLevelType w:val="hybridMultilevel"/>
    <w:tmpl w:val="597EC260"/>
    <w:lvl w:ilvl="0" w:tplc="5752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E6EA7"/>
    <w:multiLevelType w:val="hybridMultilevel"/>
    <w:tmpl w:val="6DF6DF4C"/>
    <w:lvl w:ilvl="0" w:tplc="A0E05D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556DAC"/>
    <w:multiLevelType w:val="hybridMultilevel"/>
    <w:tmpl w:val="3AF673EC"/>
    <w:lvl w:ilvl="0" w:tplc="4432A15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70"/>
    <w:rsid w:val="000041B7"/>
    <w:rsid w:val="00212046"/>
    <w:rsid w:val="002262E6"/>
    <w:rsid w:val="00256162"/>
    <w:rsid w:val="003026A4"/>
    <w:rsid w:val="0033532C"/>
    <w:rsid w:val="003C4470"/>
    <w:rsid w:val="006026BB"/>
    <w:rsid w:val="006A51E7"/>
    <w:rsid w:val="00731D98"/>
    <w:rsid w:val="007503DA"/>
    <w:rsid w:val="007A7DCF"/>
    <w:rsid w:val="00921F3B"/>
    <w:rsid w:val="00923BB1"/>
    <w:rsid w:val="00993842"/>
    <w:rsid w:val="00A828A3"/>
    <w:rsid w:val="00C924DC"/>
    <w:rsid w:val="00E9164C"/>
    <w:rsid w:val="00E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44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20BC-B818-4F22-835C-5A8122A6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2013-03-05T03:34:00Z</cp:lastPrinted>
  <dcterms:created xsi:type="dcterms:W3CDTF">2012-11-15T08:12:00Z</dcterms:created>
  <dcterms:modified xsi:type="dcterms:W3CDTF">2013-03-05T03:34:00Z</dcterms:modified>
</cp:coreProperties>
</file>