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D9" w:rsidRPr="00703ED9" w:rsidRDefault="00703ED9" w:rsidP="00703ED9">
      <w:pPr>
        <w:shd w:val="clear" w:color="auto" w:fill="FFFFFF" w:themeFill="background1"/>
        <w:spacing w:after="0" w:line="240" w:lineRule="auto"/>
        <w:ind w:firstLine="600"/>
        <w:jc w:val="center"/>
        <w:textAlignment w:val="baseline"/>
        <w:rPr>
          <w:rFonts w:ascii="Times New Roman" w:eastAsia="Times New Roman" w:hAnsi="Times New Roman" w:cs="Times New Roman"/>
          <w:b/>
          <w:color w:val="1D1D1D"/>
          <w:sz w:val="28"/>
          <w:szCs w:val="28"/>
          <w:lang w:eastAsia="ru-RU"/>
        </w:rPr>
      </w:pPr>
      <w:bookmarkStart w:id="0" w:name="_GoBack"/>
      <w:r>
        <w:rPr>
          <w:rFonts w:ascii="Times New Roman" w:eastAsia="Times New Roman" w:hAnsi="Times New Roman" w:cs="Times New Roman"/>
          <w:b/>
          <w:color w:val="1D1D1D"/>
          <w:sz w:val="28"/>
          <w:szCs w:val="28"/>
          <w:lang w:eastAsia="ru-RU"/>
        </w:rPr>
        <w:t xml:space="preserve">Правила организованной </w:t>
      </w:r>
      <w:r w:rsidR="004256EF">
        <w:rPr>
          <w:rFonts w:ascii="Times New Roman" w:eastAsia="Times New Roman" w:hAnsi="Times New Roman" w:cs="Times New Roman"/>
          <w:b/>
          <w:color w:val="1D1D1D"/>
          <w:sz w:val="28"/>
          <w:szCs w:val="28"/>
          <w:lang w:eastAsia="ru-RU"/>
        </w:rPr>
        <w:t>перевозки групп</w:t>
      </w:r>
      <w:r w:rsidRPr="00703ED9">
        <w:rPr>
          <w:rFonts w:ascii="Times New Roman" w:eastAsia="Times New Roman" w:hAnsi="Times New Roman" w:cs="Times New Roman"/>
          <w:b/>
          <w:color w:val="1D1D1D"/>
          <w:sz w:val="28"/>
          <w:szCs w:val="28"/>
          <w:lang w:eastAsia="ru-RU"/>
        </w:rPr>
        <w:t xml:space="preserve"> детей автобусами.</w:t>
      </w:r>
    </w:p>
    <w:p w:rsidR="00703ED9" w:rsidRDefault="00703ED9" w:rsidP="00703ED9">
      <w:pPr>
        <w:shd w:val="clear" w:color="auto" w:fill="FFFFFF" w:themeFill="background1"/>
        <w:spacing w:after="0" w:line="240" w:lineRule="auto"/>
        <w:ind w:firstLine="600"/>
        <w:jc w:val="center"/>
        <w:textAlignment w:val="baseline"/>
        <w:rPr>
          <w:rFonts w:ascii="Times New Roman" w:eastAsia="Times New Roman" w:hAnsi="Times New Roman" w:cs="Times New Roman"/>
          <w:color w:val="1D1D1D"/>
          <w:sz w:val="28"/>
          <w:szCs w:val="28"/>
          <w:lang w:eastAsia="ru-RU"/>
        </w:rPr>
      </w:pP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 xml:space="preserve">В период зимних каникул школьники массово отправятся кто в загородный лагерь отдыха, кто с автобусными экскурсиями </w:t>
      </w:r>
      <w:r>
        <w:rPr>
          <w:rFonts w:ascii="Times New Roman" w:eastAsia="Times New Roman" w:hAnsi="Times New Roman" w:cs="Times New Roman"/>
          <w:color w:val="1D1D1D"/>
          <w:sz w:val="28"/>
          <w:szCs w:val="28"/>
          <w:lang w:eastAsia="ru-RU"/>
        </w:rPr>
        <w:t>в краевой центр</w:t>
      </w:r>
      <w:r w:rsidRPr="00703ED9">
        <w:rPr>
          <w:rFonts w:ascii="Times New Roman" w:eastAsia="Times New Roman" w:hAnsi="Times New Roman" w:cs="Times New Roman"/>
          <w:color w:val="1D1D1D"/>
          <w:sz w:val="28"/>
          <w:szCs w:val="28"/>
          <w:lang w:eastAsia="ru-RU"/>
        </w:rPr>
        <w:t>. Во избежание несчастных случаев организаторам перевозок необходимо заранее позаботиться о безопасности детей</w:t>
      </w:r>
      <w:r>
        <w:rPr>
          <w:rFonts w:ascii="Times New Roman" w:eastAsia="Times New Roman" w:hAnsi="Times New Roman" w:cs="Times New Roman"/>
          <w:color w:val="1D1D1D"/>
          <w:sz w:val="28"/>
          <w:szCs w:val="28"/>
          <w:lang w:eastAsia="ru-RU"/>
        </w:rPr>
        <w:t>-пассажиров</w:t>
      </w:r>
      <w:r w:rsidRPr="00703ED9">
        <w:rPr>
          <w:rFonts w:ascii="Times New Roman" w:eastAsia="Times New Roman" w:hAnsi="Times New Roman" w:cs="Times New Roman"/>
          <w:color w:val="1D1D1D"/>
          <w:sz w:val="28"/>
          <w:szCs w:val="28"/>
          <w:lang w:eastAsia="ru-RU"/>
        </w:rPr>
        <w:t>.</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Для обеспечения максимальной степени безопасности при организованной перевозке детей разработаны и приняты специальные правила, на которые необходимо обратить особое внимание.</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Правила перевозки группы детей в автобусах установлены постановлением Правительства РФ N 1177 "Об утверждении Правил организованной перевозки группы детей автобусами". В соответствии с Прави</w:t>
      </w:r>
      <w:r>
        <w:rPr>
          <w:rFonts w:ascii="Times New Roman" w:eastAsia="Times New Roman" w:hAnsi="Times New Roman" w:cs="Times New Roman"/>
          <w:color w:val="1D1D1D"/>
          <w:sz w:val="28"/>
          <w:szCs w:val="28"/>
          <w:lang w:eastAsia="ru-RU"/>
        </w:rPr>
        <w:t>лами дорожного движения (ПДД) «</w:t>
      </w:r>
      <w:r w:rsidRPr="00703ED9">
        <w:rPr>
          <w:rFonts w:ascii="Times New Roman" w:eastAsia="Times New Roman" w:hAnsi="Times New Roman" w:cs="Times New Roman"/>
          <w:color w:val="1D1D1D"/>
          <w:sz w:val="28"/>
          <w:szCs w:val="28"/>
          <w:lang w:eastAsia="ru-RU"/>
        </w:rPr>
        <w:t>орган</w:t>
      </w:r>
      <w:r>
        <w:rPr>
          <w:rFonts w:ascii="Times New Roman" w:eastAsia="Times New Roman" w:hAnsi="Times New Roman" w:cs="Times New Roman"/>
          <w:color w:val="1D1D1D"/>
          <w:sz w:val="28"/>
          <w:szCs w:val="28"/>
          <w:lang w:eastAsia="ru-RU"/>
        </w:rPr>
        <w:t>изованная перевозка групп детей</w:t>
      </w:r>
      <w:r w:rsidRPr="00703ED9">
        <w:rPr>
          <w:rFonts w:ascii="Times New Roman" w:eastAsia="Times New Roman" w:hAnsi="Times New Roman" w:cs="Times New Roman"/>
          <w:color w:val="1D1D1D"/>
          <w:sz w:val="28"/>
          <w:szCs w:val="28"/>
          <w:lang w:eastAsia="ru-RU"/>
        </w:rPr>
        <w:t>» - это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законный представитель является назначенным сопровождающим или назначенным медицинским работником.</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 xml:space="preserve">Для осуществления организованной перевозки группы детей используется автобус, который соответствует по назначению и </w:t>
      </w:r>
      <w:proofErr w:type="gramStart"/>
      <w:r w:rsidRPr="00703ED9">
        <w:rPr>
          <w:rFonts w:ascii="Times New Roman" w:eastAsia="Times New Roman" w:hAnsi="Times New Roman" w:cs="Times New Roman"/>
          <w:color w:val="1D1D1D"/>
          <w:sz w:val="28"/>
          <w:szCs w:val="28"/>
          <w:lang w:eastAsia="ru-RU"/>
        </w:rPr>
        <w:t>конструкции</w:t>
      </w:r>
      <w:proofErr w:type="gramEnd"/>
      <w:r w:rsidRPr="00703ED9">
        <w:rPr>
          <w:rFonts w:ascii="Times New Roman" w:eastAsia="Times New Roman" w:hAnsi="Times New Roman" w:cs="Times New Roman"/>
          <w:color w:val="1D1D1D"/>
          <w:sz w:val="28"/>
          <w:szCs w:val="28"/>
          <w:lang w:eastAsia="ru-RU"/>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703ED9">
        <w:rPr>
          <w:rFonts w:ascii="Times New Roman" w:eastAsia="Times New Roman" w:hAnsi="Times New Roman" w:cs="Times New Roman"/>
          <w:color w:val="1D1D1D"/>
          <w:sz w:val="28"/>
          <w:szCs w:val="28"/>
          <w:lang w:eastAsia="ru-RU"/>
        </w:rPr>
        <w:t>тахографом</w:t>
      </w:r>
      <w:proofErr w:type="spellEnd"/>
      <w:r w:rsidRPr="00703ED9">
        <w:rPr>
          <w:rFonts w:ascii="Times New Roman" w:eastAsia="Times New Roman" w:hAnsi="Times New Roman" w:cs="Times New Roman"/>
          <w:color w:val="1D1D1D"/>
          <w:sz w:val="28"/>
          <w:szCs w:val="28"/>
          <w:lang w:eastAsia="ru-RU"/>
        </w:rPr>
        <w:t>, а также аппаратурой спутниковой навигации ГЛОНАСС или ГЛОНАСС/GPS.</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proofErr w:type="gramStart"/>
      <w:r w:rsidRPr="00703ED9">
        <w:rPr>
          <w:rFonts w:ascii="Times New Roman" w:eastAsia="Times New Roman" w:hAnsi="Times New Roman" w:cs="Times New Roman"/>
          <w:color w:val="1D1D1D"/>
          <w:sz w:val="28"/>
          <w:szCs w:val="28"/>
          <w:lang w:eastAsia="ru-RU"/>
        </w:rPr>
        <w:t>Руководитель или должностное лицо, ответственные за обеспечение безопасности дорожного движения, организации, обеспечивают в установленном Министерством внутренних дел Российской Федерации порядке (Приказ № 941 от 30.12.2016 года) подачу уведомления об организованной перевозке группы детей в подразделение Госавтоинспекции (ГИБДД)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w:t>
      </w:r>
      <w:proofErr w:type="gramEnd"/>
      <w:r w:rsidRPr="00703ED9">
        <w:rPr>
          <w:rFonts w:ascii="Times New Roman" w:eastAsia="Times New Roman" w:hAnsi="Times New Roman" w:cs="Times New Roman"/>
          <w:color w:val="1D1D1D"/>
          <w:sz w:val="28"/>
          <w:szCs w:val="28"/>
          <w:lang w:eastAsia="ru-RU"/>
        </w:rPr>
        <w:t xml:space="preserve"> указанная перевозка осуществляется в составе не менее 3 автобусов.</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К управлению автобусами, осуществляющими перевозку детей, допускаются водители, соответствующие следующим требованиям:</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-имеющие стаж работы в качестве водителя транспортного средства категории "D" не менее одного года из последних 3 календарных лет;</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 xml:space="preserve">-прошедшие </w:t>
      </w:r>
      <w:proofErr w:type="spellStart"/>
      <w:r w:rsidRPr="00703ED9">
        <w:rPr>
          <w:rFonts w:ascii="Times New Roman" w:eastAsia="Times New Roman" w:hAnsi="Times New Roman" w:cs="Times New Roman"/>
          <w:color w:val="1D1D1D"/>
          <w:sz w:val="28"/>
          <w:szCs w:val="28"/>
          <w:lang w:eastAsia="ru-RU"/>
        </w:rPr>
        <w:t>предрейсовый</w:t>
      </w:r>
      <w:proofErr w:type="spellEnd"/>
      <w:r w:rsidRPr="00703ED9">
        <w:rPr>
          <w:rFonts w:ascii="Times New Roman" w:eastAsia="Times New Roman" w:hAnsi="Times New Roman" w:cs="Times New Roman"/>
          <w:color w:val="1D1D1D"/>
          <w:sz w:val="28"/>
          <w:szCs w:val="28"/>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w:t>
      </w:r>
      <w:r w:rsidRPr="00703ED9">
        <w:rPr>
          <w:rFonts w:ascii="Times New Roman" w:eastAsia="Times New Roman" w:hAnsi="Times New Roman" w:cs="Times New Roman"/>
          <w:color w:val="1D1D1D"/>
          <w:sz w:val="28"/>
          <w:szCs w:val="28"/>
          <w:lang w:eastAsia="ru-RU"/>
        </w:rPr>
        <w:lastRenderedPageBreak/>
        <w:t>электрическим транспортом, утвержденными Министерством транспорта Российской Федерации;</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 xml:space="preserve">-прошедшие </w:t>
      </w:r>
      <w:proofErr w:type="spellStart"/>
      <w:r w:rsidRPr="00703ED9">
        <w:rPr>
          <w:rFonts w:ascii="Times New Roman" w:eastAsia="Times New Roman" w:hAnsi="Times New Roman" w:cs="Times New Roman"/>
          <w:color w:val="1D1D1D"/>
          <w:sz w:val="28"/>
          <w:szCs w:val="28"/>
          <w:lang w:eastAsia="ru-RU"/>
        </w:rPr>
        <w:t>предрейсовый</w:t>
      </w:r>
      <w:proofErr w:type="spellEnd"/>
      <w:r w:rsidRPr="00703ED9">
        <w:rPr>
          <w:rFonts w:ascii="Times New Roman" w:eastAsia="Times New Roman" w:hAnsi="Times New Roman" w:cs="Times New Roman"/>
          <w:color w:val="1D1D1D"/>
          <w:sz w:val="28"/>
          <w:szCs w:val="28"/>
          <w:lang w:eastAsia="ru-RU"/>
        </w:rPr>
        <w:t xml:space="preserve"> медицинский осмотр в порядке, установленном Министерством здравоохранения Российской Федерации.</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 xml:space="preserve">За нарушение требований к перевозке детей предусмотрена административная </w:t>
      </w:r>
      <w:proofErr w:type="gramStart"/>
      <w:r w:rsidRPr="00703ED9">
        <w:rPr>
          <w:rFonts w:ascii="Times New Roman" w:eastAsia="Times New Roman" w:hAnsi="Times New Roman" w:cs="Times New Roman"/>
          <w:color w:val="1D1D1D"/>
          <w:sz w:val="28"/>
          <w:szCs w:val="28"/>
          <w:lang w:eastAsia="ru-RU"/>
        </w:rPr>
        <w:t>ответственность</w:t>
      </w:r>
      <w:proofErr w:type="gramEnd"/>
      <w:r w:rsidRPr="00703ED9">
        <w:rPr>
          <w:rFonts w:ascii="Times New Roman" w:eastAsia="Times New Roman" w:hAnsi="Times New Roman" w:cs="Times New Roman"/>
          <w:color w:val="1D1D1D"/>
          <w:sz w:val="28"/>
          <w:szCs w:val="28"/>
          <w:lang w:eastAsia="ru-RU"/>
        </w:rPr>
        <w:t xml:space="preserve"> как для водителя, так и для должностных и юридических лиц, организующих перевозку детей (ч. 3 - 6 ст. 12.23 КоАП РФ). При этом с 2016 года штрафы за нарушения правил перевозки детей значительно возросли.</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В соответствии с ч. 3 ст. 12.23 КоАП РФ нарушение требований к перевозке детей, установленных Правилами дорожного движения, - влечет наложение административного штрафа на водителя в размере 3 000 рублей; на должностных лиц – 25 тысяч рублей; на юридических лиц – 100 тысяч рублей.</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proofErr w:type="gramStart"/>
      <w:r w:rsidRPr="00703ED9">
        <w:rPr>
          <w:rFonts w:ascii="Times New Roman" w:eastAsia="Times New Roman" w:hAnsi="Times New Roman" w:cs="Times New Roman"/>
          <w:color w:val="1D1D1D"/>
          <w:sz w:val="28"/>
          <w:szCs w:val="28"/>
          <w:lang w:eastAsia="ru-RU"/>
        </w:rPr>
        <w:t>Часть 4 ст. 12.23 КоАП РФ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 влечет наложение штрафа на водителя в</w:t>
      </w:r>
      <w:proofErr w:type="gramEnd"/>
      <w:r w:rsidRPr="00703ED9">
        <w:rPr>
          <w:rFonts w:ascii="Times New Roman" w:eastAsia="Times New Roman" w:hAnsi="Times New Roman" w:cs="Times New Roman"/>
          <w:color w:val="1D1D1D"/>
          <w:sz w:val="28"/>
          <w:szCs w:val="28"/>
          <w:lang w:eastAsia="ru-RU"/>
        </w:rPr>
        <w:t xml:space="preserve"> </w:t>
      </w:r>
      <w:proofErr w:type="gramStart"/>
      <w:r w:rsidRPr="00703ED9">
        <w:rPr>
          <w:rFonts w:ascii="Times New Roman" w:eastAsia="Times New Roman" w:hAnsi="Times New Roman" w:cs="Times New Roman"/>
          <w:color w:val="1D1D1D"/>
          <w:sz w:val="28"/>
          <w:szCs w:val="28"/>
          <w:lang w:eastAsia="ru-RU"/>
        </w:rPr>
        <w:t>размере</w:t>
      </w:r>
      <w:proofErr w:type="gramEnd"/>
      <w:r w:rsidRPr="00703ED9">
        <w:rPr>
          <w:rFonts w:ascii="Times New Roman" w:eastAsia="Times New Roman" w:hAnsi="Times New Roman" w:cs="Times New Roman"/>
          <w:color w:val="1D1D1D"/>
          <w:sz w:val="28"/>
          <w:szCs w:val="28"/>
          <w:lang w:eastAsia="ru-RU"/>
        </w:rPr>
        <w:t xml:space="preserve"> 3 тысяч рублей; на должностных лиц – 25 тысяч рублей; на юридических лиц – 100 тысяч рублей.</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proofErr w:type="gramStart"/>
      <w:r w:rsidRPr="00703ED9">
        <w:rPr>
          <w:rFonts w:ascii="Times New Roman" w:eastAsia="Times New Roman" w:hAnsi="Times New Roman" w:cs="Times New Roman"/>
          <w:color w:val="1D1D1D"/>
          <w:sz w:val="28"/>
          <w:szCs w:val="28"/>
          <w:lang w:eastAsia="ru-RU"/>
        </w:rPr>
        <w:t>Часть 5 ст. 12.23 КоАП РФ нарушение требований к перевозке детей в ночное время, установленных Правилами организованной перевозки группы детей автобусами, - влечет наложение административного штрафа на водителя в размере 5 тысяч рублей или лишение права управления транспортными средствами на срок от 4 до 6 месяцев; на должностных лиц - 50 тысяч рублей;</w:t>
      </w:r>
      <w:proofErr w:type="gramEnd"/>
      <w:r w:rsidRPr="00703ED9">
        <w:rPr>
          <w:rFonts w:ascii="Times New Roman" w:eastAsia="Times New Roman" w:hAnsi="Times New Roman" w:cs="Times New Roman"/>
          <w:color w:val="1D1D1D"/>
          <w:sz w:val="28"/>
          <w:szCs w:val="28"/>
          <w:lang w:eastAsia="ru-RU"/>
        </w:rPr>
        <w:t xml:space="preserve"> на юридических лиц – 200 тысяч рублей.</w:t>
      </w:r>
    </w:p>
    <w:p w:rsidR="00703ED9" w:rsidRPr="00703ED9" w:rsidRDefault="00703ED9" w:rsidP="00703ED9">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8"/>
          <w:szCs w:val="28"/>
          <w:lang w:eastAsia="ru-RU"/>
        </w:rPr>
      </w:pPr>
      <w:r w:rsidRPr="00703ED9">
        <w:rPr>
          <w:rFonts w:ascii="Times New Roman" w:eastAsia="Times New Roman" w:hAnsi="Times New Roman" w:cs="Times New Roman"/>
          <w:color w:val="1D1D1D"/>
          <w:sz w:val="28"/>
          <w:szCs w:val="28"/>
          <w:lang w:eastAsia="ru-RU"/>
        </w:rPr>
        <w:t>Часть 6 ст. 12.23 КоАП РФ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 влечет наложение административного штрафа на должностных лиц в размере 25 тысяч рублей; на юридических лиц - 100 тысяч рублей.</w:t>
      </w:r>
    </w:p>
    <w:bookmarkEnd w:id="0"/>
    <w:p w:rsidR="000D4F79" w:rsidRPr="00703ED9" w:rsidRDefault="004256EF" w:rsidP="00703ED9">
      <w:pPr>
        <w:shd w:val="clear" w:color="auto" w:fill="FFFFFF" w:themeFill="background1"/>
        <w:rPr>
          <w:rFonts w:ascii="Times New Roman" w:hAnsi="Times New Roman" w:cs="Times New Roman"/>
          <w:sz w:val="28"/>
          <w:szCs w:val="28"/>
        </w:rPr>
      </w:pPr>
    </w:p>
    <w:p w:rsidR="004256EF" w:rsidRPr="00703ED9" w:rsidRDefault="004256EF">
      <w:pPr>
        <w:shd w:val="clear" w:color="auto" w:fill="FFFFFF" w:themeFill="background1"/>
        <w:rPr>
          <w:rFonts w:ascii="Times New Roman" w:hAnsi="Times New Roman" w:cs="Times New Roman"/>
          <w:sz w:val="28"/>
          <w:szCs w:val="28"/>
        </w:rPr>
      </w:pPr>
    </w:p>
    <w:sectPr w:rsidR="004256EF" w:rsidRPr="00703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DB"/>
    <w:rsid w:val="002C563D"/>
    <w:rsid w:val="00313CDB"/>
    <w:rsid w:val="004256EF"/>
    <w:rsid w:val="00703ED9"/>
    <w:rsid w:val="00BA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Gosuslugi</dc:creator>
  <cp:keywords/>
  <dc:description/>
  <cp:lastModifiedBy>Gosuslugi</cp:lastModifiedBy>
  <cp:revision>4</cp:revision>
  <dcterms:created xsi:type="dcterms:W3CDTF">2017-12-18T08:19:00Z</dcterms:created>
  <dcterms:modified xsi:type="dcterms:W3CDTF">2017-12-18T08:27:00Z</dcterms:modified>
</cp:coreProperties>
</file>