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B8F" w:rsidRDefault="00425B8F" w:rsidP="00425B8F">
      <w:pPr>
        <w:pStyle w:val="a3"/>
        <w:shd w:val="clear" w:color="auto" w:fill="FFFFFF" w:themeFill="background1"/>
        <w:spacing w:before="0" w:beforeAutospacing="0" w:after="0" w:afterAutospacing="0"/>
        <w:ind w:firstLine="600"/>
        <w:jc w:val="center"/>
        <w:textAlignment w:val="baseline"/>
        <w:rPr>
          <w:color w:val="1D1D1D"/>
          <w:sz w:val="28"/>
          <w:szCs w:val="28"/>
        </w:rPr>
      </w:pPr>
      <w:r>
        <w:rPr>
          <w:color w:val="1D1D1D"/>
          <w:sz w:val="28"/>
          <w:szCs w:val="28"/>
        </w:rPr>
        <w:t>Ребёнок – главный пассажир.</w:t>
      </w:r>
    </w:p>
    <w:p w:rsidR="00425B8F" w:rsidRDefault="00425B8F" w:rsidP="00425B8F">
      <w:pPr>
        <w:pStyle w:val="a3"/>
        <w:shd w:val="clear" w:color="auto" w:fill="FFFFFF" w:themeFill="background1"/>
        <w:spacing w:before="0" w:beforeAutospacing="0" w:after="0" w:afterAutospacing="0"/>
        <w:ind w:firstLine="600"/>
        <w:jc w:val="center"/>
        <w:textAlignment w:val="baseline"/>
        <w:rPr>
          <w:color w:val="1D1D1D"/>
          <w:sz w:val="28"/>
          <w:szCs w:val="28"/>
        </w:rPr>
      </w:pPr>
      <w:bookmarkStart w:id="0" w:name="_GoBack"/>
      <w:bookmarkEnd w:id="0"/>
    </w:p>
    <w:p w:rsidR="004643F3" w:rsidRPr="004643F3" w:rsidRDefault="004643F3" w:rsidP="004643F3">
      <w:pPr>
        <w:pStyle w:val="a3"/>
        <w:shd w:val="clear" w:color="auto" w:fill="FFFFFF" w:themeFill="background1"/>
        <w:spacing w:before="0" w:beforeAutospacing="0" w:after="0" w:afterAutospacing="0"/>
        <w:ind w:firstLine="600"/>
        <w:jc w:val="both"/>
        <w:textAlignment w:val="baseline"/>
        <w:rPr>
          <w:color w:val="1D1D1D"/>
          <w:sz w:val="28"/>
          <w:szCs w:val="28"/>
        </w:rPr>
      </w:pPr>
      <w:r w:rsidRPr="004643F3">
        <w:rPr>
          <w:color w:val="1D1D1D"/>
          <w:sz w:val="28"/>
          <w:szCs w:val="28"/>
        </w:rPr>
        <w:t xml:space="preserve">Вопросы обеспечения безопасности детей на дорогах находится на постоянном контроле Госавтоинспекции. </w:t>
      </w:r>
      <w:r>
        <w:rPr>
          <w:color w:val="1D1D1D"/>
          <w:sz w:val="28"/>
          <w:szCs w:val="28"/>
        </w:rPr>
        <w:t xml:space="preserve">Подводя итоги текущего </w:t>
      </w:r>
      <w:proofErr w:type="gramStart"/>
      <w:r>
        <w:rPr>
          <w:color w:val="1D1D1D"/>
          <w:sz w:val="28"/>
          <w:szCs w:val="28"/>
        </w:rPr>
        <w:t>года</w:t>
      </w:r>
      <w:proofErr w:type="gramEnd"/>
      <w:r w:rsidRPr="004643F3">
        <w:rPr>
          <w:color w:val="1D1D1D"/>
          <w:sz w:val="28"/>
          <w:szCs w:val="28"/>
        </w:rPr>
        <w:t xml:space="preserve"> отмечается снижение основных показателей детского дорожно-транспортного травматизма. </w:t>
      </w:r>
      <w:r w:rsidR="00425B8F">
        <w:rPr>
          <w:color w:val="1D1D1D"/>
          <w:sz w:val="28"/>
          <w:szCs w:val="28"/>
        </w:rPr>
        <w:t xml:space="preserve">Так количество дорожно-транспортных происшествий с участием детей  в возрасте до 16 лет снизилось на </w:t>
      </w:r>
      <w:proofErr w:type="spellStart"/>
      <w:proofErr w:type="gramStart"/>
      <w:r w:rsidR="00425B8F">
        <w:rPr>
          <w:color w:val="1D1D1D"/>
          <w:sz w:val="28"/>
          <w:szCs w:val="28"/>
        </w:rPr>
        <w:t>на</w:t>
      </w:r>
      <w:proofErr w:type="spellEnd"/>
      <w:proofErr w:type="gramEnd"/>
      <w:r w:rsidR="00425B8F">
        <w:rPr>
          <w:color w:val="1D1D1D"/>
          <w:sz w:val="28"/>
          <w:szCs w:val="28"/>
        </w:rPr>
        <w:t xml:space="preserve"> 16,7% по сравнению с аналогичным периодом прошлого года. </w:t>
      </w:r>
      <w:r w:rsidRPr="004643F3">
        <w:rPr>
          <w:color w:val="1D1D1D"/>
          <w:sz w:val="28"/>
          <w:szCs w:val="28"/>
        </w:rPr>
        <w:t xml:space="preserve">Вместе с тем, на данный момент особую тревогу вызывает ситуация с </w:t>
      </w:r>
      <w:r w:rsidR="00425B8F">
        <w:rPr>
          <w:color w:val="1D1D1D"/>
          <w:sz w:val="28"/>
          <w:szCs w:val="28"/>
        </w:rPr>
        <w:t>автодорожными происшествиями</w:t>
      </w:r>
      <w:r w:rsidRPr="004643F3">
        <w:rPr>
          <w:color w:val="1D1D1D"/>
          <w:sz w:val="28"/>
          <w:szCs w:val="28"/>
        </w:rPr>
        <w:t xml:space="preserve"> с участием детей-пассажиров</w:t>
      </w:r>
      <w:r>
        <w:rPr>
          <w:color w:val="1D1D1D"/>
          <w:sz w:val="28"/>
          <w:szCs w:val="28"/>
        </w:rPr>
        <w:t xml:space="preserve"> транспортных средств</w:t>
      </w:r>
      <w:r w:rsidRPr="004643F3">
        <w:rPr>
          <w:color w:val="1D1D1D"/>
          <w:sz w:val="28"/>
          <w:szCs w:val="28"/>
        </w:rPr>
        <w:t>.</w:t>
      </w:r>
      <w:r>
        <w:rPr>
          <w:color w:val="1D1D1D"/>
          <w:sz w:val="28"/>
          <w:szCs w:val="28"/>
        </w:rPr>
        <w:t xml:space="preserve"> </w:t>
      </w:r>
      <w:r w:rsidRPr="004643F3">
        <w:rPr>
          <w:color w:val="1D1D1D"/>
          <w:sz w:val="28"/>
          <w:szCs w:val="28"/>
        </w:rPr>
        <w:t xml:space="preserve">Рост количества происшествий с участием детей-пассажиров </w:t>
      </w:r>
      <w:r>
        <w:rPr>
          <w:color w:val="1D1D1D"/>
          <w:sz w:val="28"/>
          <w:szCs w:val="28"/>
        </w:rPr>
        <w:t xml:space="preserve">в </w:t>
      </w:r>
      <w:proofErr w:type="spellStart"/>
      <w:r>
        <w:rPr>
          <w:color w:val="1D1D1D"/>
          <w:sz w:val="28"/>
          <w:szCs w:val="28"/>
        </w:rPr>
        <w:t>Нытвенском</w:t>
      </w:r>
      <w:proofErr w:type="spellEnd"/>
      <w:r>
        <w:rPr>
          <w:color w:val="1D1D1D"/>
          <w:sz w:val="28"/>
          <w:szCs w:val="28"/>
        </w:rPr>
        <w:t xml:space="preserve"> районе составляет более 200%. </w:t>
      </w:r>
      <w:r w:rsidRPr="004643F3">
        <w:rPr>
          <w:color w:val="1D1D1D"/>
          <w:sz w:val="28"/>
          <w:szCs w:val="28"/>
        </w:rPr>
        <w:t xml:space="preserve"> Отчасти для этого есть объективные причины – это ежегодное увеличение количества транспортных средств, а также ежегодный прирост численности детей, - по сравнению с 2011 годом несовершеннолетних в стране стало на 4 миллиона больше.</w:t>
      </w:r>
    </w:p>
    <w:p w:rsidR="004643F3" w:rsidRDefault="004643F3" w:rsidP="004643F3">
      <w:pPr>
        <w:pStyle w:val="a3"/>
        <w:shd w:val="clear" w:color="auto" w:fill="FFFFFF" w:themeFill="background1"/>
        <w:spacing w:before="0" w:beforeAutospacing="0" w:after="0" w:afterAutospacing="0"/>
        <w:ind w:firstLine="600"/>
        <w:jc w:val="both"/>
        <w:textAlignment w:val="baseline"/>
        <w:rPr>
          <w:color w:val="1D1D1D"/>
          <w:sz w:val="28"/>
          <w:szCs w:val="28"/>
        </w:rPr>
      </w:pPr>
      <w:r w:rsidRPr="004643F3">
        <w:rPr>
          <w:color w:val="1D1D1D"/>
          <w:sz w:val="28"/>
          <w:szCs w:val="28"/>
        </w:rPr>
        <w:t>Вместе с тем, определяющим остается человеческий фактор. Несовершеннолетние пассажиры получают ранения в результате необдуманных действий взрослых участников дорожного движения, нарушения ими Правил дорожного движения. Доминирующим видом ДТП, в которых пострадали дети-пассажиры, являются столкновения</w:t>
      </w:r>
      <w:r>
        <w:rPr>
          <w:color w:val="1D1D1D"/>
          <w:sz w:val="28"/>
          <w:szCs w:val="28"/>
        </w:rPr>
        <w:t xml:space="preserve"> и опрокидывание транспортного средства. </w:t>
      </w:r>
    </w:p>
    <w:p w:rsidR="004643F3" w:rsidRPr="004643F3" w:rsidRDefault="004643F3" w:rsidP="004643F3">
      <w:pPr>
        <w:pStyle w:val="a3"/>
        <w:shd w:val="clear" w:color="auto" w:fill="FFFFFF" w:themeFill="background1"/>
        <w:spacing w:before="0" w:beforeAutospacing="0" w:after="0" w:afterAutospacing="0"/>
        <w:ind w:firstLine="600"/>
        <w:jc w:val="both"/>
        <w:textAlignment w:val="baseline"/>
        <w:rPr>
          <w:color w:val="1D1D1D"/>
          <w:sz w:val="28"/>
          <w:szCs w:val="28"/>
        </w:rPr>
      </w:pPr>
      <w:r w:rsidRPr="004643F3">
        <w:rPr>
          <w:color w:val="1D1D1D"/>
          <w:sz w:val="28"/>
          <w:szCs w:val="28"/>
        </w:rPr>
        <w:t xml:space="preserve">Пренебрежение водителей к использованию детских удерживающих устройств </w:t>
      </w:r>
      <w:r w:rsidR="004177C4">
        <w:rPr>
          <w:color w:val="1D1D1D"/>
          <w:sz w:val="28"/>
          <w:szCs w:val="28"/>
        </w:rPr>
        <w:t xml:space="preserve">было </w:t>
      </w:r>
      <w:r w:rsidRPr="004643F3">
        <w:rPr>
          <w:color w:val="1D1D1D"/>
          <w:sz w:val="28"/>
          <w:szCs w:val="28"/>
        </w:rPr>
        <w:t xml:space="preserve">зафиксировано при оформлении </w:t>
      </w:r>
      <w:r w:rsidR="004177C4">
        <w:rPr>
          <w:color w:val="1D1D1D"/>
          <w:sz w:val="28"/>
          <w:szCs w:val="28"/>
        </w:rPr>
        <w:t>1</w:t>
      </w:r>
      <w:r w:rsidRPr="004643F3">
        <w:rPr>
          <w:color w:val="1D1D1D"/>
          <w:sz w:val="28"/>
          <w:szCs w:val="28"/>
        </w:rPr>
        <w:t>-го</w:t>
      </w:r>
      <w:r w:rsidR="004177C4">
        <w:rPr>
          <w:color w:val="1D1D1D"/>
          <w:sz w:val="28"/>
          <w:szCs w:val="28"/>
        </w:rPr>
        <w:t xml:space="preserve"> из 3-х </w:t>
      </w:r>
      <w:r w:rsidRPr="004643F3">
        <w:rPr>
          <w:color w:val="1D1D1D"/>
          <w:sz w:val="28"/>
          <w:szCs w:val="28"/>
        </w:rPr>
        <w:t xml:space="preserve"> ДТП</w:t>
      </w:r>
      <w:r w:rsidR="00425B8F">
        <w:rPr>
          <w:color w:val="1D1D1D"/>
          <w:sz w:val="28"/>
          <w:szCs w:val="28"/>
        </w:rPr>
        <w:t xml:space="preserve"> в </w:t>
      </w:r>
      <w:proofErr w:type="spellStart"/>
      <w:r w:rsidR="00425B8F">
        <w:rPr>
          <w:color w:val="1D1D1D"/>
          <w:sz w:val="28"/>
          <w:szCs w:val="28"/>
        </w:rPr>
        <w:t>Нытвенском</w:t>
      </w:r>
      <w:proofErr w:type="spellEnd"/>
      <w:r w:rsidR="00425B8F">
        <w:rPr>
          <w:color w:val="1D1D1D"/>
          <w:sz w:val="28"/>
          <w:szCs w:val="28"/>
        </w:rPr>
        <w:t xml:space="preserve"> районе</w:t>
      </w:r>
      <w:r w:rsidRPr="004643F3">
        <w:rPr>
          <w:color w:val="1D1D1D"/>
          <w:sz w:val="28"/>
          <w:szCs w:val="28"/>
        </w:rPr>
        <w:t xml:space="preserve">. В этом году сотрудники ГИБДД выявили более </w:t>
      </w:r>
      <w:r w:rsidR="004177C4">
        <w:rPr>
          <w:color w:val="1D1D1D"/>
          <w:sz w:val="28"/>
          <w:szCs w:val="28"/>
        </w:rPr>
        <w:t>2</w:t>
      </w:r>
      <w:r w:rsidRPr="004643F3">
        <w:rPr>
          <w:color w:val="1D1D1D"/>
          <w:sz w:val="28"/>
          <w:szCs w:val="28"/>
        </w:rPr>
        <w:t>00 нарушений правил перевозок детей-пассажиров.</w:t>
      </w:r>
    </w:p>
    <w:p w:rsidR="004643F3" w:rsidRPr="004643F3" w:rsidRDefault="004643F3" w:rsidP="004643F3">
      <w:pPr>
        <w:pStyle w:val="a3"/>
        <w:shd w:val="clear" w:color="auto" w:fill="FFFFFF" w:themeFill="background1"/>
        <w:spacing w:before="0" w:beforeAutospacing="0" w:after="0" w:afterAutospacing="0"/>
        <w:ind w:firstLine="600"/>
        <w:jc w:val="both"/>
        <w:textAlignment w:val="baseline"/>
        <w:rPr>
          <w:color w:val="1D1D1D"/>
          <w:sz w:val="28"/>
          <w:szCs w:val="28"/>
        </w:rPr>
      </w:pPr>
      <w:r w:rsidRPr="004643F3">
        <w:rPr>
          <w:color w:val="1D1D1D"/>
          <w:sz w:val="28"/>
          <w:szCs w:val="28"/>
        </w:rPr>
        <w:t>Еще более актуальной проблема безопасности детей-пассажиров станет в период новогодних праздников и зимних каникул, когда традиционно происходит массовое перемещение детей к местам отдыха и проведения различных мероприятий. В этой связи Госавтоинспекция МВД России</w:t>
      </w:r>
      <w:r w:rsidR="004177C4">
        <w:rPr>
          <w:color w:val="1D1D1D"/>
          <w:sz w:val="28"/>
          <w:szCs w:val="28"/>
        </w:rPr>
        <w:t xml:space="preserve"> по </w:t>
      </w:r>
      <w:proofErr w:type="spellStart"/>
      <w:r w:rsidR="004177C4">
        <w:rPr>
          <w:color w:val="1D1D1D"/>
          <w:sz w:val="28"/>
          <w:szCs w:val="28"/>
        </w:rPr>
        <w:t>Нытвенскому</w:t>
      </w:r>
      <w:proofErr w:type="spellEnd"/>
      <w:r w:rsidR="004177C4">
        <w:rPr>
          <w:color w:val="1D1D1D"/>
          <w:sz w:val="28"/>
          <w:szCs w:val="28"/>
        </w:rPr>
        <w:t xml:space="preserve"> району информирует жителей и гостей города о проводимых профилактических мероприятий «Ребёнок – пассажир», которые будут проведены 19, 21, 26 и 28 декабря на территории города и района</w:t>
      </w:r>
      <w:proofErr w:type="gramStart"/>
      <w:r w:rsidR="004177C4">
        <w:rPr>
          <w:color w:val="1D1D1D"/>
          <w:sz w:val="28"/>
          <w:szCs w:val="28"/>
        </w:rPr>
        <w:t>.</w:t>
      </w:r>
      <w:proofErr w:type="gramEnd"/>
      <w:r w:rsidR="004177C4">
        <w:rPr>
          <w:color w:val="1D1D1D"/>
          <w:sz w:val="28"/>
          <w:szCs w:val="28"/>
        </w:rPr>
        <w:t xml:space="preserve"> </w:t>
      </w:r>
      <w:r w:rsidR="00425B8F">
        <w:rPr>
          <w:color w:val="1D1D1D"/>
          <w:sz w:val="28"/>
          <w:szCs w:val="28"/>
        </w:rPr>
        <w:t xml:space="preserve">Всего на территории района в текущем году было  проведено 101 профилактическое мероприятие «Ребёнок-пассажир», в результате которых было пресечено 218 административных правонарушений в области безопасности дорожного движения. ОГИБДД по </w:t>
      </w:r>
      <w:proofErr w:type="spellStart"/>
      <w:r w:rsidR="00425B8F">
        <w:rPr>
          <w:color w:val="1D1D1D"/>
          <w:sz w:val="28"/>
          <w:szCs w:val="28"/>
        </w:rPr>
        <w:t>Нытвенскому</w:t>
      </w:r>
      <w:proofErr w:type="spellEnd"/>
      <w:r w:rsidR="00425B8F">
        <w:rPr>
          <w:color w:val="1D1D1D"/>
          <w:sz w:val="28"/>
          <w:szCs w:val="28"/>
        </w:rPr>
        <w:t xml:space="preserve"> району</w:t>
      </w:r>
      <w:r w:rsidRPr="004643F3">
        <w:rPr>
          <w:color w:val="1D1D1D"/>
          <w:sz w:val="28"/>
          <w:szCs w:val="28"/>
        </w:rPr>
        <w:t xml:space="preserve"> обращает особое внимание водителей на строгое соблюдение правил дорожного движения и соблюдение мер безопасности с учетом погодных и дорожных условий. Госавтоинспекция подчеркивает, что в случае, если в салоне автомобиля находятся дети, водителям необходимо быть особенно аккуратными и внимательными на дороге.</w:t>
      </w:r>
    </w:p>
    <w:p w:rsidR="000D4F79" w:rsidRPr="004643F3" w:rsidRDefault="00425B8F" w:rsidP="004643F3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sectPr w:rsidR="000D4F79" w:rsidRPr="004643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273"/>
    <w:rsid w:val="000D0273"/>
    <w:rsid w:val="002C563D"/>
    <w:rsid w:val="004177C4"/>
    <w:rsid w:val="00425B8F"/>
    <w:rsid w:val="004643F3"/>
    <w:rsid w:val="00BA0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43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43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5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Gosuslugi</dc:creator>
  <cp:keywords/>
  <dc:description/>
  <cp:lastModifiedBy>Gosuslugi</cp:lastModifiedBy>
  <cp:revision>2</cp:revision>
  <dcterms:created xsi:type="dcterms:W3CDTF">2017-12-18T06:58:00Z</dcterms:created>
  <dcterms:modified xsi:type="dcterms:W3CDTF">2017-12-18T07:52:00Z</dcterms:modified>
</cp:coreProperties>
</file>